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1B" w:rsidRPr="00252BCB" w:rsidRDefault="0081661B" w:rsidP="0081661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2CC7" w:rsidRPr="002D5D5B" w:rsidRDefault="00252BCB" w:rsidP="009D1836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 xml:space="preserve"> 1</w:t>
      </w:r>
      <w:r w:rsidR="00812CC7" w:rsidRPr="002D5D5B">
        <w:rPr>
          <w:b/>
          <w:snapToGrid w:val="0"/>
          <w:sz w:val="32"/>
          <w:szCs w:val="32"/>
        </w:rPr>
        <w:t>. Практико-ориентированное задание.</w:t>
      </w:r>
      <w:r w:rsidR="00B656C1" w:rsidRPr="002D5D5B">
        <w:rPr>
          <w:b/>
          <w:sz w:val="32"/>
          <w:szCs w:val="32"/>
        </w:rPr>
        <w:t xml:space="preserve"> (</w:t>
      </w:r>
      <w:r w:rsidR="009B4582" w:rsidRPr="002D5D5B">
        <w:rPr>
          <w:b/>
          <w:sz w:val="32"/>
          <w:szCs w:val="32"/>
        </w:rPr>
        <w:t>3</w:t>
      </w:r>
      <w:r w:rsidR="00B656C1" w:rsidRPr="002D5D5B">
        <w:rPr>
          <w:b/>
          <w:sz w:val="32"/>
          <w:szCs w:val="32"/>
        </w:rPr>
        <w:t>0б.)</w:t>
      </w:r>
    </w:p>
    <w:p w:rsidR="00DA3264" w:rsidRPr="002D5D5B" w:rsidRDefault="00DA3264" w:rsidP="00DA3264">
      <w:pPr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Планирование квартального бюджета  </w:t>
      </w:r>
    </w:p>
    <w:p w:rsidR="00DA3264" w:rsidRPr="002D5D5B" w:rsidRDefault="00DA3264" w:rsidP="00DA3264">
      <w:pPr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По состоянию на 31 декабря баланс компании был следующим (тыс. руб.)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90"/>
        <w:gridCol w:w="928"/>
        <w:gridCol w:w="3474"/>
        <w:gridCol w:w="1079"/>
      </w:tblGrid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Денежные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средства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Кредиторская задолженность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360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Дебиторская задолженность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530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Начисления по платежам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212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545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Банковские кредиты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Текущие активы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1125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Краткосрочные обязательства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972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Основные средства(остаточная стоимость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1836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Долгосрочные кредиты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450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Обыкновенные акции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Нераспределенная прибыль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1439</w:t>
            </w:r>
          </w:p>
        </w:tc>
      </w:tr>
      <w:tr w:rsidR="00DA3264" w:rsidRPr="002D5D5B" w:rsidTr="00DA3264">
        <w:tc>
          <w:tcPr>
            <w:tcW w:w="4090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активов</w:t>
            </w:r>
          </w:p>
        </w:tc>
        <w:tc>
          <w:tcPr>
            <w:tcW w:w="92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  <w:tc>
          <w:tcPr>
            <w:tcW w:w="3474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 обязательств и собственного капитала</w:t>
            </w:r>
          </w:p>
        </w:tc>
        <w:tc>
          <w:tcPr>
            <w:tcW w:w="1079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</w:tr>
    </w:tbl>
    <w:p w:rsidR="00DA3264" w:rsidRDefault="00DA3264" w:rsidP="00DA3264">
      <w:pPr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Компания получила большой заказ и собирается взять кредит  в банке. Для этого ей необходимо спрогнозировать потребность в денежных ресурсах  на январь, февраль, и март месяцы. Как правило, компания инкассирует 20% денег от суммы реализации в текущем месяце,  70% в следующем месяце, и 10% спустя два месяца после реализации. Все продажи осуществляются в кредит. Между приобретением сырья для производства пива и реализацией готовой продукции проходит месяц, при этом закупаемая партия составляет  60%   от продаж в следующем месяце. Оплата  этих закупок осуществляется через месяц после получения сырья. Ожидаемые затраты на оплату труда, включая сверхурочные в январе составят 150 000 туб. В феврале – 200 000 руб., в марте 160 000 руб. Сбытовые, административные,  налоговые и другие  денежные затраты по прогнозам составят 100 000 руб. в месяц в течение января-марта. Фактический уровень продаж в ноябре-январе и прогнозируемый в феврале –апреле составляют (тыс.руб.)</w:t>
      </w:r>
    </w:p>
    <w:p w:rsidR="002D5D5B" w:rsidRPr="002D5D5B" w:rsidRDefault="002D5D5B" w:rsidP="00DA3264">
      <w:pPr>
        <w:rPr>
          <w:rFonts w:eastAsia="Ami R"/>
          <w:color w:val="000000" w:themeColor="text1"/>
          <w:sz w:val="32"/>
          <w:szCs w:val="32"/>
        </w:rPr>
      </w:pPr>
    </w:p>
    <w:p w:rsidR="00DA3264" w:rsidRPr="002D5D5B" w:rsidRDefault="00DA3264" w:rsidP="00DA3264">
      <w:pPr>
        <w:rPr>
          <w:rFonts w:eastAsia="Ami R"/>
          <w:color w:val="000000" w:themeColor="text1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0"/>
        <w:gridCol w:w="1876"/>
        <w:gridCol w:w="2576"/>
        <w:gridCol w:w="1809"/>
      </w:tblGrid>
      <w:tr w:rsidR="00DA3264" w:rsidRPr="002D5D5B" w:rsidTr="00843CB2">
        <w:tc>
          <w:tcPr>
            <w:tcW w:w="3963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977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Февраль</w:t>
            </w:r>
          </w:p>
        </w:tc>
        <w:tc>
          <w:tcPr>
            <w:tcW w:w="2126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1000</w:t>
            </w:r>
          </w:p>
        </w:tc>
      </w:tr>
      <w:tr w:rsidR="00DA3264" w:rsidRPr="002D5D5B" w:rsidTr="00843CB2">
        <w:tc>
          <w:tcPr>
            <w:tcW w:w="3963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Декабрь</w:t>
            </w:r>
          </w:p>
        </w:tc>
        <w:tc>
          <w:tcPr>
            <w:tcW w:w="226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977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Март</w:t>
            </w:r>
          </w:p>
        </w:tc>
        <w:tc>
          <w:tcPr>
            <w:tcW w:w="2126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650</w:t>
            </w:r>
          </w:p>
        </w:tc>
      </w:tr>
      <w:tr w:rsidR="00DA3264" w:rsidRPr="002D5D5B" w:rsidTr="00843CB2">
        <w:tc>
          <w:tcPr>
            <w:tcW w:w="3963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Январь</w:t>
            </w:r>
          </w:p>
        </w:tc>
        <w:tc>
          <w:tcPr>
            <w:tcW w:w="2268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977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Апрель</w:t>
            </w:r>
          </w:p>
        </w:tc>
        <w:tc>
          <w:tcPr>
            <w:tcW w:w="2126" w:type="dxa"/>
          </w:tcPr>
          <w:p w:rsidR="00DA3264" w:rsidRPr="002D5D5B" w:rsidRDefault="00DA3264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750</w:t>
            </w:r>
          </w:p>
        </w:tc>
      </w:tr>
    </w:tbl>
    <w:p w:rsidR="00DA3264" w:rsidRPr="002D5D5B" w:rsidRDefault="00DA3264" w:rsidP="00DA3264">
      <w:pPr>
        <w:rPr>
          <w:rFonts w:eastAsia="Ami R"/>
          <w:color w:val="000000" w:themeColor="text1"/>
          <w:sz w:val="32"/>
          <w:szCs w:val="32"/>
        </w:rPr>
      </w:pPr>
    </w:p>
    <w:p w:rsidR="00DA3264" w:rsidRPr="002D5D5B" w:rsidRDefault="00DA3264" w:rsidP="00DA3264">
      <w:pPr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На основании этой информации:</w:t>
      </w:r>
    </w:p>
    <w:p w:rsidR="00DA3264" w:rsidRPr="002D5D5B" w:rsidRDefault="00843CB2" w:rsidP="00DA3264">
      <w:pPr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П</w:t>
      </w:r>
      <w:r w:rsidR="00DA3264" w:rsidRPr="002D5D5B">
        <w:rPr>
          <w:rFonts w:eastAsia="Ami R"/>
          <w:color w:val="000000" w:themeColor="text1"/>
          <w:sz w:val="32"/>
          <w:szCs w:val="32"/>
        </w:rPr>
        <w:t>одготовьте кассовый план на январь, февраль, март;</w:t>
      </w:r>
    </w:p>
    <w:p w:rsidR="00DA3264" w:rsidRDefault="00DA3264" w:rsidP="00DA3264">
      <w:pPr>
        <w:rPr>
          <w:rFonts w:eastAsia="Ami R"/>
          <w:color w:val="000000" w:themeColor="text1"/>
        </w:rPr>
      </w:pPr>
    </w:p>
    <w:p w:rsidR="00DA3264" w:rsidRPr="00DA3264" w:rsidRDefault="00DA3264" w:rsidP="00DA3264">
      <w:pPr>
        <w:rPr>
          <w:rFonts w:eastAsia="Ami R"/>
          <w:color w:val="000000" w:themeColor="text1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2.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   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Отдел маркетинга  компании  планирует на следующий год  получить объем реализации продукции  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>)  в размере  2808 тыс. руб.,  предполагается, что доля себестоимости 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>)  в  реализации  продукции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составит – 0,9, величина долга 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>)  равна 400 тыс.руб., ставка  процента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-10% годовых, ставка  налога на прибыль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3) – 20%,  норма дивидендных выплат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– 0,4%,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Составьте числовую агрегированную модель плана о финансовых результатах;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при условиях, что объем реализации будет выполнен на 95% от базового, а доля себестоимости составит О,93%.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 xml:space="preserve">) - объем реализации продукции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 xml:space="preserve">) - себестоимость 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 xml:space="preserve">)  -величина долга 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– реализация  продукции  )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  ставка  процента годовых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3) - ставка  налога на прибыль – 20%,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- норма дивидендных выплат , 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(Е</w:t>
      </w:r>
      <w:r w:rsidRPr="002D5D5B">
        <w:rPr>
          <w:color w:val="000000" w:themeColor="text1"/>
          <w:sz w:val="32"/>
          <w:szCs w:val="32"/>
          <w:lang w:val="en-US"/>
        </w:rPr>
        <w:t>BIT</w:t>
      </w:r>
      <w:r w:rsidRPr="002D5D5B">
        <w:rPr>
          <w:color w:val="000000" w:themeColor="text1"/>
          <w:sz w:val="32"/>
          <w:szCs w:val="32"/>
        </w:rPr>
        <w:t xml:space="preserve">)  - операционную  прибыль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INT</w:t>
      </w:r>
      <w:r w:rsidRPr="002D5D5B">
        <w:rPr>
          <w:color w:val="000000" w:themeColor="text1"/>
          <w:sz w:val="32"/>
          <w:szCs w:val="32"/>
        </w:rPr>
        <w:t xml:space="preserve">)   -  величину процентов по прибыли </w:t>
      </w:r>
    </w:p>
    <w:p w:rsidR="00767C0C" w:rsidRPr="002D5D5B" w:rsidRDefault="00767C0C" w:rsidP="00285597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  <w:lang w:val="en-US"/>
        </w:rPr>
        <w:t>TAX</w:t>
      </w:r>
      <w:r w:rsidRPr="002D5D5B">
        <w:rPr>
          <w:color w:val="000000" w:themeColor="text1"/>
          <w:sz w:val="32"/>
          <w:szCs w:val="32"/>
        </w:rPr>
        <w:t xml:space="preserve"> -  налог на прибыль</w:t>
      </w:r>
    </w:p>
    <w:p w:rsidR="00767C0C" w:rsidRPr="002D5D5B" w:rsidRDefault="00767C0C" w:rsidP="00285597">
      <w:pPr>
        <w:spacing w:line="360" w:lineRule="auto"/>
        <w:ind w:right="-1"/>
        <w:jc w:val="both"/>
        <w:rPr>
          <w:sz w:val="32"/>
          <w:szCs w:val="32"/>
        </w:rPr>
      </w:pPr>
      <w:r w:rsidRPr="002D5D5B">
        <w:rPr>
          <w:sz w:val="32"/>
          <w:szCs w:val="32"/>
        </w:rPr>
        <w:t xml:space="preserve"> </w:t>
      </w: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3.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767C0C" w:rsidRPr="002D5D5B" w:rsidRDefault="00767C0C" w:rsidP="00285597">
      <w:pPr>
        <w:spacing w:line="360" w:lineRule="auto"/>
        <w:ind w:right="-1"/>
        <w:jc w:val="both"/>
        <w:rPr>
          <w:sz w:val="32"/>
          <w:szCs w:val="32"/>
        </w:rPr>
      </w:pP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Банк предлагает клиенту два варианта получения годовой ссуды.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1: ссуда с одноразовым погашением в конце года на сумму 500 тыс. руб.  Под 12% годовых.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Платежи осуществляются ежемесячно равными суммами в течение четырех лет.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2:  овердрафт по ставке 14% годовых; проценты начисляются ежеквартально на среднюю сумму задолженности  на среднюю сумму задолженности.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 xml:space="preserve">         Фирма ожидает, что ее потребности в финансировании составят: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400 тыс. руб. в первом квартале, 500 тыс. руб. – во втором, 500 тыс. руб. – в третьем и только 200 тыс. руб. – в четвертом по причине сезонного характера ее бизнеса (Все цифры являются в среднем за квартал.)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Неиспользованные средства могут быть инвестированы по ставке 2% за квартал. Банк не собирается взимать процентные платежи с сумм  накопленных квартальных процентных платежей.</w:t>
      </w:r>
    </w:p>
    <w:p w:rsidR="00014233" w:rsidRPr="002D5D5B" w:rsidRDefault="00014233" w:rsidP="00014233">
      <w:pPr>
        <w:spacing w:after="200"/>
        <w:ind w:left="72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Чему равна  безубыточная ставка по овердрафту ,  если фиксированная процентная ставка по ссуде составляет 12%?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4.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9D1836" w:rsidRPr="002D5D5B" w:rsidRDefault="009D1836" w:rsidP="00B65E2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D5D5B">
        <w:rPr>
          <w:sz w:val="32"/>
          <w:szCs w:val="32"/>
        </w:rPr>
        <w:t>ЗАО «Ритэйл» решило купить новое кассовое оборудование для сети своих супермаркетов у ООО «Техника». Общая сумма сделки составила 5 млн. руб. Кредитная политика ООО «Техника» предусматривает условие в договоре поставки  – «2/10 нетто 60»</w:t>
      </w:r>
      <w:r w:rsidR="00B65E21" w:rsidRPr="002D5D5B">
        <w:rPr>
          <w:sz w:val="32"/>
          <w:szCs w:val="32"/>
        </w:rPr>
        <w:t xml:space="preserve">. </w:t>
      </w:r>
      <w:r w:rsidRPr="002D5D5B">
        <w:rPr>
          <w:sz w:val="32"/>
          <w:szCs w:val="32"/>
        </w:rPr>
        <w:t>Оцените предложения ООО «Техника» и сделайте вывод о целесообразности его реализации для покупателя, если:</w:t>
      </w:r>
    </w:p>
    <w:p w:rsidR="009D1836" w:rsidRPr="002D5D5B" w:rsidRDefault="009D1836" w:rsidP="00B65E21">
      <w:pPr>
        <w:spacing w:line="360" w:lineRule="auto"/>
        <w:ind w:firstLine="709"/>
        <w:jc w:val="both"/>
        <w:rPr>
          <w:sz w:val="32"/>
          <w:szCs w:val="32"/>
        </w:rPr>
      </w:pPr>
      <w:r w:rsidRPr="002D5D5B">
        <w:rPr>
          <w:sz w:val="32"/>
          <w:szCs w:val="32"/>
        </w:rPr>
        <w:t xml:space="preserve">1. ЗАО «Ритейл» обладает собственными средствами,  процентная ставка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 xml:space="preserve">по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 xml:space="preserve">вкладам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 xml:space="preserve">в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 xml:space="preserve">банке, обслуживающем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 xml:space="preserve">ЗАО «Ритэйл» </w:t>
      </w:r>
      <w:r w:rsidR="00B65E21" w:rsidRPr="002D5D5B">
        <w:rPr>
          <w:sz w:val="32"/>
          <w:szCs w:val="32"/>
        </w:rPr>
        <w:t xml:space="preserve"> </w:t>
      </w:r>
      <w:r w:rsidRPr="002D5D5B">
        <w:rPr>
          <w:sz w:val="32"/>
          <w:szCs w:val="32"/>
        </w:rPr>
        <w:t>8%</w:t>
      </w:r>
      <w:r w:rsidRPr="002D5D5B">
        <w:rPr>
          <w:i/>
          <w:sz w:val="32"/>
          <w:szCs w:val="32"/>
        </w:rPr>
        <w:t xml:space="preserve"> </w:t>
      </w:r>
      <w:r w:rsidRPr="002D5D5B">
        <w:rPr>
          <w:sz w:val="32"/>
          <w:szCs w:val="32"/>
        </w:rPr>
        <w:t>годовых.</w:t>
      </w:r>
    </w:p>
    <w:p w:rsidR="009D1836" w:rsidRPr="002D5D5B" w:rsidRDefault="009D1836" w:rsidP="00B65E21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  <w:r w:rsidRPr="002D5D5B">
        <w:rPr>
          <w:sz w:val="32"/>
          <w:szCs w:val="32"/>
        </w:rPr>
        <w:t>2. ЗАО «Ритейл» не обладает собственными средствами,  процентная ставка по кредитам в банке, обслуживающем ЗАО «Ритэйл» 18%</w:t>
      </w:r>
      <w:r w:rsidRPr="002D5D5B">
        <w:rPr>
          <w:i/>
          <w:sz w:val="32"/>
          <w:szCs w:val="32"/>
        </w:rPr>
        <w:t xml:space="preserve"> </w:t>
      </w:r>
      <w:r w:rsidRPr="002D5D5B">
        <w:rPr>
          <w:sz w:val="32"/>
          <w:szCs w:val="32"/>
        </w:rPr>
        <w:t>годовых.</w:t>
      </w:r>
    </w:p>
    <w:p w:rsidR="00812CC7" w:rsidRPr="002D5D5B" w:rsidRDefault="00812CC7" w:rsidP="00B65E21">
      <w:pPr>
        <w:spacing w:line="360" w:lineRule="auto"/>
        <w:ind w:left="480" w:firstLine="709"/>
        <w:jc w:val="both"/>
        <w:rPr>
          <w:snapToGrid w:val="0"/>
          <w:sz w:val="32"/>
          <w:szCs w:val="32"/>
        </w:rPr>
      </w:pPr>
    </w:p>
    <w:p w:rsidR="00812CC7" w:rsidRPr="002D5D5B" w:rsidRDefault="00812CC7" w:rsidP="00B65E21">
      <w:pPr>
        <w:spacing w:line="360" w:lineRule="auto"/>
        <w:ind w:left="480" w:firstLine="709"/>
        <w:jc w:val="both"/>
        <w:rPr>
          <w:snapToGrid w:val="0"/>
          <w:sz w:val="32"/>
          <w:szCs w:val="32"/>
        </w:rPr>
      </w:pPr>
    </w:p>
    <w:p w:rsidR="00812CC7" w:rsidRPr="002D5D5B" w:rsidRDefault="00812CC7" w:rsidP="00B65E21">
      <w:pPr>
        <w:spacing w:line="360" w:lineRule="auto"/>
        <w:ind w:left="480" w:firstLine="709"/>
        <w:jc w:val="both"/>
        <w:rPr>
          <w:snapToGrid w:val="0"/>
          <w:sz w:val="32"/>
          <w:szCs w:val="32"/>
        </w:rPr>
      </w:pPr>
    </w:p>
    <w:p w:rsidR="00812CC7" w:rsidRPr="002D5D5B" w:rsidRDefault="00812CC7" w:rsidP="00B65E21">
      <w:pPr>
        <w:spacing w:line="360" w:lineRule="auto"/>
        <w:ind w:left="480" w:firstLine="709"/>
        <w:jc w:val="both"/>
        <w:rPr>
          <w:snapToGrid w:val="0"/>
          <w:sz w:val="32"/>
          <w:szCs w:val="32"/>
        </w:rPr>
      </w:pPr>
    </w:p>
    <w:p w:rsidR="00812CC7" w:rsidRPr="002D5D5B" w:rsidRDefault="00812CC7" w:rsidP="00B65E21">
      <w:pPr>
        <w:spacing w:line="360" w:lineRule="auto"/>
        <w:ind w:left="480" w:firstLine="709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5.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651846" w:rsidRPr="002D5D5B" w:rsidRDefault="00651846" w:rsidP="00144711">
      <w:pPr>
        <w:jc w:val="both"/>
        <w:rPr>
          <w:sz w:val="32"/>
          <w:szCs w:val="32"/>
        </w:rPr>
      </w:pPr>
    </w:p>
    <w:p w:rsidR="00651846" w:rsidRPr="002D5D5B" w:rsidRDefault="00651846" w:rsidP="00144711">
      <w:pPr>
        <w:jc w:val="both"/>
        <w:rPr>
          <w:sz w:val="32"/>
          <w:szCs w:val="32"/>
        </w:rPr>
      </w:pPr>
    </w:p>
    <w:p w:rsidR="00E45B86" w:rsidRPr="002D5D5B" w:rsidRDefault="00E45B86" w:rsidP="00E45B86">
      <w:pPr>
        <w:spacing w:after="200" w:line="276" w:lineRule="auto"/>
        <w:ind w:left="360"/>
        <w:rPr>
          <w:sz w:val="32"/>
          <w:szCs w:val="32"/>
        </w:rPr>
      </w:pPr>
      <w:r w:rsidRPr="002D5D5B">
        <w:rPr>
          <w:bCs/>
          <w:sz w:val="32"/>
          <w:szCs w:val="32"/>
        </w:rPr>
        <w:t>Средняя производственная фирма обнаружила, что она хранит запасы 180 дней, в то время как ее основные конкуренты – всего 90 дней.</w:t>
      </w:r>
    </w:p>
    <w:p w:rsidR="00E45B86" w:rsidRPr="002D5D5B" w:rsidRDefault="00E45B86" w:rsidP="00E45B86">
      <w:pPr>
        <w:spacing w:after="200" w:line="276" w:lineRule="auto"/>
        <w:rPr>
          <w:sz w:val="32"/>
          <w:szCs w:val="32"/>
        </w:rPr>
      </w:pPr>
      <w:r w:rsidRPr="002D5D5B">
        <w:rPr>
          <w:bCs/>
          <w:sz w:val="32"/>
          <w:szCs w:val="32"/>
        </w:rPr>
        <w:t>Требуется:</w:t>
      </w:r>
    </w:p>
    <w:p w:rsidR="00E45B86" w:rsidRPr="002D5D5B" w:rsidRDefault="00E45B86" w:rsidP="00E45B86">
      <w:pPr>
        <w:spacing w:after="200" w:line="276" w:lineRule="auto"/>
        <w:ind w:left="360"/>
        <w:rPr>
          <w:sz w:val="32"/>
          <w:szCs w:val="32"/>
        </w:rPr>
      </w:pPr>
      <w:r w:rsidRPr="002D5D5B">
        <w:rPr>
          <w:bCs/>
          <w:sz w:val="32"/>
          <w:szCs w:val="32"/>
        </w:rPr>
        <w:t>Решить, какие действия вы бы приняли, если бы вас попросили  изучить причины наличия высокого уровня запасов у фирмы.</w:t>
      </w: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6.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Вычисление суммы необходимого внешнего финансирования (</w:t>
      </w:r>
      <w:r w:rsidRPr="002D5D5B">
        <w:rPr>
          <w:color w:val="000000" w:themeColor="text1"/>
          <w:sz w:val="32"/>
          <w:szCs w:val="32"/>
          <w:lang w:val="en-US"/>
        </w:rPr>
        <w:t>EFN</w:t>
      </w:r>
      <w:r w:rsidRPr="002D5D5B">
        <w:rPr>
          <w:color w:val="000000" w:themeColor="text1"/>
          <w:sz w:val="32"/>
          <w:szCs w:val="32"/>
        </w:rPr>
        <w:t>)</w:t>
      </w:r>
    </w:p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Условия.</w:t>
      </w:r>
    </w:p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Используя следующую информацию о компании, вычислите сумму необходимого внешнего финансирования, если известно,  что ожидается рост объема продаж на 20%.  Используйте  процентную зависимость от объема  продаж и полную загрузку. Коэффициент выплат дивидендов постоянен.</w:t>
      </w:r>
    </w:p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Отчет о финансовых результатах.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276"/>
      </w:tblGrid>
      <w:tr w:rsidR="00FD599B" w:rsidRPr="002D5D5B" w:rsidTr="00FD599B">
        <w:tc>
          <w:tcPr>
            <w:tcW w:w="535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Объем продаж</w:t>
            </w:r>
          </w:p>
        </w:tc>
        <w:tc>
          <w:tcPr>
            <w:tcW w:w="1276" w:type="dxa"/>
          </w:tcPr>
          <w:p w:rsidR="00FD599B" w:rsidRPr="002D5D5B" w:rsidRDefault="00FD599B" w:rsidP="00DA0502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2750</w:t>
            </w:r>
          </w:p>
        </w:tc>
      </w:tr>
      <w:tr w:rsidR="00FD599B" w:rsidRPr="002D5D5B" w:rsidTr="00FD599B">
        <w:tc>
          <w:tcPr>
            <w:tcW w:w="535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1276" w:type="dxa"/>
          </w:tcPr>
          <w:p w:rsidR="00FD599B" w:rsidRPr="002D5D5B" w:rsidRDefault="00FD599B" w:rsidP="00DA0502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2400</w:t>
            </w:r>
          </w:p>
        </w:tc>
      </w:tr>
      <w:tr w:rsidR="00FD599B" w:rsidRPr="002D5D5B" w:rsidTr="00FD599B">
        <w:tc>
          <w:tcPr>
            <w:tcW w:w="535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Налоги(20%)</w:t>
            </w:r>
          </w:p>
        </w:tc>
        <w:tc>
          <w:tcPr>
            <w:tcW w:w="1276" w:type="dxa"/>
          </w:tcPr>
          <w:p w:rsidR="00FD599B" w:rsidRPr="002D5D5B" w:rsidRDefault="00FD599B" w:rsidP="00DA0502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70</w:t>
            </w:r>
          </w:p>
        </w:tc>
      </w:tr>
      <w:tr w:rsidR="00FD599B" w:rsidRPr="002D5D5B" w:rsidTr="00FD599B">
        <w:tc>
          <w:tcPr>
            <w:tcW w:w="535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1276" w:type="dxa"/>
          </w:tcPr>
          <w:p w:rsidR="00FD599B" w:rsidRPr="002D5D5B" w:rsidRDefault="00FD599B" w:rsidP="00DA0502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280</w:t>
            </w:r>
          </w:p>
        </w:tc>
      </w:tr>
      <w:tr w:rsidR="00FD599B" w:rsidRPr="002D5D5B" w:rsidTr="00FD599B">
        <w:tc>
          <w:tcPr>
            <w:tcW w:w="535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1276" w:type="dxa"/>
          </w:tcPr>
          <w:p w:rsidR="00FD599B" w:rsidRPr="002D5D5B" w:rsidRDefault="00FD599B" w:rsidP="00DA0502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88</w:t>
            </w:r>
          </w:p>
        </w:tc>
      </w:tr>
    </w:tbl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Балансовая отчет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3"/>
        <w:gridCol w:w="3545"/>
        <w:gridCol w:w="1241"/>
      </w:tblGrid>
      <w:tr w:rsidR="00FD599B" w:rsidRPr="002D5D5B" w:rsidTr="00651846">
        <w:tc>
          <w:tcPr>
            <w:tcW w:w="4785" w:type="dxa"/>
            <w:gridSpan w:val="2"/>
          </w:tcPr>
          <w:p w:rsidR="00FD599B" w:rsidRPr="002D5D5B" w:rsidRDefault="00FD599B" w:rsidP="00DA0502">
            <w:pPr>
              <w:ind w:left="-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D5B">
              <w:rPr>
                <w:b/>
                <w:color w:val="000000" w:themeColor="text1"/>
                <w:sz w:val="32"/>
                <w:szCs w:val="32"/>
              </w:rPr>
              <w:t>Активы</w:t>
            </w:r>
          </w:p>
        </w:tc>
        <w:tc>
          <w:tcPr>
            <w:tcW w:w="4786" w:type="dxa"/>
            <w:gridSpan w:val="2"/>
          </w:tcPr>
          <w:p w:rsidR="00FD599B" w:rsidRPr="002D5D5B" w:rsidRDefault="00FD599B" w:rsidP="00DA0502">
            <w:pPr>
              <w:ind w:left="-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D5B">
              <w:rPr>
                <w:b/>
                <w:color w:val="000000" w:themeColor="text1"/>
                <w:sz w:val="32"/>
                <w:szCs w:val="32"/>
              </w:rPr>
              <w:t>Пассивы</w:t>
            </w:r>
          </w:p>
        </w:tc>
      </w:tr>
      <w:tr w:rsidR="00FD599B" w:rsidRPr="002D5D5B" w:rsidTr="00651846">
        <w:tc>
          <w:tcPr>
            <w:tcW w:w="3652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Оборотные средства</w:t>
            </w:r>
          </w:p>
        </w:tc>
        <w:tc>
          <w:tcPr>
            <w:tcW w:w="113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600</w:t>
            </w:r>
          </w:p>
        </w:tc>
        <w:tc>
          <w:tcPr>
            <w:tcW w:w="3545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Задолженность</w:t>
            </w:r>
          </w:p>
        </w:tc>
        <w:tc>
          <w:tcPr>
            <w:tcW w:w="1241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200</w:t>
            </w:r>
          </w:p>
        </w:tc>
      </w:tr>
      <w:tr w:rsidR="00FD599B" w:rsidRPr="002D5D5B" w:rsidTr="00651846">
        <w:tc>
          <w:tcPr>
            <w:tcW w:w="3652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Чистые основные средства</w:t>
            </w:r>
          </w:p>
        </w:tc>
        <w:tc>
          <w:tcPr>
            <w:tcW w:w="113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800</w:t>
            </w:r>
          </w:p>
        </w:tc>
        <w:tc>
          <w:tcPr>
            <w:tcW w:w="3545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Собственный капитал</w:t>
            </w:r>
          </w:p>
        </w:tc>
        <w:tc>
          <w:tcPr>
            <w:tcW w:w="1241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1200</w:t>
            </w:r>
          </w:p>
        </w:tc>
      </w:tr>
      <w:tr w:rsidR="00FD599B" w:rsidRPr="002D5D5B" w:rsidTr="00651846">
        <w:tc>
          <w:tcPr>
            <w:tcW w:w="3652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Итого</w:t>
            </w:r>
          </w:p>
        </w:tc>
        <w:tc>
          <w:tcPr>
            <w:tcW w:w="1133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1400</w:t>
            </w:r>
          </w:p>
        </w:tc>
        <w:tc>
          <w:tcPr>
            <w:tcW w:w="3545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Итого</w:t>
            </w:r>
          </w:p>
        </w:tc>
        <w:tc>
          <w:tcPr>
            <w:tcW w:w="1241" w:type="dxa"/>
          </w:tcPr>
          <w:p w:rsidR="00FD599B" w:rsidRPr="002D5D5B" w:rsidRDefault="00FD599B" w:rsidP="00DA0502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1400</w:t>
            </w:r>
          </w:p>
        </w:tc>
      </w:tr>
    </w:tbl>
    <w:p w:rsidR="00FD599B" w:rsidRPr="002D5D5B" w:rsidRDefault="00FD599B" w:rsidP="00DA0502">
      <w:pPr>
        <w:ind w:left="-142"/>
        <w:rPr>
          <w:color w:val="000000" w:themeColor="text1"/>
          <w:sz w:val="32"/>
          <w:szCs w:val="32"/>
        </w:rPr>
      </w:pPr>
    </w:p>
    <w:p w:rsidR="00812CC7" w:rsidRPr="002D5D5B" w:rsidRDefault="00812CC7" w:rsidP="00DA0502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DA0502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DA0502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CE7A7F" w:rsidRDefault="00CE7A7F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CE7A7F" w:rsidRDefault="00CE7A7F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CE7A7F" w:rsidRDefault="00CE7A7F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CE7A7F" w:rsidRDefault="00CE7A7F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CE7A7F" w:rsidRDefault="00CE7A7F" w:rsidP="00252BCB">
      <w:pPr>
        <w:spacing w:line="360" w:lineRule="auto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7.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651846" w:rsidRPr="002D5D5B" w:rsidRDefault="00651846" w:rsidP="00651846">
      <w:pPr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Компания устанавливает для своих клиентов дату платежей за товар на последний день месяца, следующего за месяцем поставки.  В среднем клиенты выполняют оплату счетов через 70 дней. Общий годовой  объем продаж компании составляет 8  млн. руб. , а  сумма безнадежных долгов – 40 тыс. руб. в год. Компания планирует предложить скидки при оплате наличными в течение  30 дней с момента продажи. Ожидается, что этой возможностью воспользуются 50% клиентов, но зато оставшиеся клиенты увеличат средний срок оплаты до 80 дней. Компания может брать ссуду под 13% годовых. Если данная схема будет реализована на практике, то сумма безнадежных долгов снизится до 20 тыс. руб., а экономия на управлении кредитами составит 12 тыс.  год.</w:t>
      </w:r>
    </w:p>
    <w:p w:rsidR="00014233" w:rsidRPr="002D5D5B" w:rsidRDefault="00014233" w:rsidP="00651846">
      <w:pPr>
        <w:jc w:val="both"/>
        <w:rPr>
          <w:bCs/>
          <w:sz w:val="32"/>
          <w:szCs w:val="32"/>
        </w:rPr>
      </w:pPr>
    </w:p>
    <w:p w:rsidR="00651846" w:rsidRPr="002D5D5B" w:rsidRDefault="00651846" w:rsidP="00651846">
      <w:pPr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Вопрос:  Следует ли компании предлагать новые условия кредитования?</w:t>
      </w:r>
    </w:p>
    <w:p w:rsidR="00651846" w:rsidRPr="002D5D5B" w:rsidRDefault="00651846" w:rsidP="00651846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CE7A7F" w:rsidRDefault="00CE7A7F" w:rsidP="00812CC7">
      <w:pPr>
        <w:ind w:left="480"/>
        <w:jc w:val="both"/>
        <w:rPr>
          <w:snapToGrid w:val="0"/>
          <w:sz w:val="32"/>
          <w:szCs w:val="32"/>
        </w:rPr>
      </w:pPr>
    </w:p>
    <w:p w:rsidR="00CE7A7F" w:rsidRPr="002D5D5B" w:rsidRDefault="00CE7A7F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8.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DE63E4" w:rsidRPr="002D5D5B" w:rsidRDefault="00DE63E4" w:rsidP="00812CC7">
      <w:pPr>
        <w:ind w:left="480"/>
        <w:jc w:val="both"/>
        <w:rPr>
          <w:snapToGrid w:val="0"/>
          <w:sz w:val="32"/>
          <w:szCs w:val="32"/>
        </w:rPr>
      </w:pPr>
    </w:p>
    <w:p w:rsidR="00144711" w:rsidRPr="002D5D5B" w:rsidRDefault="00812CC7" w:rsidP="002D5D5B">
      <w:pPr>
        <w:jc w:val="both"/>
        <w:rPr>
          <w:sz w:val="32"/>
          <w:szCs w:val="32"/>
        </w:rPr>
      </w:pPr>
      <w:r w:rsidRPr="002D5D5B">
        <w:rPr>
          <w:snapToGrid w:val="0"/>
          <w:sz w:val="32"/>
          <w:szCs w:val="32"/>
        </w:rPr>
        <w:t xml:space="preserve"> </w:t>
      </w:r>
      <w:r w:rsidR="00144711" w:rsidRPr="002D5D5B">
        <w:rPr>
          <w:sz w:val="32"/>
          <w:szCs w:val="32"/>
        </w:rPr>
        <w:t>Компания реализует продукцию на 100 млрд. руб. Схема кредитования: 0/0, нетто 40. Для увеличения объема продаж компания предполагает ввести схему 1/10, нетто 40. Прогнозируется, что введение этой схемы увеличит объем продаж на 20%. 60% покупателей воспользуются скидкой. Рассчитайте, как изменится дебиторская задолженность после введения новой схемы кредитования.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CE7A7F" w:rsidRPr="002D5D5B" w:rsidRDefault="00CE7A7F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9.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684EAE" w:rsidRPr="002D5D5B" w:rsidRDefault="00684EAE" w:rsidP="001C19C0">
      <w:pPr>
        <w:spacing w:line="360" w:lineRule="auto"/>
        <w:ind w:firstLine="709"/>
        <w:jc w:val="both"/>
        <w:rPr>
          <w:sz w:val="32"/>
          <w:szCs w:val="32"/>
        </w:rPr>
      </w:pPr>
      <w:r w:rsidRPr="002D5D5B">
        <w:rPr>
          <w:sz w:val="32"/>
          <w:szCs w:val="32"/>
        </w:rPr>
        <w:t>Магазин розничной торговли продуктами питания ежедневно получает у поставщика товары на сумму 85 тыс.руб. в соответствии с договором магазин должен оплачивать свои закупки в течение 30 дней после выставления счета. Как надежному клиенту поставщик увеличил срок оплаты до 40 дней. Рассчитайте, каким образом изменился коммерческий кредит как источник краткосрочного финансирования для магазина.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CE7A7F" w:rsidRDefault="00CE7A7F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10.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DF24DD" w:rsidRPr="002D5D5B" w:rsidRDefault="00684EAE" w:rsidP="002D5D5B">
      <w:pPr>
        <w:rPr>
          <w:sz w:val="32"/>
          <w:szCs w:val="32"/>
        </w:rPr>
      </w:pPr>
      <w:r w:rsidRPr="002D5D5B">
        <w:rPr>
          <w:bCs/>
          <w:sz w:val="32"/>
          <w:szCs w:val="32"/>
        </w:rPr>
        <w:t xml:space="preserve">    </w:t>
      </w:r>
      <w:r w:rsidR="00DF24DD" w:rsidRPr="002D5D5B">
        <w:rPr>
          <w:bCs/>
          <w:sz w:val="32"/>
          <w:szCs w:val="32"/>
        </w:rPr>
        <w:t>Средняя производственная фирма обнаружила, что она хранит запасы 180 дней, в то время как ее основные конкуренты – всего 90 дней.</w:t>
      </w:r>
    </w:p>
    <w:p w:rsidR="00DF24DD" w:rsidRPr="002D5D5B" w:rsidRDefault="00DF24DD" w:rsidP="00014233">
      <w:pPr>
        <w:spacing w:after="200" w:line="276" w:lineRule="auto"/>
        <w:rPr>
          <w:sz w:val="32"/>
          <w:szCs w:val="32"/>
        </w:rPr>
      </w:pPr>
      <w:r w:rsidRPr="002D5D5B">
        <w:rPr>
          <w:bCs/>
          <w:sz w:val="32"/>
          <w:szCs w:val="32"/>
        </w:rPr>
        <w:t>Требуется:</w:t>
      </w:r>
    </w:p>
    <w:p w:rsidR="00DF24DD" w:rsidRPr="002D5D5B" w:rsidRDefault="00DF24DD" w:rsidP="00014233">
      <w:pPr>
        <w:spacing w:after="200" w:line="276" w:lineRule="auto"/>
        <w:ind w:left="360"/>
        <w:rPr>
          <w:sz w:val="32"/>
          <w:szCs w:val="32"/>
        </w:rPr>
      </w:pPr>
      <w:r w:rsidRPr="002D5D5B">
        <w:rPr>
          <w:bCs/>
          <w:sz w:val="32"/>
          <w:szCs w:val="32"/>
        </w:rPr>
        <w:t>А) обсудить какие факторы являются самыми важными для определения оптимального уровня хранения запасов компании;</w:t>
      </w:r>
    </w:p>
    <w:p w:rsidR="00DF24DD" w:rsidRPr="002D5D5B" w:rsidRDefault="00DF24DD" w:rsidP="00014233">
      <w:pPr>
        <w:spacing w:after="200" w:line="276" w:lineRule="auto"/>
        <w:ind w:left="360"/>
        <w:rPr>
          <w:sz w:val="32"/>
          <w:szCs w:val="32"/>
        </w:rPr>
      </w:pPr>
      <w:r w:rsidRPr="002D5D5B">
        <w:rPr>
          <w:bCs/>
          <w:sz w:val="32"/>
          <w:szCs w:val="32"/>
        </w:rPr>
        <w:t>Б) решить, какие действия вы бы приняли, если бы вас попросили  изучить причины наличия высокого уровня запасов у фирмы.</w:t>
      </w:r>
    </w:p>
    <w:p w:rsidR="00684EAE" w:rsidRPr="002D5D5B" w:rsidRDefault="00684EAE" w:rsidP="00014233">
      <w:pPr>
        <w:spacing w:after="200" w:line="360" w:lineRule="auto"/>
        <w:ind w:left="360"/>
        <w:jc w:val="both"/>
        <w:rPr>
          <w:sz w:val="32"/>
          <w:szCs w:val="32"/>
        </w:rPr>
      </w:pPr>
    </w:p>
    <w:p w:rsidR="00812CC7" w:rsidRPr="002D5D5B" w:rsidRDefault="00812CC7" w:rsidP="00684EAE">
      <w:pPr>
        <w:spacing w:line="360" w:lineRule="auto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CE7A7F" w:rsidRDefault="00CE7A7F" w:rsidP="00812CC7">
      <w:pPr>
        <w:ind w:left="480"/>
        <w:jc w:val="both"/>
        <w:rPr>
          <w:snapToGrid w:val="0"/>
          <w:sz w:val="32"/>
          <w:szCs w:val="32"/>
        </w:rPr>
      </w:pPr>
    </w:p>
    <w:p w:rsidR="00014233" w:rsidRPr="002D5D5B" w:rsidRDefault="00014233" w:rsidP="00812CC7">
      <w:pPr>
        <w:ind w:left="480"/>
        <w:jc w:val="both"/>
        <w:rPr>
          <w:snapToGrid w:val="0"/>
          <w:sz w:val="32"/>
          <w:szCs w:val="32"/>
        </w:rPr>
      </w:pPr>
    </w:p>
    <w:p w:rsidR="00252BCB" w:rsidRPr="002D5D5B" w:rsidRDefault="00252BCB" w:rsidP="00252BC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11.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4E4CFA" w:rsidRPr="002D5D5B" w:rsidRDefault="004E4CFA" w:rsidP="004E4CFA">
      <w:pPr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Планирование квартального бюджета  </w:t>
      </w:r>
    </w:p>
    <w:p w:rsidR="004E4CFA" w:rsidRPr="002D5D5B" w:rsidRDefault="004E4CFA" w:rsidP="004E4CFA">
      <w:pPr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По состоянию на 31 декабря баланс компании был следующим (тыс. руб.)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90"/>
        <w:gridCol w:w="928"/>
        <w:gridCol w:w="3474"/>
        <w:gridCol w:w="1079"/>
      </w:tblGrid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Денежные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средства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Кредиторская задолженность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360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Дебиторская задолженность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530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Начисления по платежам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212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545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Банковские кредиты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Текущие активы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1125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Краткосрочные обязательства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972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Основные средства(остаточная стоимость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1836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Долгосрочные кредиты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450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Обыкновенные акции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Нераспределенная прибыль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1439</w:t>
            </w:r>
          </w:p>
        </w:tc>
      </w:tr>
      <w:tr w:rsidR="004E4CFA" w:rsidRPr="002D5D5B" w:rsidTr="004E4CFA">
        <w:tc>
          <w:tcPr>
            <w:tcW w:w="4090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активов</w:t>
            </w:r>
          </w:p>
        </w:tc>
        <w:tc>
          <w:tcPr>
            <w:tcW w:w="92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  <w:tc>
          <w:tcPr>
            <w:tcW w:w="3474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 обязательств и собственного капитала</w:t>
            </w:r>
          </w:p>
        </w:tc>
        <w:tc>
          <w:tcPr>
            <w:tcW w:w="1079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</w:tr>
    </w:tbl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4E4CFA" w:rsidRDefault="004E4CFA" w:rsidP="004E4CFA">
      <w:pPr>
        <w:jc w:val="both"/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lastRenderedPageBreak/>
        <w:t>Компания получила большой заказ и собирается взять кредит  в банке. Для этого ей необходимо спрогнозировать потребность в денежных ресурсах  на январь, февраль, и март месяцы. Как правило, компания инкассирует 20% денег от суммы реализации в текущем месяце,  70% в следующем месяце, и 10% спустя два месяца после реализации. Все продажи осуществляются в кредит. Между приобретением сырья для производства пива и реализацией готовой продукции проходит месяц, при этом закупаемая партия составляет  60%   от продаж в следующем месяце. Оплата  этих закупок осуществляется через месяц после получения сырья. Ожидаемые затраты на оплату труда, включая сверхурочные в январе составят 150 000 туб. В феврале – 200 000 руб., в марте 160 000 руб. Сбытовые, административные,  налоговые и другие  денежные затраты по прогнозам составят 100 000 руб. в месяц в течение января-марта. Фактический уровень продаж в ноябре-январе и прогнозируемый в феврале –апреле составляют (тыс.руб.)</w:t>
      </w: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p w:rsidR="00CE7A7F" w:rsidRDefault="00CE7A7F" w:rsidP="004E4CFA">
      <w:pPr>
        <w:jc w:val="both"/>
        <w:rPr>
          <w:rFonts w:eastAsia="Ami R"/>
          <w:color w:val="000000" w:themeColor="text1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7"/>
        <w:gridCol w:w="1891"/>
        <w:gridCol w:w="2555"/>
        <w:gridCol w:w="1808"/>
      </w:tblGrid>
      <w:tr w:rsidR="004E4CFA" w:rsidRPr="002D5D5B" w:rsidTr="004E4CFA">
        <w:tc>
          <w:tcPr>
            <w:tcW w:w="3317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Ноябрь</w:t>
            </w:r>
          </w:p>
        </w:tc>
        <w:tc>
          <w:tcPr>
            <w:tcW w:w="1891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555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Февраль</w:t>
            </w:r>
          </w:p>
        </w:tc>
        <w:tc>
          <w:tcPr>
            <w:tcW w:w="180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1000</w:t>
            </w:r>
          </w:p>
        </w:tc>
      </w:tr>
      <w:tr w:rsidR="004E4CFA" w:rsidRPr="002D5D5B" w:rsidTr="004E4CFA">
        <w:tc>
          <w:tcPr>
            <w:tcW w:w="3317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Декабрь</w:t>
            </w:r>
          </w:p>
        </w:tc>
        <w:tc>
          <w:tcPr>
            <w:tcW w:w="1891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555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Март</w:t>
            </w:r>
          </w:p>
        </w:tc>
        <w:tc>
          <w:tcPr>
            <w:tcW w:w="180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650</w:t>
            </w:r>
          </w:p>
        </w:tc>
      </w:tr>
      <w:tr w:rsidR="004E4CFA" w:rsidRPr="002D5D5B" w:rsidTr="004E4CFA">
        <w:tc>
          <w:tcPr>
            <w:tcW w:w="3317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Январь</w:t>
            </w:r>
          </w:p>
        </w:tc>
        <w:tc>
          <w:tcPr>
            <w:tcW w:w="1891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555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Апрель</w:t>
            </w:r>
          </w:p>
        </w:tc>
        <w:tc>
          <w:tcPr>
            <w:tcW w:w="1808" w:type="dxa"/>
          </w:tcPr>
          <w:p w:rsidR="004E4CFA" w:rsidRPr="002D5D5B" w:rsidRDefault="004E4CFA" w:rsidP="004E4CFA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750</w:t>
            </w:r>
          </w:p>
        </w:tc>
      </w:tr>
    </w:tbl>
    <w:p w:rsidR="004E4CFA" w:rsidRPr="002D5D5B" w:rsidRDefault="004E4CFA" w:rsidP="004E4CFA">
      <w:pPr>
        <w:jc w:val="both"/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На основании этой информации:</w:t>
      </w:r>
    </w:p>
    <w:p w:rsidR="004E4CFA" w:rsidRPr="002D5D5B" w:rsidRDefault="004E4CFA" w:rsidP="004E4CFA">
      <w:pPr>
        <w:jc w:val="both"/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Подготовьте плановый баланс по состоянию на 31 марта (следует заметить, что компания  поддерживает необходимый запас  товарно-материальных запасов, а амортизационные отчисления за указанный период составляют 24 000 руб.)</w:t>
      </w:r>
    </w:p>
    <w:p w:rsidR="007A013B" w:rsidRDefault="007A013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2D5D5B" w:rsidRDefault="002D5D5B" w:rsidP="0059211C">
      <w:pPr>
        <w:spacing w:line="360" w:lineRule="auto"/>
        <w:jc w:val="both"/>
        <w:rPr>
          <w:snapToGrid w:val="0"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12.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Отдел маркетинга  компании  планирует на следующий год  получить объем реализации продукции  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>)  в размере  2808 тыс. руб.,  предполагается, что доля себестоимости 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>)  в  реализации  продукции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составит – 0,9, величина долга 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>)  равна 400 тыс.руб., ставка  процента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-10% годовых, ставка  налога на прибыль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3) – 20%,  норма дивидендных выплат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– 0,4%,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Рассчитайте операционную  прибыль (Е</w:t>
      </w:r>
      <w:r w:rsidRPr="002D5D5B">
        <w:rPr>
          <w:color w:val="000000" w:themeColor="text1"/>
          <w:sz w:val="32"/>
          <w:szCs w:val="32"/>
          <w:lang w:val="en-US"/>
        </w:rPr>
        <w:t>BIT</w:t>
      </w:r>
      <w:r w:rsidRPr="002D5D5B">
        <w:rPr>
          <w:color w:val="000000" w:themeColor="text1"/>
          <w:sz w:val="32"/>
          <w:szCs w:val="32"/>
        </w:rPr>
        <w:t>) ,  величину процентов по прибыли (</w:t>
      </w:r>
      <w:r w:rsidRPr="002D5D5B">
        <w:rPr>
          <w:color w:val="000000" w:themeColor="text1"/>
          <w:sz w:val="32"/>
          <w:szCs w:val="32"/>
          <w:lang w:val="en-US"/>
        </w:rPr>
        <w:t>INT</w:t>
      </w:r>
      <w:r w:rsidRPr="002D5D5B">
        <w:rPr>
          <w:color w:val="000000" w:themeColor="text1"/>
          <w:sz w:val="32"/>
          <w:szCs w:val="32"/>
        </w:rPr>
        <w:t>), налогооблагаемую, чистую, (</w:t>
      </w:r>
      <w:r w:rsidRPr="002D5D5B">
        <w:rPr>
          <w:color w:val="000000" w:themeColor="text1"/>
          <w:sz w:val="32"/>
          <w:szCs w:val="32"/>
          <w:lang w:val="en-US"/>
        </w:rPr>
        <w:t>NET</w:t>
      </w:r>
      <w:r w:rsidRPr="002D5D5B">
        <w:rPr>
          <w:color w:val="000000" w:themeColor="text1"/>
          <w:sz w:val="32"/>
          <w:szCs w:val="32"/>
        </w:rPr>
        <w:t>) и нераспределенную прибыли.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 xml:space="preserve">) - объем реализации продукции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 xml:space="preserve">) - себестоимость 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 xml:space="preserve">)  -величина долга 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– реализация  продукции  )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  ставка  процента годовых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3) - ставка  налога на прибыль – 20%,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- норма дивидендных выплат , 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(Е</w:t>
      </w:r>
      <w:r w:rsidRPr="002D5D5B">
        <w:rPr>
          <w:color w:val="000000" w:themeColor="text1"/>
          <w:sz w:val="32"/>
          <w:szCs w:val="32"/>
          <w:lang w:val="en-US"/>
        </w:rPr>
        <w:t>BIT</w:t>
      </w:r>
      <w:r w:rsidRPr="002D5D5B">
        <w:rPr>
          <w:color w:val="000000" w:themeColor="text1"/>
          <w:sz w:val="32"/>
          <w:szCs w:val="32"/>
        </w:rPr>
        <w:t xml:space="preserve">)  - операционную  прибыль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INT</w:t>
      </w:r>
      <w:r w:rsidRPr="002D5D5B">
        <w:rPr>
          <w:color w:val="000000" w:themeColor="text1"/>
          <w:sz w:val="32"/>
          <w:szCs w:val="32"/>
        </w:rPr>
        <w:t xml:space="preserve">)   -  величину процентов по прибыли </w:t>
      </w:r>
    </w:p>
    <w:p w:rsidR="00F30CEA" w:rsidRPr="002D5D5B" w:rsidRDefault="00F30CEA" w:rsidP="00F30CEA">
      <w:pPr>
        <w:ind w:left="-142"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  <w:lang w:val="en-US"/>
        </w:rPr>
        <w:t>TAX</w:t>
      </w:r>
      <w:r w:rsidRPr="002D5D5B">
        <w:rPr>
          <w:color w:val="000000" w:themeColor="text1"/>
          <w:sz w:val="32"/>
          <w:szCs w:val="32"/>
        </w:rPr>
        <w:t xml:space="preserve"> -  налог на прибыль</w:t>
      </w:r>
    </w:p>
    <w:p w:rsidR="00F30CEA" w:rsidRPr="002D5D5B" w:rsidRDefault="00F30CEA" w:rsidP="00F30CEA">
      <w:pPr>
        <w:ind w:left="-142"/>
        <w:rPr>
          <w:color w:val="000000" w:themeColor="text1"/>
          <w:sz w:val="32"/>
          <w:szCs w:val="32"/>
        </w:rPr>
      </w:pPr>
    </w:p>
    <w:p w:rsidR="00427B4E" w:rsidRDefault="00427B4E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883AB5" w:rsidRDefault="00883AB5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2D5D5B" w:rsidRDefault="002D5D5B" w:rsidP="00F30CEA">
      <w:pPr>
        <w:spacing w:line="360" w:lineRule="auto"/>
        <w:ind w:left="-142" w:firstLine="709"/>
        <w:jc w:val="both"/>
        <w:rPr>
          <w:bCs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13.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082FD8" w:rsidRPr="002D5D5B" w:rsidRDefault="00381163" w:rsidP="0059211C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Компания собирается  действовать в качестве  посредника на ипотечном рынке</w:t>
      </w:r>
      <w:r w:rsidR="00B764EB" w:rsidRPr="002D5D5B">
        <w:rPr>
          <w:bCs/>
          <w:sz w:val="32"/>
          <w:szCs w:val="32"/>
        </w:rPr>
        <w:t>. В настоящее время заемщики платят  12% по закладным. Чтобы привлечь  средства для  выдачи  кредитов, нужно  платить  8% - цифра, также формирующаяся  под влиянием рыночных условий. Административные расходы компании, включая информационные, составляют 2 млн. руб. в год при объеме ссуд 100 млн. руб.</w:t>
      </w:r>
    </w:p>
    <w:p w:rsidR="00082FD8" w:rsidRPr="002D5D5B" w:rsidRDefault="00B764EB" w:rsidP="0059211C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Какие процентные ставки по ипотечным ссудам</w:t>
      </w:r>
      <w:r w:rsidR="00082FD8" w:rsidRPr="002D5D5B">
        <w:rPr>
          <w:bCs/>
          <w:sz w:val="32"/>
          <w:szCs w:val="32"/>
        </w:rPr>
        <w:t xml:space="preserve"> и вкладам вы порекомендовали бы установить?</w:t>
      </w:r>
    </w:p>
    <w:p w:rsidR="00082FD8" w:rsidRPr="002D5D5B" w:rsidRDefault="00082FD8" w:rsidP="0059211C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59211C" w:rsidRPr="002D5D5B" w:rsidRDefault="0059211C" w:rsidP="0059211C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P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14.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6F1760" w:rsidRPr="002D5D5B" w:rsidRDefault="006F1760" w:rsidP="006F1760">
      <w:pPr>
        <w:spacing w:after="200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Рассчитайте коэффициенты ликвидности</w:t>
      </w:r>
    </w:p>
    <w:p w:rsidR="0029488F" w:rsidRPr="002D5D5B" w:rsidRDefault="00FA0C9F" w:rsidP="00883AB5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</w:t>
      </w:r>
      <w:r w:rsidR="0029488F" w:rsidRPr="002D5D5B">
        <w:rPr>
          <w:bCs/>
          <w:sz w:val="32"/>
          <w:szCs w:val="32"/>
        </w:rPr>
        <w:t xml:space="preserve">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B547C0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851BA8" w:rsidRPr="002D5D5B" w:rsidRDefault="00B547C0" w:rsidP="00B547C0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851BA8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514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851BA8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1347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851BA8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260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851BA8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426</w:t>
            </w:r>
          </w:p>
        </w:tc>
      </w:tr>
      <w:tr w:rsidR="00851BA8" w:rsidRPr="002D5D5B" w:rsidTr="00B547C0">
        <w:tc>
          <w:tcPr>
            <w:tcW w:w="6771" w:type="dxa"/>
            <w:gridSpan w:val="2"/>
          </w:tcPr>
          <w:p w:rsidR="00851BA8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851BA8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661</w:t>
            </w:r>
          </w:p>
        </w:tc>
      </w:tr>
      <w:tr w:rsidR="00B547C0" w:rsidRPr="002D5D5B" w:rsidTr="00B547C0">
        <w:tc>
          <w:tcPr>
            <w:tcW w:w="6771" w:type="dxa"/>
            <w:gridSpan w:val="2"/>
          </w:tcPr>
          <w:p w:rsidR="00B547C0" w:rsidRPr="002D5D5B" w:rsidRDefault="00B547C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B547C0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</w:t>
            </w:r>
            <w:r w:rsidR="00B547C0" w:rsidRPr="002D5D5B">
              <w:rPr>
                <w:rFonts w:eastAsia="Ami R"/>
                <w:color w:val="000000" w:themeColor="text1"/>
                <w:sz w:val="32"/>
                <w:szCs w:val="32"/>
              </w:rPr>
              <w:t>130</w:t>
            </w:r>
          </w:p>
        </w:tc>
      </w:tr>
      <w:tr w:rsidR="005D655A" w:rsidRPr="002D5D5B" w:rsidTr="00E200D7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</w:tr>
      <w:tr w:rsidR="00101EAA" w:rsidRPr="002D5D5B" w:rsidTr="00E200D7">
        <w:tc>
          <w:tcPr>
            <w:tcW w:w="5637" w:type="dxa"/>
          </w:tcPr>
          <w:p w:rsidR="00101EAA" w:rsidRPr="002D5D5B" w:rsidRDefault="00101EA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101EAA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101EAA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</w:t>
            </w:r>
            <w:r w:rsidR="00101EAA"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и краткосрочные ценные бумаги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E200D7" w:rsidP="00E200D7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1E7651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E200D7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E200D7" w:rsidP="00E200D7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E200D7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E200D7" w:rsidP="00E200D7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1E7651" w:rsidRPr="002D5D5B" w:rsidTr="00E200D7">
        <w:tc>
          <w:tcPr>
            <w:tcW w:w="5637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1E7651" w:rsidRPr="002D5D5B" w:rsidRDefault="00E200D7" w:rsidP="00E200D7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1E7651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E200D7" w:rsidRPr="002D5D5B" w:rsidRDefault="00E200D7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E200D7" w:rsidRPr="002D5D5B" w:rsidTr="00E200D7">
        <w:tc>
          <w:tcPr>
            <w:tcW w:w="5637" w:type="dxa"/>
          </w:tcPr>
          <w:p w:rsidR="00E200D7" w:rsidRPr="002D5D5B" w:rsidRDefault="00E200D7" w:rsidP="006F1760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6F1760"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E200D7" w:rsidRPr="002D5D5B" w:rsidRDefault="006F1760" w:rsidP="006F1760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E200D7" w:rsidRPr="002D5D5B" w:rsidRDefault="006F1760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851BA8" w:rsidRPr="002D5D5B" w:rsidRDefault="00851BA8" w:rsidP="0029488F">
      <w:pPr>
        <w:jc w:val="both"/>
        <w:rPr>
          <w:bCs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Pr="002D5D5B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15.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5D655A" w:rsidRPr="002D5D5B" w:rsidRDefault="005D655A" w:rsidP="005D655A">
      <w:pPr>
        <w:spacing w:after="200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Рассчитайте коэффициенты качества управления активами</w:t>
      </w:r>
    </w:p>
    <w:p w:rsidR="005D655A" w:rsidRPr="002D5D5B" w:rsidRDefault="005D655A" w:rsidP="00883AB5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      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514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1347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260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426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661</w:t>
            </w:r>
          </w:p>
        </w:tc>
      </w:tr>
      <w:tr w:rsidR="005D655A" w:rsidRPr="002D5D5B" w:rsidTr="000C13FF">
        <w:tc>
          <w:tcPr>
            <w:tcW w:w="6771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130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 и краткосрочные ценные бумаги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5D655A" w:rsidRPr="002D5D5B" w:rsidTr="000C13FF">
        <w:tc>
          <w:tcPr>
            <w:tcW w:w="5637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5D655A" w:rsidRPr="002D5D5B" w:rsidRDefault="005D655A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5D655A" w:rsidRPr="002D5D5B" w:rsidRDefault="005D655A" w:rsidP="005D655A">
      <w:pPr>
        <w:jc w:val="both"/>
        <w:rPr>
          <w:bCs/>
          <w:sz w:val="32"/>
          <w:szCs w:val="32"/>
        </w:rPr>
      </w:pPr>
    </w:p>
    <w:p w:rsidR="005D655A" w:rsidRPr="002D5D5B" w:rsidRDefault="005D655A" w:rsidP="005D655A">
      <w:pPr>
        <w:ind w:left="480"/>
        <w:jc w:val="both"/>
        <w:rPr>
          <w:snapToGrid w:val="0"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16.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7A013B" w:rsidRPr="002D5D5B" w:rsidRDefault="007A013B" w:rsidP="007A013B">
      <w:pPr>
        <w:spacing w:line="360" w:lineRule="auto"/>
        <w:jc w:val="both"/>
        <w:rPr>
          <w:snapToGrid w:val="0"/>
          <w:sz w:val="32"/>
          <w:szCs w:val="32"/>
        </w:rPr>
      </w:pPr>
    </w:p>
    <w:p w:rsidR="00F24BD5" w:rsidRPr="002D5D5B" w:rsidRDefault="00F24BD5" w:rsidP="00F24BD5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Какие процентные ставки по ипотечным ссудам и вкладам вы порекомендовали бы установить?</w:t>
      </w:r>
    </w:p>
    <w:p w:rsidR="00F24BD5" w:rsidRPr="002D5D5B" w:rsidRDefault="00F24BD5" w:rsidP="00F24BD5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Компания собирается  действовать в качестве  посредника на ипотечном рынке. В настоящее время заемщики платят  12% по закладным. Чтобы привлечь  средства для  выдачи  кредитов, нужно  платить  8% - цифра, также формирующаяся  под влиянием рыночных условий. Административные расходы компании, включая информационные, составляют 2 млн. руб. в год при объеме ссуд 100 млн. руб.</w:t>
      </w:r>
    </w:p>
    <w:p w:rsidR="00F24BD5" w:rsidRPr="002D5D5B" w:rsidRDefault="00F24BD5" w:rsidP="00F24BD5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Что произойдет в процессе установления рыночного равновесия?</w:t>
      </w:r>
    </w:p>
    <w:p w:rsidR="00AC2B78" w:rsidRPr="002D5D5B" w:rsidRDefault="00AC2B78" w:rsidP="00AC2B78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83AB5" w:rsidRPr="002D5D5B" w:rsidRDefault="00883AB5" w:rsidP="00812CC7">
      <w:pPr>
        <w:ind w:left="480"/>
        <w:jc w:val="both"/>
        <w:rPr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17.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0C13FF" w:rsidRPr="002D5D5B" w:rsidRDefault="000C13FF" w:rsidP="000C13FF">
      <w:pPr>
        <w:spacing w:after="200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Рассчитайте коэффициенты прибыльности (рентабельности)</w:t>
      </w:r>
    </w:p>
    <w:p w:rsidR="000C13FF" w:rsidRPr="002D5D5B" w:rsidRDefault="000C13FF" w:rsidP="002D5D5B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 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514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1347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260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426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661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130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 и краткосрочные ценные бумаги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0C13FF" w:rsidRDefault="000C13FF" w:rsidP="000C13FF">
      <w:pPr>
        <w:jc w:val="both"/>
        <w:rPr>
          <w:bCs/>
          <w:sz w:val="32"/>
          <w:szCs w:val="32"/>
        </w:rPr>
      </w:pPr>
    </w:p>
    <w:p w:rsidR="00883AB5" w:rsidRDefault="00883AB5" w:rsidP="000C13FF">
      <w:pPr>
        <w:jc w:val="both"/>
        <w:rPr>
          <w:bCs/>
          <w:sz w:val="32"/>
          <w:szCs w:val="32"/>
        </w:rPr>
      </w:pPr>
    </w:p>
    <w:p w:rsidR="00883AB5" w:rsidRDefault="00883AB5" w:rsidP="000C13FF">
      <w:pPr>
        <w:jc w:val="both"/>
        <w:rPr>
          <w:bCs/>
          <w:sz w:val="32"/>
          <w:szCs w:val="32"/>
        </w:rPr>
      </w:pPr>
    </w:p>
    <w:p w:rsidR="00883AB5" w:rsidRDefault="00883AB5" w:rsidP="000C13FF">
      <w:pPr>
        <w:jc w:val="both"/>
        <w:rPr>
          <w:bCs/>
          <w:sz w:val="32"/>
          <w:szCs w:val="32"/>
        </w:rPr>
      </w:pPr>
    </w:p>
    <w:p w:rsidR="00883AB5" w:rsidRDefault="00883AB5" w:rsidP="000C13FF">
      <w:pPr>
        <w:jc w:val="both"/>
        <w:rPr>
          <w:bCs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18.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0C13FF" w:rsidRPr="002D5D5B" w:rsidRDefault="000C13FF" w:rsidP="000C13FF">
      <w:pPr>
        <w:spacing w:after="200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Рассчитайте коэффициенты регулирования долговых отношений, (выплата основного долга -434 и Т (налог) – 40%)</w:t>
      </w:r>
    </w:p>
    <w:p w:rsidR="000C13FF" w:rsidRPr="002D5D5B" w:rsidRDefault="000C13FF" w:rsidP="002D5D5B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                                                  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514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1347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260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426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661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130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 и краткосрочные ценные бумаги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0C13FF" w:rsidRPr="002D5D5B" w:rsidRDefault="000C13FF" w:rsidP="000C13FF">
      <w:pPr>
        <w:jc w:val="both"/>
        <w:rPr>
          <w:bCs/>
          <w:sz w:val="32"/>
          <w:szCs w:val="32"/>
        </w:rPr>
      </w:pPr>
    </w:p>
    <w:p w:rsidR="002D5D5B" w:rsidRDefault="002D5D5B" w:rsidP="007A013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19.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7A013B" w:rsidRPr="002D5D5B" w:rsidRDefault="007A013B" w:rsidP="007A013B">
      <w:pPr>
        <w:spacing w:line="360" w:lineRule="auto"/>
        <w:jc w:val="both"/>
        <w:rPr>
          <w:snapToGrid w:val="0"/>
          <w:sz w:val="32"/>
          <w:szCs w:val="32"/>
        </w:rPr>
      </w:pPr>
    </w:p>
    <w:p w:rsidR="002B4BE2" w:rsidRPr="002D5D5B" w:rsidRDefault="000C13FF" w:rsidP="000C13FF">
      <w:pPr>
        <w:spacing w:after="200"/>
        <w:jc w:val="both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>Рассчитайте коэффициенты рыночной стоимости (число акций -1000, цена акции</w:t>
      </w:r>
      <w:r w:rsidR="002B4BE2" w:rsidRPr="002D5D5B">
        <w:rPr>
          <w:bCs/>
          <w:sz w:val="32"/>
          <w:szCs w:val="32"/>
        </w:rPr>
        <w:t xml:space="preserve"> – 15 рублей)</w:t>
      </w:r>
    </w:p>
    <w:p w:rsidR="000C13FF" w:rsidRPr="002D5D5B" w:rsidRDefault="000C13FF" w:rsidP="002D5D5B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           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514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1347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260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426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661</w:t>
            </w:r>
          </w:p>
        </w:tc>
      </w:tr>
      <w:tr w:rsidR="000C13FF" w:rsidRPr="002D5D5B" w:rsidTr="000C13FF">
        <w:tc>
          <w:tcPr>
            <w:tcW w:w="6771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130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 и краткосрочные ценные бумаги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0C13FF" w:rsidRPr="002D5D5B" w:rsidTr="000C13FF">
        <w:tc>
          <w:tcPr>
            <w:tcW w:w="5637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C13FF" w:rsidRPr="002D5D5B" w:rsidRDefault="000C13FF" w:rsidP="000C13FF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0C13FF" w:rsidRPr="002D5D5B" w:rsidRDefault="000C13FF" w:rsidP="000C13FF">
      <w:pPr>
        <w:jc w:val="both"/>
        <w:rPr>
          <w:bCs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/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20.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014233" w:rsidRPr="002D5D5B" w:rsidRDefault="00014233" w:rsidP="00014233">
      <w:pPr>
        <w:spacing w:after="200"/>
        <w:jc w:val="both"/>
        <w:rPr>
          <w:sz w:val="32"/>
          <w:szCs w:val="32"/>
        </w:rPr>
      </w:pPr>
      <w:r w:rsidRPr="002D5D5B">
        <w:rPr>
          <w:sz w:val="32"/>
          <w:szCs w:val="32"/>
        </w:rPr>
        <w:t xml:space="preserve">            Требуется объяснить, почему компания проявляет обеспокоенность состоянием своей ликвидности;</w:t>
      </w:r>
    </w:p>
    <w:p w:rsidR="00014233" w:rsidRPr="002D5D5B" w:rsidRDefault="00014233" w:rsidP="002D5D5B">
      <w:pPr>
        <w:spacing w:after="200"/>
        <w:rPr>
          <w:bCs/>
          <w:sz w:val="32"/>
          <w:szCs w:val="32"/>
        </w:rPr>
      </w:pPr>
      <w:r w:rsidRPr="002D5D5B">
        <w:rPr>
          <w:bCs/>
          <w:sz w:val="32"/>
          <w:szCs w:val="32"/>
        </w:rPr>
        <w:t xml:space="preserve">      Отчет о финансовых результатах                           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708"/>
        <w:gridCol w:w="1701"/>
      </w:tblGrid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выручка от реализации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10171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7621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расходы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689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Амортизация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514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Прибыль до уплаты налогов и процентов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1347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Проценты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260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Налоги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426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661</w:t>
            </w:r>
          </w:p>
        </w:tc>
      </w:tr>
      <w:tr w:rsidR="00014233" w:rsidRPr="002D5D5B" w:rsidTr="00014233">
        <w:tc>
          <w:tcPr>
            <w:tcW w:w="6771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2409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 130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Баланс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Конец года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Начало года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Денежные средства и краткосрочные ценные бумаги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62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23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получению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905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890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892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876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оборотные активы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33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 40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оборотные активы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1892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1829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Основные средства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5012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4937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активы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211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290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ы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Займы к погашению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210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318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Счета к оплате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404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394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краткосрочные обязательства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399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212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краткосрочные обязательства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1013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924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Долгосрочные займы и капитальный лизинг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2514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2336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Прочие долгосрочные обязательства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 953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1079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Обычные акции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2635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2717</w:t>
            </w:r>
          </w:p>
        </w:tc>
      </w:tr>
      <w:tr w:rsidR="00014233" w:rsidRPr="002D5D5B" w:rsidTr="00014233">
        <w:tc>
          <w:tcPr>
            <w:tcW w:w="5637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обязательств</w:t>
            </w:r>
          </w:p>
        </w:tc>
        <w:tc>
          <w:tcPr>
            <w:tcW w:w="1842" w:type="dxa"/>
            <w:gridSpan w:val="2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7115</w:t>
            </w:r>
          </w:p>
        </w:tc>
        <w:tc>
          <w:tcPr>
            <w:tcW w:w="1701" w:type="dxa"/>
          </w:tcPr>
          <w:p w:rsidR="00014233" w:rsidRPr="002D5D5B" w:rsidRDefault="00014233" w:rsidP="00014233">
            <w:pPr>
              <w:jc w:val="both"/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7056</w:t>
            </w:r>
          </w:p>
        </w:tc>
      </w:tr>
    </w:tbl>
    <w:p w:rsidR="00014233" w:rsidRPr="002D5D5B" w:rsidRDefault="00014233" w:rsidP="00014233">
      <w:pPr>
        <w:jc w:val="both"/>
        <w:rPr>
          <w:bCs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Cs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Cs/>
          <w:sz w:val="32"/>
          <w:szCs w:val="32"/>
        </w:rPr>
      </w:pPr>
    </w:p>
    <w:p w:rsidR="00883AB5" w:rsidRDefault="00883AB5" w:rsidP="007A013B">
      <w:pPr>
        <w:spacing w:line="360" w:lineRule="auto"/>
        <w:jc w:val="both"/>
        <w:rPr>
          <w:bCs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21.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3608D5" w:rsidRPr="002D5D5B" w:rsidRDefault="00F72A53" w:rsidP="003608D5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Просчитайте величину  внешнего  дополнительного финансирования</w:t>
      </w:r>
      <w:r w:rsidR="003608D5" w:rsidRPr="002D5D5B">
        <w:rPr>
          <w:color w:val="000000" w:themeColor="text1"/>
          <w:sz w:val="32"/>
          <w:szCs w:val="32"/>
        </w:rPr>
        <w:t xml:space="preserve"> (</w:t>
      </w:r>
      <w:r w:rsidR="003608D5" w:rsidRPr="002D5D5B">
        <w:rPr>
          <w:color w:val="000000" w:themeColor="text1"/>
          <w:sz w:val="32"/>
          <w:szCs w:val="32"/>
          <w:lang w:val="en-US"/>
        </w:rPr>
        <w:t>EFN</w:t>
      </w:r>
      <w:r w:rsidR="003608D5" w:rsidRPr="002D5D5B">
        <w:rPr>
          <w:color w:val="000000" w:themeColor="text1"/>
          <w:sz w:val="32"/>
          <w:szCs w:val="32"/>
        </w:rPr>
        <w:t>)</w:t>
      </w:r>
      <w:r w:rsidRPr="002D5D5B">
        <w:rPr>
          <w:color w:val="000000" w:themeColor="text1"/>
          <w:sz w:val="32"/>
          <w:szCs w:val="32"/>
        </w:rPr>
        <w:t>, предполагая  использование мощностей основных</w:t>
      </w:r>
      <w:r w:rsidR="009744B0" w:rsidRPr="002D5D5B">
        <w:rPr>
          <w:color w:val="000000" w:themeColor="text1"/>
          <w:sz w:val="32"/>
          <w:szCs w:val="32"/>
        </w:rPr>
        <w:t xml:space="preserve">  средств на 75% и 93%.</w:t>
      </w:r>
    </w:p>
    <w:p w:rsidR="003608D5" w:rsidRPr="002D5D5B" w:rsidRDefault="003608D5" w:rsidP="003608D5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Условия.</w:t>
      </w:r>
    </w:p>
    <w:p w:rsidR="003608D5" w:rsidRPr="002D5D5B" w:rsidRDefault="003608D5" w:rsidP="003608D5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Используя следующую информацию о компании, вычислите сумму необходимого внешнего финансирования, если известно,  что ожидается рост объема продаж на 20%.  Используйте  процентную зависимость от объема  продаж и полную загрузку. Коэффициент выплат дивидендов постоянен.</w:t>
      </w:r>
    </w:p>
    <w:p w:rsidR="003608D5" w:rsidRPr="002D5D5B" w:rsidRDefault="003608D5" w:rsidP="003608D5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Отчет о финансовых результатах.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276"/>
      </w:tblGrid>
      <w:tr w:rsidR="003608D5" w:rsidRPr="002D5D5B" w:rsidTr="00651846">
        <w:tc>
          <w:tcPr>
            <w:tcW w:w="535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Объем продаж</w:t>
            </w:r>
          </w:p>
        </w:tc>
        <w:tc>
          <w:tcPr>
            <w:tcW w:w="1276" w:type="dxa"/>
          </w:tcPr>
          <w:p w:rsidR="003608D5" w:rsidRPr="002D5D5B" w:rsidRDefault="003608D5" w:rsidP="00651846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2750</w:t>
            </w:r>
          </w:p>
        </w:tc>
      </w:tr>
      <w:tr w:rsidR="003608D5" w:rsidRPr="002D5D5B" w:rsidTr="00651846">
        <w:tc>
          <w:tcPr>
            <w:tcW w:w="535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Себестоимость реализованной продукции</w:t>
            </w:r>
          </w:p>
        </w:tc>
        <w:tc>
          <w:tcPr>
            <w:tcW w:w="1276" w:type="dxa"/>
          </w:tcPr>
          <w:p w:rsidR="003608D5" w:rsidRPr="002D5D5B" w:rsidRDefault="003608D5" w:rsidP="00651846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2400</w:t>
            </w:r>
          </w:p>
        </w:tc>
      </w:tr>
      <w:tr w:rsidR="003608D5" w:rsidRPr="002D5D5B" w:rsidTr="00651846">
        <w:tc>
          <w:tcPr>
            <w:tcW w:w="535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Налоги(20%)</w:t>
            </w:r>
          </w:p>
        </w:tc>
        <w:tc>
          <w:tcPr>
            <w:tcW w:w="1276" w:type="dxa"/>
          </w:tcPr>
          <w:p w:rsidR="003608D5" w:rsidRPr="002D5D5B" w:rsidRDefault="003608D5" w:rsidP="00651846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70</w:t>
            </w:r>
          </w:p>
        </w:tc>
      </w:tr>
      <w:tr w:rsidR="003608D5" w:rsidRPr="002D5D5B" w:rsidTr="00651846">
        <w:tc>
          <w:tcPr>
            <w:tcW w:w="535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Чистая прибыль</w:t>
            </w:r>
          </w:p>
        </w:tc>
        <w:tc>
          <w:tcPr>
            <w:tcW w:w="1276" w:type="dxa"/>
          </w:tcPr>
          <w:p w:rsidR="003608D5" w:rsidRPr="002D5D5B" w:rsidRDefault="003608D5" w:rsidP="00651846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280</w:t>
            </w:r>
          </w:p>
        </w:tc>
      </w:tr>
      <w:tr w:rsidR="003608D5" w:rsidRPr="002D5D5B" w:rsidTr="00651846">
        <w:tc>
          <w:tcPr>
            <w:tcW w:w="535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Дивиденды</w:t>
            </w:r>
          </w:p>
        </w:tc>
        <w:tc>
          <w:tcPr>
            <w:tcW w:w="1276" w:type="dxa"/>
          </w:tcPr>
          <w:p w:rsidR="003608D5" w:rsidRPr="002D5D5B" w:rsidRDefault="003608D5" w:rsidP="00651846">
            <w:pPr>
              <w:ind w:left="-142"/>
              <w:jc w:val="center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88</w:t>
            </w:r>
          </w:p>
        </w:tc>
      </w:tr>
    </w:tbl>
    <w:p w:rsidR="003608D5" w:rsidRPr="002D5D5B" w:rsidRDefault="003608D5" w:rsidP="003608D5">
      <w:pPr>
        <w:ind w:left="-142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Балансовая отчет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3"/>
        <w:gridCol w:w="3545"/>
        <w:gridCol w:w="1241"/>
      </w:tblGrid>
      <w:tr w:rsidR="003608D5" w:rsidRPr="002D5D5B" w:rsidTr="00651846">
        <w:tc>
          <w:tcPr>
            <w:tcW w:w="4785" w:type="dxa"/>
            <w:gridSpan w:val="2"/>
          </w:tcPr>
          <w:p w:rsidR="003608D5" w:rsidRPr="002D5D5B" w:rsidRDefault="003608D5" w:rsidP="00651846">
            <w:pPr>
              <w:ind w:left="-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D5B">
              <w:rPr>
                <w:b/>
                <w:color w:val="000000" w:themeColor="text1"/>
                <w:sz w:val="32"/>
                <w:szCs w:val="32"/>
              </w:rPr>
              <w:t>Активы</w:t>
            </w:r>
          </w:p>
        </w:tc>
        <w:tc>
          <w:tcPr>
            <w:tcW w:w="4786" w:type="dxa"/>
            <w:gridSpan w:val="2"/>
          </w:tcPr>
          <w:p w:rsidR="003608D5" w:rsidRPr="002D5D5B" w:rsidRDefault="003608D5" w:rsidP="00651846">
            <w:pPr>
              <w:ind w:left="-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D5B">
              <w:rPr>
                <w:b/>
                <w:color w:val="000000" w:themeColor="text1"/>
                <w:sz w:val="32"/>
                <w:szCs w:val="32"/>
              </w:rPr>
              <w:t>Пассивы</w:t>
            </w:r>
          </w:p>
        </w:tc>
      </w:tr>
      <w:tr w:rsidR="003608D5" w:rsidRPr="002D5D5B" w:rsidTr="00651846">
        <w:tc>
          <w:tcPr>
            <w:tcW w:w="3652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Оборотные средства</w:t>
            </w:r>
          </w:p>
        </w:tc>
        <w:tc>
          <w:tcPr>
            <w:tcW w:w="113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600</w:t>
            </w:r>
          </w:p>
        </w:tc>
        <w:tc>
          <w:tcPr>
            <w:tcW w:w="3545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Задолженность</w:t>
            </w:r>
          </w:p>
        </w:tc>
        <w:tc>
          <w:tcPr>
            <w:tcW w:w="1241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200</w:t>
            </w:r>
          </w:p>
        </w:tc>
      </w:tr>
      <w:tr w:rsidR="003608D5" w:rsidRPr="002D5D5B" w:rsidTr="00651846">
        <w:tc>
          <w:tcPr>
            <w:tcW w:w="3652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Чистые основные средства</w:t>
            </w:r>
          </w:p>
        </w:tc>
        <w:tc>
          <w:tcPr>
            <w:tcW w:w="113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 xml:space="preserve"> 800</w:t>
            </w:r>
          </w:p>
        </w:tc>
        <w:tc>
          <w:tcPr>
            <w:tcW w:w="3545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Собственный капитал</w:t>
            </w:r>
          </w:p>
        </w:tc>
        <w:tc>
          <w:tcPr>
            <w:tcW w:w="1241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1200</w:t>
            </w:r>
          </w:p>
        </w:tc>
      </w:tr>
      <w:tr w:rsidR="003608D5" w:rsidRPr="002D5D5B" w:rsidTr="00651846">
        <w:tc>
          <w:tcPr>
            <w:tcW w:w="3652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Итого</w:t>
            </w:r>
          </w:p>
        </w:tc>
        <w:tc>
          <w:tcPr>
            <w:tcW w:w="1133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1400</w:t>
            </w:r>
          </w:p>
        </w:tc>
        <w:tc>
          <w:tcPr>
            <w:tcW w:w="3545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Итого</w:t>
            </w:r>
          </w:p>
        </w:tc>
        <w:tc>
          <w:tcPr>
            <w:tcW w:w="1241" w:type="dxa"/>
          </w:tcPr>
          <w:p w:rsidR="003608D5" w:rsidRPr="002D5D5B" w:rsidRDefault="003608D5" w:rsidP="00651846">
            <w:pPr>
              <w:ind w:left="-142"/>
              <w:rPr>
                <w:color w:val="000000" w:themeColor="text1"/>
                <w:sz w:val="32"/>
                <w:szCs w:val="32"/>
              </w:rPr>
            </w:pPr>
            <w:r w:rsidRPr="002D5D5B">
              <w:rPr>
                <w:color w:val="000000" w:themeColor="text1"/>
                <w:sz w:val="32"/>
                <w:szCs w:val="32"/>
              </w:rPr>
              <w:t>1400</w:t>
            </w:r>
          </w:p>
        </w:tc>
      </w:tr>
    </w:tbl>
    <w:p w:rsidR="003608D5" w:rsidRPr="002D5D5B" w:rsidRDefault="003608D5" w:rsidP="003608D5">
      <w:pPr>
        <w:ind w:left="-142"/>
        <w:rPr>
          <w:color w:val="000000" w:themeColor="text1"/>
          <w:sz w:val="32"/>
          <w:szCs w:val="32"/>
        </w:rPr>
      </w:pPr>
    </w:p>
    <w:p w:rsidR="003608D5" w:rsidRPr="002D5D5B" w:rsidRDefault="003608D5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3E50D8" w:rsidRPr="002D5D5B" w:rsidRDefault="003E50D8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3E50D8" w:rsidRPr="002D5D5B" w:rsidRDefault="003E50D8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3E50D8" w:rsidRDefault="003E50D8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CE4094">
      <w:pPr>
        <w:spacing w:line="360" w:lineRule="auto"/>
        <w:ind w:firstLine="709"/>
        <w:jc w:val="both"/>
        <w:rPr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lastRenderedPageBreak/>
        <w:t>22.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Банк предлагает клиенту два варианта получения годовой ссуды.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1: ссуда с одноразовым погашением в конце года на сумму 500 тыс. руб.  Под 12% годовых.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Платежи осуществляются ежемесячно равными суммами в течение четырех лет.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2:  овердрафт по ставке 14% годовых; проценты начисляются ежеквартально на среднюю сумму задолженности  на среднюю сумму задолженности.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 xml:space="preserve">         Фирма ожидает, что ее потребности в финансировании составят:</w:t>
      </w:r>
    </w:p>
    <w:p w:rsidR="00565F9A" w:rsidRPr="002D5D5B" w:rsidRDefault="00565F9A" w:rsidP="00565F9A">
      <w:pPr>
        <w:numPr>
          <w:ilvl w:val="0"/>
          <w:numId w:val="3"/>
        </w:numPr>
        <w:tabs>
          <w:tab w:val="clear" w:pos="360"/>
          <w:tab w:val="num" w:pos="720"/>
        </w:tabs>
        <w:spacing w:after="200"/>
        <w:ind w:left="714" w:hanging="357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400 тыс. руб. в первом квартале, 500 тыс. руб. – во втором, 500 тыс. руб. – в третьем и только 200 тыс. руб. – в четвертом по причине сезонного характера ее бизнеса (Все цифры являются в среднем за квартал.)</w:t>
      </w:r>
    </w:p>
    <w:p w:rsidR="00565F9A" w:rsidRPr="002D5D5B" w:rsidRDefault="00565F9A" w:rsidP="00565F9A">
      <w:pPr>
        <w:numPr>
          <w:ilvl w:val="0"/>
          <w:numId w:val="3"/>
        </w:numPr>
        <w:tabs>
          <w:tab w:val="clear" w:pos="360"/>
          <w:tab w:val="num" w:pos="720"/>
        </w:tabs>
        <w:spacing w:after="200"/>
        <w:ind w:left="714" w:hanging="357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Неиспользованные средства могут быть инвестированы по ставке 2% за квартал. Банк не собирается взимать процентные платежи с сумм  накопленных квартальных процентных платежей.</w:t>
      </w:r>
    </w:p>
    <w:p w:rsidR="00565F9A" w:rsidRPr="002D5D5B" w:rsidRDefault="00565F9A" w:rsidP="00565F9A">
      <w:pPr>
        <w:numPr>
          <w:ilvl w:val="0"/>
          <w:numId w:val="3"/>
        </w:numPr>
        <w:tabs>
          <w:tab w:val="clear" w:pos="360"/>
          <w:tab w:val="num" w:pos="720"/>
        </w:tabs>
        <w:spacing w:after="200"/>
        <w:ind w:left="714" w:hanging="357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А) Какой совет вы бы дали клиенту?</w:t>
      </w: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565F9A" w:rsidRPr="002D5D5B" w:rsidRDefault="00565F9A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2D5D5B" w:rsidRPr="002D5D5B" w:rsidRDefault="002D5D5B" w:rsidP="00812CC7">
      <w:pPr>
        <w:ind w:left="480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7A013B" w:rsidRPr="002D5D5B" w:rsidRDefault="007A013B" w:rsidP="007A013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23.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7A013B" w:rsidRPr="002D5D5B" w:rsidRDefault="007A013B" w:rsidP="007A013B">
      <w:pPr>
        <w:spacing w:line="360" w:lineRule="auto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Банк предлагает клиенту два варианта получения годовой ссуды.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1: ссуда с одноразовым погашением в конце года на сумму 500 тыс. руб.  Под 12% годовых.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Платежи осуществляются ежемесячно равными суммами в течение четырех лет.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Вариант 2:  овердрафт по ставке 14% годовых; проценты начисляются ежеквартально на среднюю сумму задолженности  на среднюю сумму задолженности.</w:t>
      </w:r>
    </w:p>
    <w:p w:rsidR="00565F9A" w:rsidRPr="002D5D5B" w:rsidRDefault="00565F9A" w:rsidP="00565F9A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 xml:space="preserve">         Фирма ожидает, что ее потребности в финансировании составят:</w:t>
      </w:r>
    </w:p>
    <w:p w:rsidR="00565F9A" w:rsidRPr="002D5D5B" w:rsidRDefault="00565F9A" w:rsidP="00565F9A">
      <w:pPr>
        <w:numPr>
          <w:ilvl w:val="0"/>
          <w:numId w:val="3"/>
        </w:numPr>
        <w:tabs>
          <w:tab w:val="clear" w:pos="360"/>
          <w:tab w:val="num" w:pos="720"/>
        </w:tabs>
        <w:spacing w:after="200"/>
        <w:ind w:left="714" w:hanging="357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400 тыс. руб. в первом квартале, 500 тыс. руб. – во втором, 500 тыс. руб. – в третьем и только 200 тыс. руб. – в четвертом по причине сезонного характера ее бизнеса (Все цифры являются в среднем за квартал.)</w:t>
      </w:r>
    </w:p>
    <w:p w:rsidR="00565F9A" w:rsidRPr="002D5D5B" w:rsidRDefault="00565F9A" w:rsidP="00565F9A">
      <w:pPr>
        <w:numPr>
          <w:ilvl w:val="0"/>
          <w:numId w:val="3"/>
        </w:numPr>
        <w:tabs>
          <w:tab w:val="clear" w:pos="360"/>
          <w:tab w:val="num" w:pos="720"/>
        </w:tabs>
        <w:spacing w:after="200"/>
        <w:ind w:left="714" w:hanging="357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>Неиспользованные средства могут быть инвестированы по ставке 2% за квартал. Банк не собирается взимать процентные платежи с сумм  накопленных квартальных процентных платежей.</w:t>
      </w:r>
      <w:bookmarkStart w:id="0" w:name="_GoBack"/>
      <w:bookmarkEnd w:id="0"/>
    </w:p>
    <w:p w:rsidR="00565F9A" w:rsidRPr="002D5D5B" w:rsidRDefault="00565F9A" w:rsidP="00014233">
      <w:pPr>
        <w:spacing w:after="200"/>
        <w:jc w:val="both"/>
        <w:rPr>
          <w:sz w:val="32"/>
          <w:szCs w:val="32"/>
        </w:rPr>
      </w:pPr>
      <w:r w:rsidRPr="002D5D5B">
        <w:rPr>
          <w:bCs/>
          <w:sz w:val="32"/>
          <w:szCs w:val="32"/>
        </w:rPr>
        <w:t xml:space="preserve"> Чему равна  безубыточная ставка по овердрафту ,  если фиксированная процентная ставка по ссуде составляет 12%?</w:t>
      </w:r>
    </w:p>
    <w:p w:rsidR="00565F9A" w:rsidRDefault="00565F9A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Default="002D5D5B" w:rsidP="00565F9A">
      <w:pPr>
        <w:ind w:left="480"/>
        <w:jc w:val="both"/>
        <w:rPr>
          <w:snapToGrid w:val="0"/>
          <w:sz w:val="32"/>
          <w:szCs w:val="32"/>
        </w:rPr>
      </w:pPr>
    </w:p>
    <w:p w:rsidR="002D5D5B" w:rsidRPr="002D5D5B" w:rsidRDefault="002D5D5B" w:rsidP="002D5D5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24.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2D5D5B" w:rsidRPr="002D5D5B" w:rsidRDefault="002D5D5B" w:rsidP="002D5D5B">
      <w:pPr>
        <w:spacing w:line="360" w:lineRule="auto"/>
        <w:jc w:val="both"/>
        <w:rPr>
          <w:snapToGrid w:val="0"/>
          <w:sz w:val="32"/>
          <w:szCs w:val="32"/>
        </w:rPr>
      </w:pPr>
    </w:p>
    <w:p w:rsidR="00812CC7" w:rsidRPr="002D5D5B" w:rsidRDefault="00812CC7" w:rsidP="00812CC7">
      <w:pPr>
        <w:ind w:left="480"/>
        <w:jc w:val="both"/>
        <w:rPr>
          <w:snapToGrid w:val="0"/>
          <w:sz w:val="32"/>
          <w:szCs w:val="32"/>
        </w:rPr>
      </w:pP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lastRenderedPageBreak/>
        <w:t xml:space="preserve">    Отчет о финансовых компаниях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Отдел маркетинга  компании  планирует на следующий год  получить объем реализации продукции  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>)  в размере  2808 тыс. руб.,  предполагается, что доля себестоимости 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>)  в  реализации  продукции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составит – 0,9, величина долга 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>)  равна 400 тыс.руб., ставка  процента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-10% годовых, ставка  налога на прибыль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3) – 20%,  норма дивидендных выплат 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– 0,4%,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Вычислите пессимистический вариант плана, при условиях, что объем реализации будет выполнен на 95% от базового, а доля себестоимости составит О,93%.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REV</w:t>
      </w:r>
      <w:r w:rsidRPr="002D5D5B">
        <w:rPr>
          <w:color w:val="000000" w:themeColor="text1"/>
          <w:sz w:val="32"/>
          <w:szCs w:val="32"/>
        </w:rPr>
        <w:t xml:space="preserve">) - объем реализации продукции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CGS</w:t>
      </w:r>
      <w:r w:rsidRPr="002D5D5B">
        <w:rPr>
          <w:color w:val="000000" w:themeColor="text1"/>
          <w:sz w:val="32"/>
          <w:szCs w:val="32"/>
        </w:rPr>
        <w:t xml:space="preserve">) - себестоимость 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D</w:t>
      </w:r>
      <w:r w:rsidRPr="002D5D5B">
        <w:rPr>
          <w:color w:val="000000" w:themeColor="text1"/>
          <w:sz w:val="32"/>
          <w:szCs w:val="32"/>
        </w:rPr>
        <w:t xml:space="preserve">)  -величина долга 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1) – реализация  продукции  )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>2)  -  ставка  процента годовых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3) - ставка  налога на прибыль – 20%,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</w:t>
      </w:r>
      <w:r w:rsidRPr="002D5D5B">
        <w:rPr>
          <w:color w:val="000000" w:themeColor="text1"/>
          <w:sz w:val="32"/>
          <w:szCs w:val="32"/>
          <w:lang w:val="en-US"/>
        </w:rPr>
        <w:t>a</w:t>
      </w:r>
      <w:r w:rsidRPr="002D5D5B">
        <w:rPr>
          <w:color w:val="000000" w:themeColor="text1"/>
          <w:sz w:val="32"/>
          <w:szCs w:val="32"/>
        </w:rPr>
        <w:t xml:space="preserve">4) - норма дивидендных выплат , 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(Е</w:t>
      </w:r>
      <w:r w:rsidRPr="002D5D5B">
        <w:rPr>
          <w:color w:val="000000" w:themeColor="text1"/>
          <w:sz w:val="32"/>
          <w:szCs w:val="32"/>
          <w:lang w:val="en-US"/>
        </w:rPr>
        <w:t>BIT</w:t>
      </w:r>
      <w:r w:rsidRPr="002D5D5B">
        <w:rPr>
          <w:color w:val="000000" w:themeColor="text1"/>
          <w:sz w:val="32"/>
          <w:szCs w:val="32"/>
        </w:rPr>
        <w:t xml:space="preserve">)  - операционную  прибыль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 (</w:t>
      </w:r>
      <w:r w:rsidRPr="002D5D5B">
        <w:rPr>
          <w:color w:val="000000" w:themeColor="text1"/>
          <w:sz w:val="32"/>
          <w:szCs w:val="32"/>
          <w:lang w:val="en-US"/>
        </w:rPr>
        <w:t>INT</w:t>
      </w:r>
      <w:r w:rsidRPr="002D5D5B">
        <w:rPr>
          <w:color w:val="000000" w:themeColor="text1"/>
          <w:sz w:val="32"/>
          <w:szCs w:val="32"/>
        </w:rPr>
        <w:t xml:space="preserve">)   -  величину процентов по прибыли </w:t>
      </w:r>
    </w:p>
    <w:p w:rsidR="00F30CEA" w:rsidRPr="002D5D5B" w:rsidRDefault="00F30CEA" w:rsidP="00182D79">
      <w:pPr>
        <w:ind w:right="-568"/>
        <w:jc w:val="both"/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  <w:lang w:val="en-US"/>
        </w:rPr>
        <w:t>TAX</w:t>
      </w:r>
      <w:r w:rsidRPr="002D5D5B">
        <w:rPr>
          <w:color w:val="000000" w:themeColor="text1"/>
          <w:sz w:val="32"/>
          <w:szCs w:val="32"/>
        </w:rPr>
        <w:t xml:space="preserve"> -  налог на прибыль</w:t>
      </w:r>
    </w:p>
    <w:p w:rsidR="00F30CEA" w:rsidRPr="002D5D5B" w:rsidRDefault="00F30CEA" w:rsidP="00182D79">
      <w:pPr>
        <w:rPr>
          <w:color w:val="000000" w:themeColor="text1"/>
          <w:sz w:val="32"/>
          <w:szCs w:val="32"/>
        </w:rPr>
      </w:pPr>
    </w:p>
    <w:p w:rsidR="00F30CEA" w:rsidRPr="002D5D5B" w:rsidRDefault="00F30CEA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014233" w:rsidRPr="002D5D5B" w:rsidRDefault="00014233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014233" w:rsidRDefault="00014233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Pr="002D5D5B" w:rsidRDefault="002D5D5B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2D5D5B" w:rsidRPr="002D5D5B" w:rsidRDefault="002D5D5B" w:rsidP="002D5D5B">
      <w:pPr>
        <w:spacing w:line="360" w:lineRule="auto"/>
        <w:jc w:val="both"/>
        <w:rPr>
          <w:b/>
          <w:sz w:val="32"/>
          <w:szCs w:val="32"/>
        </w:rPr>
      </w:pPr>
      <w:r w:rsidRPr="002D5D5B">
        <w:rPr>
          <w:b/>
          <w:snapToGrid w:val="0"/>
          <w:sz w:val="32"/>
          <w:szCs w:val="32"/>
        </w:rPr>
        <w:t>25. Практико-ориентированное задание.</w:t>
      </w:r>
      <w:r w:rsidRPr="002D5D5B">
        <w:rPr>
          <w:b/>
          <w:sz w:val="32"/>
          <w:szCs w:val="32"/>
        </w:rPr>
        <w:t xml:space="preserve"> (30б.)</w:t>
      </w:r>
    </w:p>
    <w:p w:rsidR="002D5D5B" w:rsidRPr="002D5D5B" w:rsidRDefault="002D5D5B" w:rsidP="002D5D5B">
      <w:pPr>
        <w:spacing w:line="360" w:lineRule="auto"/>
        <w:jc w:val="both"/>
        <w:rPr>
          <w:snapToGrid w:val="0"/>
          <w:sz w:val="32"/>
          <w:szCs w:val="32"/>
        </w:rPr>
      </w:pPr>
    </w:p>
    <w:p w:rsidR="00014233" w:rsidRPr="002D5D5B" w:rsidRDefault="00014233" w:rsidP="00182D79">
      <w:pPr>
        <w:spacing w:line="360" w:lineRule="auto"/>
        <w:ind w:firstLine="709"/>
        <w:jc w:val="both"/>
        <w:rPr>
          <w:sz w:val="32"/>
          <w:szCs w:val="32"/>
        </w:rPr>
      </w:pPr>
    </w:p>
    <w:p w:rsidR="00B00E7A" w:rsidRPr="002D5D5B" w:rsidRDefault="00B00E7A" w:rsidP="00B00E7A">
      <w:pPr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 xml:space="preserve">Планирование квартального бюджета  </w:t>
      </w:r>
    </w:p>
    <w:p w:rsidR="00B00E7A" w:rsidRPr="002D5D5B" w:rsidRDefault="00B00E7A" w:rsidP="00B00E7A">
      <w:pPr>
        <w:rPr>
          <w:color w:val="000000" w:themeColor="text1"/>
          <w:sz w:val="32"/>
          <w:szCs w:val="32"/>
        </w:rPr>
      </w:pPr>
      <w:r w:rsidRPr="002D5D5B">
        <w:rPr>
          <w:color w:val="000000" w:themeColor="text1"/>
          <w:sz w:val="32"/>
          <w:szCs w:val="32"/>
        </w:rPr>
        <w:t>По состоянию на 31 декабря баланс компании был следующим (тыс. руб.)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90"/>
        <w:gridCol w:w="928"/>
        <w:gridCol w:w="3474"/>
        <w:gridCol w:w="1079"/>
      </w:tblGrid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Денежные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средства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Кредиторская задолженность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360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Дебиторская задолженность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530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Начисления по платежам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212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Товарно-материальные запасы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545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Банковские кредиты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Текущие активы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1125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Краткосрочные обязательства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972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Основные средства(остаточная стоимость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1836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Долгосрочные кредиты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450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Обыкновенные акции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Нераспределенная прибыль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1439</w:t>
            </w:r>
          </w:p>
        </w:tc>
      </w:tr>
      <w:tr w:rsidR="00B00E7A" w:rsidRPr="002D5D5B" w:rsidTr="00B00E7A">
        <w:tc>
          <w:tcPr>
            <w:tcW w:w="4090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>Итого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 xml:space="preserve"> </w:t>
            </w:r>
            <w:r w:rsidRPr="002D5D5B">
              <w:rPr>
                <w:rFonts w:eastAsia="Ami R"/>
                <w:color w:val="000000" w:themeColor="text1"/>
                <w:sz w:val="32"/>
                <w:szCs w:val="32"/>
                <w:lang w:val="en-US"/>
              </w:rPr>
              <w:t xml:space="preserve"> активов</w:t>
            </w:r>
          </w:p>
        </w:tc>
        <w:tc>
          <w:tcPr>
            <w:tcW w:w="92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  <w:tc>
          <w:tcPr>
            <w:tcW w:w="3474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Итого  обязательств и собственного капитала</w:t>
            </w:r>
          </w:p>
        </w:tc>
        <w:tc>
          <w:tcPr>
            <w:tcW w:w="1079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2961</w:t>
            </w:r>
          </w:p>
        </w:tc>
      </w:tr>
    </w:tbl>
    <w:p w:rsidR="00101260" w:rsidRDefault="00101260" w:rsidP="00B00E7A">
      <w:pPr>
        <w:ind w:right="-284"/>
        <w:jc w:val="both"/>
        <w:rPr>
          <w:rFonts w:eastAsia="Ami R"/>
          <w:color w:val="000000" w:themeColor="text1"/>
          <w:sz w:val="32"/>
          <w:szCs w:val="32"/>
        </w:rPr>
      </w:pPr>
    </w:p>
    <w:p w:rsidR="00101260" w:rsidRDefault="00101260" w:rsidP="00B00E7A">
      <w:pPr>
        <w:ind w:right="-284"/>
        <w:jc w:val="both"/>
        <w:rPr>
          <w:rFonts w:eastAsia="Ami R"/>
          <w:color w:val="000000" w:themeColor="text1"/>
          <w:sz w:val="32"/>
          <w:szCs w:val="32"/>
        </w:rPr>
      </w:pPr>
    </w:p>
    <w:p w:rsidR="00101260" w:rsidRDefault="00101260" w:rsidP="00B00E7A">
      <w:pPr>
        <w:ind w:right="-284"/>
        <w:jc w:val="both"/>
        <w:rPr>
          <w:rFonts w:eastAsia="Ami R"/>
          <w:color w:val="000000" w:themeColor="text1"/>
          <w:sz w:val="32"/>
          <w:szCs w:val="32"/>
        </w:rPr>
      </w:pPr>
    </w:p>
    <w:p w:rsidR="00B00E7A" w:rsidRPr="002D5D5B" w:rsidRDefault="00B00E7A" w:rsidP="00B00E7A">
      <w:pPr>
        <w:ind w:right="-284"/>
        <w:jc w:val="both"/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Компания получила большой заказ и собирается взять кредит  в банке. Для этого ей необходимо спрогнозировать потребность в денежных ресурсах  на январь, февраль, и март месяцы. Как правило, компания инкассирует 20% денег от суммы реализации в текущем месяце,  70% в следующем месяце, и 10% спустя два месяца после реализации. Все продажи осуществляются в кредит. Между приобретением сырья для производства пива и реализацией готовой продукции проходит месяц, при этом закупаемая партия составляет  60%   от продаж в следующем месяце. Оплата  этих закупок осуществляется через месяц после получения сырья. Ожидаемые затраты на оплату труда, включая сверхурочные в январе составят 150 000 туб. В феврале – 200 000 руб., в марте 160 000 руб. Сбытовые, административные,  налоговые и другие  денежные затраты по прогнозам составят 100 000 руб. в месяц в течение января-марта. Фактический уровень продаж в ноябре-январе и прогнозируемый в феврале –апреле составляют (тыс.руб.)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7"/>
        <w:gridCol w:w="1891"/>
        <w:gridCol w:w="2555"/>
        <w:gridCol w:w="1808"/>
      </w:tblGrid>
      <w:tr w:rsidR="00B00E7A" w:rsidRPr="002D5D5B" w:rsidTr="00B00E7A">
        <w:tc>
          <w:tcPr>
            <w:tcW w:w="3317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891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555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Февраль</w:t>
            </w:r>
          </w:p>
        </w:tc>
        <w:tc>
          <w:tcPr>
            <w:tcW w:w="180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1000</w:t>
            </w:r>
          </w:p>
        </w:tc>
      </w:tr>
      <w:tr w:rsidR="00B00E7A" w:rsidRPr="002D5D5B" w:rsidTr="00B00E7A">
        <w:tc>
          <w:tcPr>
            <w:tcW w:w="3317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Декабрь</w:t>
            </w:r>
          </w:p>
        </w:tc>
        <w:tc>
          <w:tcPr>
            <w:tcW w:w="1891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555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Март</w:t>
            </w:r>
          </w:p>
        </w:tc>
        <w:tc>
          <w:tcPr>
            <w:tcW w:w="180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650</w:t>
            </w:r>
          </w:p>
        </w:tc>
      </w:tr>
      <w:tr w:rsidR="00B00E7A" w:rsidRPr="002D5D5B" w:rsidTr="00B00E7A">
        <w:tc>
          <w:tcPr>
            <w:tcW w:w="3317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Январь</w:t>
            </w:r>
          </w:p>
        </w:tc>
        <w:tc>
          <w:tcPr>
            <w:tcW w:w="1891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555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Апрель</w:t>
            </w:r>
          </w:p>
        </w:tc>
        <w:tc>
          <w:tcPr>
            <w:tcW w:w="1808" w:type="dxa"/>
          </w:tcPr>
          <w:p w:rsidR="00B00E7A" w:rsidRPr="002D5D5B" w:rsidRDefault="00B00E7A" w:rsidP="00843CB2">
            <w:pPr>
              <w:rPr>
                <w:rFonts w:eastAsia="Ami R"/>
                <w:color w:val="000000" w:themeColor="text1"/>
                <w:sz w:val="32"/>
                <w:szCs w:val="32"/>
              </w:rPr>
            </w:pPr>
            <w:r w:rsidRPr="002D5D5B">
              <w:rPr>
                <w:rFonts w:eastAsia="Ami R"/>
                <w:color w:val="000000" w:themeColor="text1"/>
                <w:sz w:val="32"/>
                <w:szCs w:val="32"/>
              </w:rPr>
              <w:t>750</w:t>
            </w:r>
          </w:p>
        </w:tc>
      </w:tr>
    </w:tbl>
    <w:p w:rsidR="00B00E7A" w:rsidRPr="002D5D5B" w:rsidRDefault="00B00E7A" w:rsidP="00B00E7A">
      <w:pPr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На основании этой информации:</w:t>
      </w:r>
    </w:p>
    <w:p w:rsidR="00B00E7A" w:rsidRPr="002D5D5B" w:rsidRDefault="00B00E7A" w:rsidP="00B00E7A">
      <w:pPr>
        <w:rPr>
          <w:rFonts w:eastAsia="Ami R"/>
          <w:color w:val="000000" w:themeColor="text1"/>
          <w:sz w:val="32"/>
          <w:szCs w:val="32"/>
        </w:rPr>
      </w:pPr>
      <w:r w:rsidRPr="002D5D5B">
        <w:rPr>
          <w:rFonts w:eastAsia="Ami R"/>
          <w:color w:val="000000" w:themeColor="text1"/>
          <w:sz w:val="32"/>
          <w:szCs w:val="32"/>
        </w:rPr>
        <w:t>Определите  величину  дополнительных банковских кредитов,  необходимых  для  поддержания постоянного остатка денежных средств на уровне 50 000 руб. в течение всего времени (процентные  выплаты во внимание не принимаются).</w:t>
      </w:r>
    </w:p>
    <w:p w:rsidR="00DA0502" w:rsidRPr="002D5D5B" w:rsidRDefault="00DA0502" w:rsidP="0081661B">
      <w:pPr>
        <w:jc w:val="both"/>
        <w:rPr>
          <w:snapToGrid w:val="0"/>
          <w:sz w:val="32"/>
          <w:szCs w:val="32"/>
        </w:rPr>
      </w:pPr>
    </w:p>
    <w:p w:rsidR="00014233" w:rsidRPr="002D5D5B" w:rsidRDefault="00014233" w:rsidP="0081661B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p w:rsidR="006F1760" w:rsidRPr="002D5D5B" w:rsidRDefault="006F1760" w:rsidP="00CE4094">
      <w:pPr>
        <w:jc w:val="both"/>
        <w:rPr>
          <w:snapToGrid w:val="0"/>
          <w:sz w:val="32"/>
          <w:szCs w:val="32"/>
        </w:rPr>
      </w:pPr>
    </w:p>
    <w:sectPr w:rsidR="006F1760" w:rsidRPr="002D5D5B" w:rsidSect="001447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7F" w:rsidRDefault="00CE7A7F" w:rsidP="00812CC7">
      <w:r>
        <w:separator/>
      </w:r>
    </w:p>
  </w:endnote>
  <w:endnote w:type="continuationSeparator" w:id="0">
    <w:p w:rsidR="00CE7A7F" w:rsidRDefault="00CE7A7F" w:rsidP="0081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mi R">
    <w:altName w:val="Arial Unicode MS"/>
    <w:charset w:val="81"/>
    <w:family w:val="roman"/>
    <w:pitch w:val="variable"/>
    <w:sig w:usb0="00000000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7F" w:rsidRDefault="00CE7A7F" w:rsidP="00812CC7">
      <w:r>
        <w:separator/>
      </w:r>
    </w:p>
  </w:footnote>
  <w:footnote w:type="continuationSeparator" w:id="0">
    <w:p w:rsidR="00CE7A7F" w:rsidRDefault="00CE7A7F" w:rsidP="0081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74F2"/>
    <w:multiLevelType w:val="hybridMultilevel"/>
    <w:tmpl w:val="910294DC"/>
    <w:lvl w:ilvl="0" w:tplc="4BEA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8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0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2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8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0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E8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0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0938E7"/>
    <w:multiLevelType w:val="hybridMultilevel"/>
    <w:tmpl w:val="89F638EA"/>
    <w:lvl w:ilvl="0" w:tplc="F0DA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EF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86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C7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4F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2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CA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43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EF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C3F4E"/>
    <w:multiLevelType w:val="hybridMultilevel"/>
    <w:tmpl w:val="8590625A"/>
    <w:lvl w:ilvl="0" w:tplc="AA6C84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643D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9810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464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C48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E34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28C3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160A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40A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7D91B82"/>
    <w:multiLevelType w:val="hybridMultilevel"/>
    <w:tmpl w:val="26225B6C"/>
    <w:lvl w:ilvl="0" w:tplc="CB6EF7C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61D0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8A16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A6FF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8256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2E99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EA1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6442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CD90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7BBC"/>
    <w:multiLevelType w:val="hybridMultilevel"/>
    <w:tmpl w:val="593EF612"/>
    <w:lvl w:ilvl="0" w:tplc="D8B8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AB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C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C7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AB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40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45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64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0A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F716F"/>
    <w:multiLevelType w:val="hybridMultilevel"/>
    <w:tmpl w:val="E3CCB4D6"/>
    <w:lvl w:ilvl="0" w:tplc="2650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4C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47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CC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49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6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F6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CD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0F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C7"/>
    <w:rsid w:val="00014233"/>
    <w:rsid w:val="00014B7B"/>
    <w:rsid w:val="00016A63"/>
    <w:rsid w:val="00055C27"/>
    <w:rsid w:val="00082FD8"/>
    <w:rsid w:val="000C13FF"/>
    <w:rsid w:val="000C43E6"/>
    <w:rsid w:val="00101260"/>
    <w:rsid w:val="00101EAA"/>
    <w:rsid w:val="00103539"/>
    <w:rsid w:val="00104B56"/>
    <w:rsid w:val="0012330A"/>
    <w:rsid w:val="001413F2"/>
    <w:rsid w:val="00144711"/>
    <w:rsid w:val="001779DC"/>
    <w:rsid w:val="00182D79"/>
    <w:rsid w:val="0019119A"/>
    <w:rsid w:val="001B2D5D"/>
    <w:rsid w:val="001C19C0"/>
    <w:rsid w:val="001E7651"/>
    <w:rsid w:val="00241706"/>
    <w:rsid w:val="00252BCB"/>
    <w:rsid w:val="002639A5"/>
    <w:rsid w:val="00285597"/>
    <w:rsid w:val="0029488F"/>
    <w:rsid w:val="002B4BE2"/>
    <w:rsid w:val="002D5D5B"/>
    <w:rsid w:val="002D5F1E"/>
    <w:rsid w:val="002E6102"/>
    <w:rsid w:val="00321DE1"/>
    <w:rsid w:val="00334E59"/>
    <w:rsid w:val="00352C9A"/>
    <w:rsid w:val="003608D5"/>
    <w:rsid w:val="003665EB"/>
    <w:rsid w:val="003669DB"/>
    <w:rsid w:val="00381163"/>
    <w:rsid w:val="003B528B"/>
    <w:rsid w:val="003C65C6"/>
    <w:rsid w:val="003E50D8"/>
    <w:rsid w:val="003F5538"/>
    <w:rsid w:val="00401DB5"/>
    <w:rsid w:val="00407035"/>
    <w:rsid w:val="00410D09"/>
    <w:rsid w:val="00427B4E"/>
    <w:rsid w:val="004550BC"/>
    <w:rsid w:val="00484CD0"/>
    <w:rsid w:val="00497474"/>
    <w:rsid w:val="00497CAA"/>
    <w:rsid w:val="004E4CFA"/>
    <w:rsid w:val="005009F8"/>
    <w:rsid w:val="0052191D"/>
    <w:rsid w:val="00565F9A"/>
    <w:rsid w:val="0059211C"/>
    <w:rsid w:val="005B5097"/>
    <w:rsid w:val="005D655A"/>
    <w:rsid w:val="00611656"/>
    <w:rsid w:val="00651846"/>
    <w:rsid w:val="00684EAE"/>
    <w:rsid w:val="00692495"/>
    <w:rsid w:val="006A1DB5"/>
    <w:rsid w:val="006C2095"/>
    <w:rsid w:val="006D7974"/>
    <w:rsid w:val="006F1760"/>
    <w:rsid w:val="00717841"/>
    <w:rsid w:val="00767C0C"/>
    <w:rsid w:val="00786269"/>
    <w:rsid w:val="007A013B"/>
    <w:rsid w:val="007B5F7F"/>
    <w:rsid w:val="007F045D"/>
    <w:rsid w:val="007F32E4"/>
    <w:rsid w:val="00812CC7"/>
    <w:rsid w:val="0081661B"/>
    <w:rsid w:val="00843CB2"/>
    <w:rsid w:val="00851BA8"/>
    <w:rsid w:val="00871C5A"/>
    <w:rsid w:val="008772E9"/>
    <w:rsid w:val="00883AB5"/>
    <w:rsid w:val="008A480F"/>
    <w:rsid w:val="008E5330"/>
    <w:rsid w:val="00937B3A"/>
    <w:rsid w:val="00971AEA"/>
    <w:rsid w:val="009744B0"/>
    <w:rsid w:val="009B4582"/>
    <w:rsid w:val="009D1836"/>
    <w:rsid w:val="009E50D0"/>
    <w:rsid w:val="00A318D0"/>
    <w:rsid w:val="00A8785C"/>
    <w:rsid w:val="00AC2B78"/>
    <w:rsid w:val="00AD0780"/>
    <w:rsid w:val="00B00E7A"/>
    <w:rsid w:val="00B30002"/>
    <w:rsid w:val="00B32477"/>
    <w:rsid w:val="00B547C0"/>
    <w:rsid w:val="00B6421D"/>
    <w:rsid w:val="00B656C1"/>
    <w:rsid w:val="00B65E21"/>
    <w:rsid w:val="00B764EB"/>
    <w:rsid w:val="00BA7136"/>
    <w:rsid w:val="00C02C7E"/>
    <w:rsid w:val="00C11ED6"/>
    <w:rsid w:val="00C14046"/>
    <w:rsid w:val="00C14236"/>
    <w:rsid w:val="00C25E9D"/>
    <w:rsid w:val="00C81B69"/>
    <w:rsid w:val="00C8678B"/>
    <w:rsid w:val="00CE4094"/>
    <w:rsid w:val="00CE7A7F"/>
    <w:rsid w:val="00D021F7"/>
    <w:rsid w:val="00D05236"/>
    <w:rsid w:val="00D63C12"/>
    <w:rsid w:val="00D673E5"/>
    <w:rsid w:val="00D676C9"/>
    <w:rsid w:val="00D70217"/>
    <w:rsid w:val="00D90232"/>
    <w:rsid w:val="00DA0502"/>
    <w:rsid w:val="00DA3264"/>
    <w:rsid w:val="00DE63E4"/>
    <w:rsid w:val="00DF24DD"/>
    <w:rsid w:val="00E200D7"/>
    <w:rsid w:val="00E2224C"/>
    <w:rsid w:val="00E420D1"/>
    <w:rsid w:val="00E4505E"/>
    <w:rsid w:val="00E45B86"/>
    <w:rsid w:val="00E548C3"/>
    <w:rsid w:val="00EE18EC"/>
    <w:rsid w:val="00F22F9B"/>
    <w:rsid w:val="00F24BD5"/>
    <w:rsid w:val="00F30CEA"/>
    <w:rsid w:val="00F60879"/>
    <w:rsid w:val="00F72A53"/>
    <w:rsid w:val="00F73E9E"/>
    <w:rsid w:val="00F87C76"/>
    <w:rsid w:val="00FA0C9F"/>
    <w:rsid w:val="00FD0564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C8A4-54D8-4C11-8C50-153A5DC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C7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CC7"/>
  </w:style>
  <w:style w:type="paragraph" w:styleId="a5">
    <w:name w:val="footer"/>
    <w:basedOn w:val="a"/>
    <w:link w:val="a6"/>
    <w:uiPriority w:val="99"/>
    <w:semiHidden/>
    <w:unhideWhenUsed/>
    <w:rsid w:val="00812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CC7"/>
  </w:style>
  <w:style w:type="character" w:customStyle="1" w:styleId="20">
    <w:name w:val="Заголовок 2 Знак"/>
    <w:basedOn w:val="a0"/>
    <w:link w:val="2"/>
    <w:uiPriority w:val="9"/>
    <w:semiHidden/>
    <w:rsid w:val="00812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352C9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D1836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4EEB6-F7A7-4E0E-BB0B-55E568C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Жукова Ольга Ивановна</cp:lastModifiedBy>
  <cp:revision>3</cp:revision>
  <cp:lastPrinted>2015-05-29T03:45:00Z</cp:lastPrinted>
  <dcterms:created xsi:type="dcterms:W3CDTF">2016-06-14T08:23:00Z</dcterms:created>
  <dcterms:modified xsi:type="dcterms:W3CDTF">2016-06-14T10:40:00Z</dcterms:modified>
</cp:coreProperties>
</file>