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F" w:rsidRDefault="00E424AF" w:rsidP="00E4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"Матрицы и определители"</w:t>
      </w:r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1.Вычеслить ранг матрицы путем приведения ее к треугольному виду</w:t>
      </w:r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mr>
              </m:m>
            </m:e>
          </m:d>
        </m:oMath>
      </m:oMathPara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2.Вычеслить определитель</w:t>
      </w:r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mr>
                </m: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mr>
                </m:m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4AF" w:rsidRDefault="00E424AF" w:rsidP="00E42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4AF" w:rsidRDefault="00E424AF" w:rsidP="00E424A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3.Для матрицы А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mr>
                </m: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5</m:t>
                      </m:r>
                    </m:e>
                  </m:mr>
                </m:m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Вычислитель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</w:p>
    <w:p w:rsidR="00E424AF" w:rsidRDefault="00E424AF" w:rsidP="00E424A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E424AF" w:rsidRPr="00F24B20" w:rsidRDefault="00E424AF" w:rsidP="00E424A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4.Решить систему методом Гаусса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+ 3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= 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5x + y +4z = 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 + 6y + 7y = 0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424AF" w:rsidRPr="00F24B20" w:rsidRDefault="00E424AF" w:rsidP="00E424A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E424AF" w:rsidRPr="00F24B20" w:rsidRDefault="00E424AF" w:rsidP="00E424A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F1149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.Дана матрица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 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</m:oMath>
      <w:r w:rsidRPr="005F11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размер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 * 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Выпишите алгебраическое дополнения элемента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b>
        </m:sSub>
      </m:oMath>
      <w:r w:rsidRPr="005F114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424AF" w:rsidRPr="00F24B20" w:rsidRDefault="00E424AF" w:rsidP="00E424A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E424AF" w:rsidRPr="005F1149" w:rsidRDefault="00E424AF" w:rsidP="00E424AF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5F1149"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Решить систему методом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Крамера</w:t>
      </w:r>
      <w:proofErr w:type="spellEnd"/>
      <w:r w:rsidRPr="005F11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+ 3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+ 2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= 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5x + y + 4z = 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x+6y+7z = 0</m:t>
                </m:r>
              </m:e>
            </m:eqArr>
          </m:e>
        </m:d>
      </m:oMath>
    </w:p>
    <w:p w:rsidR="00E424AF" w:rsidRDefault="00E424AF" w:rsidP="00E42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4AF" w:rsidRDefault="00E424AF" w:rsidP="00E4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"Пределы"</w:t>
      </w:r>
    </w:p>
    <w:tbl>
      <w:tblPr>
        <w:tblStyle w:val="a5"/>
        <w:tblW w:w="9601" w:type="dxa"/>
        <w:tblLook w:val="04A0"/>
      </w:tblPr>
      <w:tblGrid>
        <w:gridCol w:w="4806"/>
        <w:gridCol w:w="4795"/>
      </w:tblGrid>
      <w:tr w:rsidR="00E424AF" w:rsidTr="002237E7">
        <w:trPr>
          <w:trHeight w:val="893"/>
        </w:trPr>
        <w:tc>
          <w:tcPr>
            <w:tcW w:w="4698" w:type="dxa"/>
          </w:tcPr>
          <w:p w:rsidR="00E424AF" w:rsidRPr="00830B04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 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4903" w:type="dxa"/>
          </w:tcPr>
          <w:p w:rsidR="00E424AF" w:rsidRPr="00830B04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-3x-5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den>
                    </m:f>
                  </m:e>
                </m:func>
              </m:oMath>
            </m:oMathPara>
          </w:p>
        </w:tc>
      </w:tr>
      <w:tr w:rsidR="00E424AF" w:rsidTr="002237E7">
        <w:trPr>
          <w:trHeight w:val="1133"/>
        </w:trPr>
        <w:tc>
          <w:tcPr>
            <w:tcW w:w="4698" w:type="dxa"/>
          </w:tcPr>
          <w:p w:rsidR="00E424AF" w:rsidRPr="001E615B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1+x</m:t>
                                </m:r>
                              </m:e>
                            </m:rad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- 1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903" w:type="dxa"/>
          </w:tcPr>
          <w:p w:rsidR="00E424AF" w:rsidRPr="001E615B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-3x-5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</w:tr>
      <w:tr w:rsidR="00E424AF" w:rsidTr="002237E7">
        <w:trPr>
          <w:trHeight w:val="979"/>
        </w:trPr>
        <w:tc>
          <w:tcPr>
            <w:tcW w:w="4698" w:type="dxa"/>
          </w:tcPr>
          <w:p w:rsidR="00E424AF" w:rsidRDefault="00E424AF" w:rsidP="0022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-3x-5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e>
                </m:d>
              </m:oMath>
            </m:oMathPara>
          </w:p>
        </w:tc>
        <w:tc>
          <w:tcPr>
            <w:tcW w:w="4903" w:type="dxa"/>
          </w:tcPr>
          <w:p w:rsidR="00E424AF" w:rsidRDefault="00E424AF" w:rsidP="0022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15x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+ 9x+1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+ 6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-3x-4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e>
                </m:d>
              </m:oMath>
            </m:oMathPara>
          </w:p>
        </w:tc>
      </w:tr>
      <w:tr w:rsidR="00E424AF" w:rsidTr="002237E7">
        <w:trPr>
          <w:trHeight w:val="1135"/>
        </w:trPr>
        <w:tc>
          <w:tcPr>
            <w:tcW w:w="4698" w:type="dxa"/>
          </w:tcPr>
          <w:p w:rsidR="00E424AF" w:rsidRDefault="00E424AF" w:rsidP="0022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x→-1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-3x-5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903" w:type="dxa"/>
          </w:tcPr>
          <w:p w:rsidR="00E424AF" w:rsidRPr="009E5FF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+ 4x-12</m:t>
                        </m:r>
                      </m:den>
                    </m:f>
                  </m:e>
                </m:func>
              </m:oMath>
            </m:oMathPara>
          </w:p>
        </w:tc>
      </w:tr>
      <w:tr w:rsidR="00E424AF" w:rsidTr="002237E7">
        <w:trPr>
          <w:trHeight w:val="1137"/>
        </w:trPr>
        <w:tc>
          <w:tcPr>
            <w:tcW w:w="4698" w:type="dxa"/>
          </w:tcPr>
          <w:p w:rsidR="00E424AF" w:rsidRDefault="00E424AF" w:rsidP="0022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x+6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 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10x-21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5x-15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903" w:type="dxa"/>
          </w:tcPr>
          <w:p w:rsidR="00E424AF" w:rsidRPr="009E5FF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+x-2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x+6</m:t>
                                </m:r>
                              </m:e>
                            </m:rad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- 2</m:t>
                            </m:r>
                          </m:e>
                        </m:func>
                      </m:den>
                    </m:f>
                  </m:e>
                </m:func>
              </m:oMath>
            </m:oMathPara>
          </w:p>
        </w:tc>
      </w:tr>
      <w:tr w:rsidR="00E424AF" w:rsidTr="002237E7">
        <w:trPr>
          <w:trHeight w:val="970"/>
        </w:trPr>
        <w:tc>
          <w:tcPr>
            <w:tcW w:w="4698" w:type="dxa"/>
          </w:tcPr>
          <w:p w:rsidR="00E424AF" w:rsidRPr="009E5FF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3x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903" w:type="dxa"/>
          </w:tcPr>
          <w:p w:rsidR="00E424AF" w:rsidRDefault="00E424AF" w:rsidP="0022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2x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</w:tr>
      <w:tr w:rsidR="00E424AF" w:rsidTr="002237E7">
        <w:trPr>
          <w:trHeight w:val="970"/>
        </w:trPr>
        <w:tc>
          <w:tcPr>
            <w:tcW w:w="4698" w:type="dxa"/>
          </w:tcPr>
          <w:p w:rsidR="00E424AF" w:rsidRDefault="00E424AF" w:rsidP="00223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виды точек разрыва</w:t>
            </w:r>
          </w:p>
          <w:p w:rsidR="00E424AF" w:rsidRPr="009E5FF7" w:rsidRDefault="00E424AF" w:rsidP="00223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6075" cy="1722973"/>
                  <wp:effectExtent l="19050" t="0" r="9525" b="0"/>
                  <wp:docPr id="3" name="Рисунок 2" descr="JFr98E0L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Fr98E0Lic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330" cy="172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</w:tcPr>
          <w:p w:rsidR="00E424AF" w:rsidRPr="009E5FF7" w:rsidRDefault="00E424AF" w:rsidP="00223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виды точек разрыва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74114" cy="1724025"/>
                  <wp:effectExtent l="19050" t="0" r="2436" b="0"/>
                  <wp:docPr id="4" name="Рисунок 3" descr="V6wwsDJu2i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6wwsDJu2i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663" cy="172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014" w:rsidRDefault="00256014" w:rsidP="00E424AF">
      <w:pPr>
        <w:jc w:val="center"/>
      </w:pPr>
    </w:p>
    <w:p w:rsidR="00E424AF" w:rsidRDefault="00E424AF" w:rsidP="00E4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37">
        <w:rPr>
          <w:rFonts w:ascii="Times New Roman" w:hAnsi="Times New Roman" w:cs="Times New Roman"/>
          <w:sz w:val="24"/>
          <w:szCs w:val="24"/>
        </w:rPr>
        <w:t>«</w:t>
      </w:r>
      <w:r w:rsidRPr="00F71437">
        <w:rPr>
          <w:rFonts w:ascii="Times New Roman" w:hAnsi="Times New Roman" w:cs="Times New Roman"/>
          <w:b/>
          <w:sz w:val="24"/>
          <w:szCs w:val="24"/>
        </w:rPr>
        <w:t>Построение графика и исследование функции</w:t>
      </w:r>
      <w:r w:rsidRPr="00F71437">
        <w:rPr>
          <w:rFonts w:ascii="Times New Roman" w:hAnsi="Times New Roman" w:cs="Times New Roman"/>
          <w:sz w:val="24"/>
          <w:szCs w:val="24"/>
        </w:rPr>
        <w:t>»</w:t>
      </w:r>
      <w:r w:rsidRPr="00F71437">
        <w:rPr>
          <w:rFonts w:ascii="Times New Roman" w:hAnsi="Times New Roman" w:cs="Times New Roman"/>
          <w:b/>
          <w:sz w:val="24"/>
          <w:szCs w:val="24"/>
        </w:rPr>
        <w:t>.</w:t>
      </w:r>
    </w:p>
    <w:p w:rsidR="00E424AF" w:rsidRDefault="00E424AF" w:rsidP="00E42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полное исследование функций и построить график: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424AF" w:rsidTr="002237E7">
        <w:trPr>
          <w:trHeight w:val="655"/>
        </w:trPr>
        <w:tc>
          <w:tcPr>
            <w:tcW w:w="4785" w:type="dxa"/>
          </w:tcPr>
          <w:p w:rsidR="00E424AF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95250" cy="171450"/>
                      <wp:effectExtent l="19050" t="0" r="0" b="0"/>
                      <wp:docPr id="1" name="Рисунок 1" descr="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+ 5</m:t>
                </m:r>
              </m:oMath>
            </m:oMathPara>
          </w:p>
        </w:tc>
        <w:tc>
          <w:tcPr>
            <w:tcW w:w="4786" w:type="dxa"/>
          </w:tcPr>
          <w:p w:rsidR="00E424AF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- 9</m:t>
                    </m:r>
                  </m:den>
                </m:f>
              </m:oMath>
            </m:oMathPara>
          </w:p>
        </w:tc>
      </w:tr>
      <w:tr w:rsidR="00E424AF" w:rsidTr="002237E7">
        <w:trPr>
          <w:trHeight w:val="1385"/>
        </w:trPr>
        <w:tc>
          <w:tcPr>
            <w:tcW w:w="4785" w:type="dxa"/>
          </w:tcPr>
          <w:p w:rsidR="00E424AF" w:rsidRDefault="00E424AF" w:rsidP="002237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24AF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- 3x+3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E424AF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24AF" w:rsidRPr="00170ED4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E424AF" w:rsidRDefault="00E424AF" w:rsidP="00E424AF">
      <w:pPr>
        <w:jc w:val="center"/>
      </w:pPr>
    </w:p>
    <w:p w:rsidR="00E424AF" w:rsidRPr="006A25A8" w:rsidRDefault="00E424AF" w:rsidP="00E4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"Интегрирование".</w:t>
      </w:r>
    </w:p>
    <w:p w:rsidR="00E424AF" w:rsidRPr="00015E36" w:rsidRDefault="00E424AF" w:rsidP="00E42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Найти площадь криволинейной трапеции:</w:t>
      </w:r>
    </w:p>
    <w:p w:rsidR="00E424AF" w:rsidRPr="00015E36" w:rsidRDefault="00E424AF" w:rsidP="00E424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87"/>
        <w:gridCol w:w="2667"/>
        <w:gridCol w:w="3617"/>
      </w:tblGrid>
      <w:tr w:rsidR="00E424AF" w:rsidTr="002237E7">
        <w:tc>
          <w:tcPr>
            <w:tcW w:w="3287" w:type="dxa"/>
          </w:tcPr>
          <w:p w:rsidR="00E424AF" w:rsidRPr="00015E36" w:rsidRDefault="00E424AF" w:rsidP="0022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xdx</m:t>
                    </m:r>
                  </m:e>
                </m:nary>
              </m:oMath>
            </m:oMathPara>
          </w:p>
          <w:p w:rsidR="00E424AF" w:rsidRDefault="00E424AF" w:rsidP="0022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="00E424AF" w:rsidRPr="00015E36" w:rsidRDefault="00E424AF" w:rsidP="002237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617" w:type="dxa"/>
          </w:tcPr>
          <w:p w:rsidR="00E424AF" w:rsidRDefault="00E424AF" w:rsidP="0022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π/2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1/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xdx</m:t>
                        </m:r>
                      </m:e>
                    </m:func>
                  </m:e>
                </m:nary>
              </m:oMath>
            </m:oMathPara>
          </w:p>
        </w:tc>
      </w:tr>
      <w:tr w:rsidR="00E424AF" w:rsidTr="002237E7">
        <w:tc>
          <w:tcPr>
            <w:tcW w:w="3287" w:type="dxa"/>
          </w:tcPr>
          <w:p w:rsidR="00E424AF" w:rsidRDefault="00E424AF" w:rsidP="0022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-π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xdx</m:t>
                        </m:r>
                      </m:e>
                    </m:func>
                  </m:e>
                </m:nary>
              </m:oMath>
            </m:oMathPara>
          </w:p>
        </w:tc>
        <w:tc>
          <w:tcPr>
            <w:tcW w:w="2667" w:type="dxa"/>
          </w:tcPr>
          <w:p w:rsidR="00E424AF" w:rsidRDefault="00E424AF" w:rsidP="0022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 xdx</m:t>
                    </m:r>
                  </m:e>
                </m:nary>
              </m:oMath>
            </m:oMathPara>
          </w:p>
        </w:tc>
        <w:tc>
          <w:tcPr>
            <w:tcW w:w="3617" w:type="dxa"/>
          </w:tcPr>
          <w:p w:rsidR="00E424AF" w:rsidRDefault="00E424AF" w:rsidP="0022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 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xdx</m:t>
                    </m:r>
                  </m:e>
                </m:nary>
              </m:oMath>
            </m:oMathPara>
          </w:p>
        </w:tc>
      </w:tr>
    </w:tbl>
    <w:p w:rsidR="00E424AF" w:rsidRDefault="00E424AF" w:rsidP="00E4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67">
        <w:rPr>
          <w:rFonts w:ascii="Times New Roman" w:hAnsi="Times New Roman" w:cs="Times New Roman"/>
          <w:b/>
          <w:sz w:val="24"/>
          <w:szCs w:val="24"/>
        </w:rPr>
        <w:t>«КОМПЛЕКСНЫЕ ЧИСЛА »</w:t>
      </w:r>
    </w:p>
    <w:tbl>
      <w:tblPr>
        <w:tblStyle w:val="a5"/>
        <w:tblW w:w="0" w:type="auto"/>
        <w:tblLook w:val="04A0"/>
      </w:tblPr>
      <w:tblGrid>
        <w:gridCol w:w="534"/>
        <w:gridCol w:w="9037"/>
      </w:tblGrid>
      <w:tr w:rsidR="00E424AF" w:rsidTr="002237E7">
        <w:tc>
          <w:tcPr>
            <w:tcW w:w="534" w:type="dxa"/>
          </w:tcPr>
          <w:p w:rsidR="00E424AF" w:rsidRPr="003E636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E424AF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комплексное число </w:t>
            </w:r>
            <w:r w:rsidRPr="003E63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E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такое, что:</w:t>
            </w:r>
          </w:p>
          <w:p w:rsidR="00E424AF" w:rsidRPr="007E07BC" w:rsidRDefault="00E424AF" w:rsidP="00223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1;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;в)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=3-2i; </m:t>
              </m:r>
            </m:oMath>
          </w:p>
          <w:p w:rsidR="00E424AF" w:rsidRPr="003E6367" w:rsidRDefault="00E424AF" w:rsidP="002237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г)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1+i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 3+4i</m:t>
                </m:r>
              </m:oMath>
            </m:oMathPara>
          </w:p>
          <w:p w:rsidR="00E424AF" w:rsidRPr="003E6367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AF" w:rsidTr="002237E7">
        <w:tc>
          <w:tcPr>
            <w:tcW w:w="534" w:type="dxa"/>
          </w:tcPr>
          <w:p w:rsidR="00E424AF" w:rsidRPr="003E636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37" w:type="dxa"/>
          </w:tcPr>
          <w:p w:rsidR="00E424AF" w:rsidRPr="003E6367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1+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 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sup>
              </m:sSup>
            </m:oMath>
            <w:r w:rsidRPr="003E6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4AF" w:rsidRPr="003E6367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AF" w:rsidTr="002237E7">
        <w:trPr>
          <w:trHeight w:val="615"/>
        </w:trPr>
        <w:tc>
          <w:tcPr>
            <w:tcW w:w="534" w:type="dxa"/>
          </w:tcPr>
          <w:p w:rsidR="00E424AF" w:rsidRPr="003E636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E424AF" w:rsidRPr="00732C83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алгебраическую форму числа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3-4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4-i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4AF" w:rsidTr="002237E7">
        <w:trPr>
          <w:trHeight w:val="695"/>
        </w:trPr>
        <w:tc>
          <w:tcPr>
            <w:tcW w:w="534" w:type="dxa"/>
          </w:tcPr>
          <w:p w:rsidR="00E424AF" w:rsidRPr="003E636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E424AF" w:rsidRPr="00732C83" w:rsidRDefault="00E424AF" w:rsidP="00223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тригонометрическую и показательную форму числа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-4-4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 w:rsidRPr="0073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4AF" w:rsidTr="002237E7">
        <w:trPr>
          <w:trHeight w:val="691"/>
        </w:trPr>
        <w:tc>
          <w:tcPr>
            <w:tcW w:w="534" w:type="dxa"/>
          </w:tcPr>
          <w:p w:rsidR="00E424AF" w:rsidRPr="003E636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</w:tcPr>
          <w:p w:rsidR="00E424AF" w:rsidRPr="00732C83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все корни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</m:rad>
            </m:oMath>
            <w:r w:rsidRPr="00732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изобразите их на плоскости.</w:t>
            </w:r>
          </w:p>
        </w:tc>
      </w:tr>
      <w:tr w:rsidR="00E424AF" w:rsidTr="002237E7">
        <w:trPr>
          <w:trHeight w:val="856"/>
        </w:trPr>
        <w:tc>
          <w:tcPr>
            <w:tcW w:w="534" w:type="dxa"/>
          </w:tcPr>
          <w:p w:rsidR="00E424AF" w:rsidRPr="003E636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</w:tcPr>
          <w:p w:rsidR="00E424AF" w:rsidRPr="00732C83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многочлен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- 2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+ 11x</m:t>
              </m:r>
            </m:oMath>
            <w:r w:rsidRPr="0073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линейные множители</w:t>
            </w:r>
          </w:p>
        </w:tc>
      </w:tr>
      <w:tr w:rsidR="00E424AF" w:rsidTr="002237E7">
        <w:trPr>
          <w:trHeight w:val="5235"/>
        </w:trPr>
        <w:tc>
          <w:tcPr>
            <w:tcW w:w="534" w:type="dxa"/>
          </w:tcPr>
          <w:p w:rsidR="00E424AF" w:rsidRPr="003E6367" w:rsidRDefault="00E424AF" w:rsidP="0022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</w:tcPr>
          <w:p w:rsidR="00E424AF" w:rsidRPr="00732C83" w:rsidRDefault="00E424AF" w:rsidP="002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модуль и аргумент комплексного числа.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54423" cy="3962400"/>
                  <wp:effectExtent l="19050" t="0" r="3227" b="0"/>
                  <wp:docPr id="2" name="Рисунок 0" descr="KvAWcKxaJ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AWcKxaJP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763" cy="396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4AF" w:rsidRDefault="00E424AF" w:rsidP="00E424AF">
      <w:pPr>
        <w:jc w:val="center"/>
      </w:pPr>
    </w:p>
    <w:sectPr w:rsidR="00E424AF" w:rsidSect="0025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4AF"/>
    <w:rsid w:val="001B2DFF"/>
    <w:rsid w:val="00256014"/>
    <w:rsid w:val="00E4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4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4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2016-06-14T16:21:00Z</dcterms:created>
  <dcterms:modified xsi:type="dcterms:W3CDTF">2016-06-14T16:31:00Z</dcterms:modified>
</cp:coreProperties>
</file>