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85" w:rsidRPr="00695315" w:rsidRDefault="00695315" w:rsidP="00695315">
      <w:pPr>
        <w:jc w:val="center"/>
        <w:rPr>
          <w:rFonts w:ascii="Baskerville Old Face" w:hAnsi="Baskerville Old Face"/>
          <w:b/>
          <w:sz w:val="28"/>
        </w:rPr>
      </w:pPr>
      <w:r w:rsidRPr="00695315">
        <w:rPr>
          <w:rFonts w:ascii="Times New Roman" w:hAnsi="Times New Roman"/>
          <w:b/>
          <w:sz w:val="28"/>
        </w:rPr>
        <w:t>Лидеры</w:t>
      </w:r>
      <w:r w:rsidRPr="00695315">
        <w:rPr>
          <w:rFonts w:ascii="Baskerville Old Face" w:hAnsi="Baskerville Old Face"/>
          <w:b/>
          <w:sz w:val="28"/>
        </w:rPr>
        <w:t xml:space="preserve"> </w:t>
      </w:r>
      <w:r w:rsidRPr="00695315">
        <w:rPr>
          <w:rFonts w:ascii="Times New Roman" w:hAnsi="Times New Roman"/>
          <w:b/>
          <w:sz w:val="28"/>
        </w:rPr>
        <w:t>по</w:t>
      </w:r>
      <w:r w:rsidRPr="00695315">
        <w:rPr>
          <w:rFonts w:ascii="Baskerville Old Face" w:hAnsi="Baskerville Old Face"/>
          <w:b/>
          <w:sz w:val="28"/>
        </w:rPr>
        <w:t xml:space="preserve"> </w:t>
      </w:r>
      <w:r w:rsidRPr="00695315">
        <w:rPr>
          <w:rFonts w:ascii="Times New Roman" w:hAnsi="Times New Roman"/>
          <w:b/>
          <w:sz w:val="28"/>
        </w:rPr>
        <w:t>производительности</w:t>
      </w:r>
      <w:r w:rsidRPr="00695315">
        <w:rPr>
          <w:rFonts w:ascii="Baskerville Old Face" w:hAnsi="Baskerville Old Face"/>
          <w:b/>
          <w:sz w:val="28"/>
        </w:rPr>
        <w:t xml:space="preserve"> </w:t>
      </w:r>
      <w:r w:rsidRPr="00695315">
        <w:rPr>
          <w:rFonts w:ascii="Times New Roman" w:hAnsi="Times New Roman"/>
          <w:b/>
          <w:sz w:val="28"/>
        </w:rPr>
        <w:t>труда</w:t>
      </w:r>
      <w:r w:rsidRPr="00695315">
        <w:rPr>
          <w:rFonts w:ascii="Baskerville Old Face" w:hAnsi="Baskerville Old Face"/>
          <w:b/>
          <w:sz w:val="28"/>
        </w:rPr>
        <w:t xml:space="preserve"> </w:t>
      </w:r>
      <w:r w:rsidRPr="00695315">
        <w:rPr>
          <w:rFonts w:ascii="Times New Roman" w:hAnsi="Times New Roman"/>
          <w:b/>
          <w:sz w:val="28"/>
        </w:rPr>
        <w:t>металлургии</w:t>
      </w:r>
      <w:r w:rsidRPr="00695315">
        <w:rPr>
          <w:rFonts w:ascii="Baskerville Old Face" w:hAnsi="Baskerville Old Face"/>
          <w:b/>
          <w:sz w:val="28"/>
        </w:rPr>
        <w:t xml:space="preserve"> </w:t>
      </w:r>
      <w:r w:rsidRPr="00695315">
        <w:rPr>
          <w:rFonts w:ascii="Times New Roman" w:hAnsi="Times New Roman"/>
          <w:b/>
          <w:sz w:val="28"/>
        </w:rPr>
        <w:t>России</w:t>
      </w:r>
      <w:r>
        <w:rPr>
          <w:rFonts w:ascii="Times New Roman" w:hAnsi="Times New Roman"/>
          <w:b/>
          <w:sz w:val="28"/>
        </w:rPr>
        <w:t xml:space="preserve"> за 2014 год</w:t>
      </w:r>
      <w:bookmarkStart w:id="0" w:name="_GoBack"/>
      <w:bookmarkEnd w:id="0"/>
    </w:p>
    <w:tbl>
      <w:tblPr>
        <w:tblW w:w="9937" w:type="dxa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504"/>
        <w:gridCol w:w="2548"/>
        <w:gridCol w:w="2399"/>
      </w:tblGrid>
      <w:tr w:rsidR="00695315" w:rsidRPr="00011728" w:rsidTr="00695315">
        <w:trPr>
          <w:trHeight w:val="765"/>
          <w:tblHeader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Производительность 2014, </w:t>
            </w:r>
            <w:proofErr w:type="spellStart"/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./чел./год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ОМК-Сталь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24,11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695315" w:rsidRPr="00011728" w:rsidTr="00695315">
        <w:trPr>
          <w:trHeight w:val="510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Екатеринбургский завод по обработке цветных металлов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24,11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ММК-Профиль-Москва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Челябинский трубопрокатный завод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Череповецкий металлургический комбинат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695315" w:rsidRPr="00011728" w:rsidTr="00695315">
        <w:trPr>
          <w:trHeight w:val="510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Объединенная Угольная компания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Южкузбассуголь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Северсталь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695315" w:rsidRPr="00011728" w:rsidTr="00695315">
        <w:trPr>
          <w:trHeight w:val="510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Магнитогорский металлургический комбинат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НЛМК-Калуга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ЕВРАЗ Ванадий Тула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695315" w:rsidRPr="00011728" w:rsidTr="00695315">
        <w:trPr>
          <w:trHeight w:val="510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РУСАЛ Красноярский Алюминиевый Завод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РУСАЛ Братский алюминиевый завод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Челябинский цинковый завод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Новолипецкий металлургический комбинат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695315" w:rsidRPr="00011728" w:rsidTr="00695315">
        <w:trPr>
          <w:trHeight w:val="255"/>
          <w:tblCellSpacing w:w="0" w:type="dxa"/>
        </w:trPr>
        <w:tc>
          <w:tcPr>
            <w:tcW w:w="426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Кокс</w:t>
            </w:r>
          </w:p>
        </w:tc>
        <w:tc>
          <w:tcPr>
            <w:tcW w:w="2551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2410" w:type="dxa"/>
            <w:vAlign w:val="center"/>
            <w:hideMark/>
          </w:tcPr>
          <w:p w:rsidR="00695315" w:rsidRPr="00011728" w:rsidRDefault="00695315" w:rsidP="0069531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</w:tbl>
    <w:p w:rsidR="00695315" w:rsidRDefault="00695315"/>
    <w:sectPr w:rsidR="0069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5"/>
    <w:rsid w:val="00486E85"/>
    <w:rsid w:val="006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2016-07-21T09:24:00Z</dcterms:created>
  <dcterms:modified xsi:type="dcterms:W3CDTF">2016-07-21T09:28:00Z</dcterms:modified>
</cp:coreProperties>
</file>