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F" w:rsidRDefault="007852CF" w:rsidP="007852CF">
      <w:pPr>
        <w:pStyle w:val="3"/>
        <w:tabs>
          <w:tab w:val="left" w:pos="709"/>
          <w:tab w:val="left" w:pos="3500"/>
        </w:tabs>
        <w:jc w:val="both"/>
      </w:pPr>
      <w:r>
        <w:rPr>
          <w:b/>
        </w:rPr>
        <w:t xml:space="preserve">4.4.  </w:t>
      </w:r>
      <w:r>
        <w:t xml:space="preserve">Определить воздухообмен по углекислоте и </w:t>
      </w:r>
      <w:proofErr w:type="spellStart"/>
      <w:r>
        <w:t>влаговыделениям</w:t>
      </w:r>
      <w:proofErr w:type="spellEnd"/>
      <w:r>
        <w:t xml:space="preserve"> в свинарнике – </w:t>
      </w:r>
      <w:proofErr w:type="spellStart"/>
      <w:r>
        <w:t>откормочнике</w:t>
      </w:r>
      <w:proofErr w:type="spellEnd"/>
      <w:r>
        <w:t xml:space="preserve"> на 250 голов со средней живой массой </w:t>
      </w:r>
      <w:smartTag w:uri="urn:schemas-microsoft-com:office:smarttags" w:element="metricconverter">
        <w:smartTagPr>
          <w:attr w:name="ProductID" w:val="160 кг"/>
        </w:smartTagPr>
        <w:r>
          <w:t>160 кг</w:t>
        </w:r>
      </w:smartTag>
      <w:r>
        <w:t xml:space="preserve"> Параметры воздуха внутри свинарника: </w:t>
      </w:r>
      <w:proofErr w:type="gramStart"/>
      <w:r>
        <w:rPr>
          <w:i/>
          <w:lang w:val="en-US"/>
        </w:rPr>
        <w:t>t</w:t>
      </w:r>
      <w:proofErr w:type="gramEnd"/>
      <w:r>
        <w:rPr>
          <w:vertAlign w:val="subscript"/>
        </w:rPr>
        <w:t xml:space="preserve">в </w:t>
      </w:r>
      <w:r>
        <w:t xml:space="preserve">= 17 </w:t>
      </w:r>
      <w:r>
        <w:rPr>
          <w:vertAlign w:val="superscript"/>
        </w:rPr>
        <w:t>0</w:t>
      </w:r>
      <w:r>
        <w:t xml:space="preserve">С, </w:t>
      </w:r>
      <w:r>
        <w:rPr>
          <w:position w:val="-10"/>
        </w:rPr>
        <w:object w:dxaOrig="22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531832120" r:id="rId6"/>
        </w:object>
      </w:r>
      <w:r>
        <w:t xml:space="preserve"> = 75%. Параметры наружного воздуха: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t xml:space="preserve">= – 10 </w:t>
      </w:r>
      <w:r>
        <w:rPr>
          <w:vertAlign w:val="superscript"/>
        </w:rPr>
        <w:t>0</w:t>
      </w:r>
      <w:r>
        <w:t xml:space="preserve">С, </w:t>
      </w:r>
      <w:r>
        <w:rPr>
          <w:position w:val="-10"/>
        </w:rPr>
        <w:object w:dxaOrig="225" w:dyaOrig="255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531832121" r:id="rId8"/>
        </w:object>
      </w:r>
      <w:r>
        <w:t xml:space="preserve"> = 95%.</w:t>
      </w:r>
    </w:p>
    <w:p w:rsidR="007852CF" w:rsidRDefault="007852CF" w:rsidP="007852CF">
      <w:pPr>
        <w:pStyle w:val="a3"/>
        <w:tabs>
          <w:tab w:val="left" w:pos="709"/>
        </w:tabs>
        <w:jc w:val="left"/>
        <w:rPr>
          <w:szCs w:val="28"/>
          <w:lang w:val="en-US"/>
        </w:rPr>
      </w:pPr>
    </w:p>
    <w:p w:rsidR="007852CF" w:rsidRDefault="007852CF" w:rsidP="007852CF">
      <w:pPr>
        <w:pStyle w:val="a3"/>
        <w:tabs>
          <w:tab w:val="left" w:pos="709"/>
        </w:tabs>
        <w:jc w:val="left"/>
        <w:rPr>
          <w:szCs w:val="28"/>
          <w:lang w:val="en-US"/>
        </w:rPr>
      </w:pPr>
    </w:p>
    <w:p w:rsidR="007852CF" w:rsidRPr="00FE623B" w:rsidRDefault="007852CF" w:rsidP="007852CF">
      <w:pPr>
        <w:pStyle w:val="a3"/>
        <w:tabs>
          <w:tab w:val="left" w:pos="709"/>
        </w:tabs>
        <w:jc w:val="left"/>
        <w:rPr>
          <w:i/>
          <w:szCs w:val="28"/>
        </w:rPr>
      </w:pPr>
      <w:bookmarkStart w:id="0" w:name="_GoBack"/>
      <w:bookmarkEnd w:id="0"/>
      <w:r>
        <w:rPr>
          <w:szCs w:val="28"/>
        </w:rPr>
        <w:t>2.3</w:t>
      </w:r>
      <w:r>
        <w:rPr>
          <w:b w:val="0"/>
          <w:szCs w:val="28"/>
        </w:rPr>
        <w:t xml:space="preserve">. Через бытовое помещение проходит выхлопная труба </w:t>
      </w:r>
      <w:proofErr w:type="spellStart"/>
      <w:r>
        <w:rPr>
          <w:b w:val="0"/>
          <w:szCs w:val="28"/>
        </w:rPr>
        <w:t>дизельгенератора</w:t>
      </w:r>
      <w:proofErr w:type="spellEnd"/>
      <w:r>
        <w:rPr>
          <w:b w:val="0"/>
          <w:szCs w:val="28"/>
        </w:rPr>
        <w:t xml:space="preserve">  длиной 4 м и наружным диаметром 60 мм. Какую толщину изоляции необходимо наложить на трубу, чтобы тепловой поток в помещение не превышал 1,3 кВт? Допустимые температуры под изоляцией и на ее внешней поверхности  принять соответственно  470 </w:t>
      </w:r>
      <w:r>
        <w:rPr>
          <w:b w:val="0"/>
          <w:szCs w:val="28"/>
          <w:vertAlign w:val="superscript"/>
        </w:rPr>
        <w:t>0</w:t>
      </w:r>
      <w:r>
        <w:rPr>
          <w:b w:val="0"/>
          <w:i/>
          <w:szCs w:val="28"/>
        </w:rPr>
        <w:t>С</w:t>
      </w:r>
      <w:r>
        <w:rPr>
          <w:b w:val="0"/>
          <w:szCs w:val="28"/>
        </w:rPr>
        <w:t xml:space="preserve"> и  44 </w:t>
      </w:r>
      <w:r>
        <w:rPr>
          <w:b w:val="0"/>
          <w:szCs w:val="28"/>
          <w:vertAlign w:val="superscript"/>
        </w:rPr>
        <w:t>0</w:t>
      </w:r>
      <w:r>
        <w:rPr>
          <w:b w:val="0"/>
          <w:i/>
          <w:szCs w:val="28"/>
        </w:rPr>
        <w:t>С</w:t>
      </w:r>
      <w:r>
        <w:rPr>
          <w:b w:val="0"/>
          <w:szCs w:val="28"/>
        </w:rPr>
        <w:t xml:space="preserve">. Для изоляции использовать теплозвукоизоляционные маты из базальтового волокна с оболочкой из кремнеземной ткани с </w:t>
      </w:r>
      <w:r>
        <w:rPr>
          <w:b w:val="0"/>
          <w:position w:val="-6"/>
          <w:szCs w:val="28"/>
        </w:rPr>
        <w:object w:dxaOrig="225" w:dyaOrig="285">
          <v:shape id="_x0000_i1027" type="#_x0000_t75" style="width:11.25pt;height:14.25pt" o:ole="">
            <v:imagedata r:id="rId9" o:title=""/>
          </v:shape>
          <o:OLEObject Type="Embed" ProgID="Equation.3" ShapeID="_x0000_i1027" DrawAspect="Content" ObjectID="_1531832122" r:id="rId10"/>
        </w:object>
      </w:r>
      <w:r>
        <w:rPr>
          <w:b w:val="0"/>
          <w:szCs w:val="28"/>
        </w:rPr>
        <w:t>= 0,037 Вт/(</w:t>
      </w:r>
      <w:proofErr w:type="spellStart"/>
      <w:r>
        <w:rPr>
          <w:b w:val="0"/>
          <w:szCs w:val="28"/>
        </w:rPr>
        <w:t>м·К</w:t>
      </w:r>
      <w:proofErr w:type="spellEnd"/>
      <w:r>
        <w:rPr>
          <w:b w:val="0"/>
          <w:szCs w:val="28"/>
        </w:rPr>
        <w:t>).</w:t>
      </w:r>
    </w:p>
    <w:p w:rsidR="006C74E0" w:rsidRDefault="007852CF"/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F"/>
    <w:rsid w:val="003947B4"/>
    <w:rsid w:val="007852CF"/>
    <w:rsid w:val="009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85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852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85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852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2016-08-04T11:07:00Z</dcterms:created>
  <dcterms:modified xsi:type="dcterms:W3CDTF">2016-08-04T11:07:00Z</dcterms:modified>
</cp:coreProperties>
</file>