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9A" w:rsidRPr="00BF579A" w:rsidRDefault="00BF579A" w:rsidP="00717409">
      <w:pPr>
        <w:rPr>
          <w:rFonts w:ascii="Times New Roman" w:hAnsi="Times New Roman" w:cs="Times New Roman"/>
          <w:b/>
          <w:sz w:val="28"/>
          <w:szCs w:val="28"/>
        </w:rPr>
      </w:pPr>
      <w:r w:rsidRPr="00BF5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Тема: Применение экономико-математического моделирования для оценки влияния активов металлургической компании на финансовые результаты деятельности.</w:t>
      </w:r>
      <w:r w:rsidRPr="00BF57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F57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57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5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рейтинга металлургических компаний (файл "Рейтинг для Сироткина А.") выбираешь наименование компании и, </w:t>
      </w:r>
      <w:proofErr w:type="gramStart"/>
      <w:r w:rsidRPr="00BF5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используя сайт Коммерсант Картотека:</w:t>
      </w:r>
      <w:r w:rsidRPr="00BF57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F57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579A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4" w:tgtFrame="_blank" w:history="1">
        <w:r w:rsidRPr="00BF579A">
          <w:rPr>
            <w:rStyle w:val="a4"/>
            <w:rFonts w:ascii="Times New Roman" w:hAnsi="Times New Roman" w:cs="Times New Roman"/>
            <w:color w:val="2B587A"/>
            <w:sz w:val="28"/>
            <w:szCs w:val="28"/>
            <w:shd w:val="clear" w:color="auto" w:fill="FFFFFF"/>
          </w:rPr>
          <w:t>http</w:t>
        </w:r>
        <w:proofErr w:type="gramEnd"/>
        <w:r w:rsidRPr="00BF579A">
          <w:rPr>
            <w:rStyle w:val="a4"/>
            <w:rFonts w:ascii="Times New Roman" w:hAnsi="Times New Roman" w:cs="Times New Roman"/>
            <w:color w:val="2B587A"/>
            <w:sz w:val="28"/>
            <w:szCs w:val="28"/>
            <w:shd w:val="clear" w:color="auto" w:fill="FFFFFF"/>
          </w:rPr>
          <w:t>://www.kartoteka.ru/</w:t>
        </w:r>
      </w:hyperlink>
      <w:r w:rsidRPr="00BF57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F57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57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5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находишь финансовую отчетность.</w:t>
      </w:r>
      <w:r w:rsidRPr="00BF57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F57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57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5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Далее, на основе "Бухгалтерского баланса" проводишь вертикальный анализ активов. (Определяешь вес каждой строки по отношению к итоговой сумме).</w:t>
      </w:r>
      <w:r w:rsidRPr="00BF57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F57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57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5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Выбираешь три максимальных показателя по весу.</w:t>
      </w:r>
      <w:r w:rsidRPr="00BF57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F57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57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5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 из "Отчета о финансовых результатах" берешь показатели "Выручки" и "Чистой прибыли".</w:t>
      </w:r>
      <w:r w:rsidRPr="00BF57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F57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57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5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Далее, необходимо построить модель и определить зависимость между показателями активов и показателями выручки, чистой прибыли или отсутствие этой зависимости.</w:t>
      </w:r>
      <w:r w:rsidRPr="00BF57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86E85" w:rsidRPr="00717409" w:rsidRDefault="00717409" w:rsidP="00717409">
      <w:pPr>
        <w:rPr>
          <w:rFonts w:ascii="Times New Roman" w:hAnsi="Times New Roman" w:cs="Times New Roman"/>
          <w:b/>
          <w:sz w:val="28"/>
        </w:rPr>
      </w:pPr>
      <w:r w:rsidRPr="00717409">
        <w:rPr>
          <w:rFonts w:ascii="Times New Roman" w:hAnsi="Times New Roman" w:cs="Times New Roman"/>
          <w:b/>
          <w:sz w:val="28"/>
        </w:rPr>
        <w:t>Рейтинг компаний цветной металлургии</w:t>
      </w:r>
    </w:p>
    <w:tbl>
      <w:tblPr>
        <w:tblW w:w="0" w:type="auto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42"/>
        <w:gridCol w:w="5812"/>
      </w:tblGrid>
      <w:tr w:rsidR="00717409" w:rsidRPr="008C0CB9" w:rsidTr="00717409">
        <w:trPr>
          <w:tblCellSpacing w:w="0" w:type="dxa"/>
        </w:trPr>
        <w:tc>
          <w:tcPr>
            <w:tcW w:w="642" w:type="dxa"/>
            <w:hideMark/>
          </w:tcPr>
          <w:p w:rsidR="00717409" w:rsidRPr="008C0CB9" w:rsidRDefault="00717409" w:rsidP="0071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0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2" w:type="dxa"/>
            <w:hideMark/>
          </w:tcPr>
          <w:p w:rsidR="00717409" w:rsidRPr="00717409" w:rsidRDefault="00717409" w:rsidP="0013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Компания</w:t>
            </w:r>
          </w:p>
        </w:tc>
      </w:tr>
      <w:tr w:rsidR="00717409" w:rsidRPr="008C0CB9" w:rsidTr="00717409">
        <w:trPr>
          <w:tblCellSpacing w:w="0" w:type="dxa"/>
        </w:trPr>
        <w:tc>
          <w:tcPr>
            <w:tcW w:w="642" w:type="dxa"/>
            <w:shd w:val="clear" w:color="auto" w:fill="FFFFFF"/>
            <w:hideMark/>
          </w:tcPr>
          <w:p w:rsidR="00717409" w:rsidRPr="008C0CB9" w:rsidRDefault="00717409" w:rsidP="0071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0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hideMark/>
          </w:tcPr>
          <w:p w:rsidR="00717409" w:rsidRPr="00717409" w:rsidRDefault="00895942" w:rsidP="007174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="00717409" w:rsidRPr="0071740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ГМК Норильский никель</w:t>
              </w:r>
            </w:hyperlink>
          </w:p>
        </w:tc>
      </w:tr>
      <w:tr w:rsidR="00717409" w:rsidRPr="008C0CB9" w:rsidTr="00717409">
        <w:trPr>
          <w:tblCellSpacing w:w="0" w:type="dxa"/>
        </w:trPr>
        <w:tc>
          <w:tcPr>
            <w:tcW w:w="642" w:type="dxa"/>
            <w:shd w:val="clear" w:color="auto" w:fill="FFFFFF"/>
            <w:hideMark/>
          </w:tcPr>
          <w:p w:rsidR="00717409" w:rsidRPr="008C0CB9" w:rsidRDefault="00717409" w:rsidP="0071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0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shd w:val="clear" w:color="auto" w:fill="FFFFFF"/>
            <w:hideMark/>
          </w:tcPr>
          <w:p w:rsidR="00717409" w:rsidRPr="00717409" w:rsidRDefault="00895942" w:rsidP="007174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717409" w:rsidRPr="0071740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РУСАЛ</w:t>
              </w:r>
            </w:hyperlink>
          </w:p>
        </w:tc>
      </w:tr>
      <w:tr w:rsidR="00DD17A2" w:rsidRPr="008C0CB9" w:rsidTr="00717409">
        <w:trPr>
          <w:tblCellSpacing w:w="0" w:type="dxa"/>
        </w:trPr>
        <w:tc>
          <w:tcPr>
            <w:tcW w:w="642" w:type="dxa"/>
            <w:shd w:val="clear" w:color="auto" w:fill="FFFFFF"/>
            <w:hideMark/>
          </w:tcPr>
          <w:p w:rsidR="00DD17A2" w:rsidRPr="008C0CB9" w:rsidRDefault="00DD17A2" w:rsidP="0071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0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shd w:val="clear" w:color="auto" w:fill="FFFFFF"/>
            <w:hideMark/>
          </w:tcPr>
          <w:p w:rsidR="00DD17A2" w:rsidRPr="00717409" w:rsidRDefault="00895942" w:rsidP="0013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DD17A2" w:rsidRPr="0071740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УГМК-Холдинг </w:t>
              </w:r>
            </w:hyperlink>
          </w:p>
        </w:tc>
      </w:tr>
      <w:tr w:rsidR="00DD17A2" w:rsidRPr="008C0CB9" w:rsidTr="00717409">
        <w:trPr>
          <w:tblCellSpacing w:w="0" w:type="dxa"/>
        </w:trPr>
        <w:tc>
          <w:tcPr>
            <w:tcW w:w="642" w:type="dxa"/>
            <w:shd w:val="clear" w:color="auto" w:fill="FFFFFF"/>
            <w:hideMark/>
          </w:tcPr>
          <w:p w:rsidR="00DD17A2" w:rsidRPr="008C0CB9" w:rsidRDefault="00DD17A2" w:rsidP="0071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0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shd w:val="clear" w:color="auto" w:fill="FFFFFF"/>
            <w:hideMark/>
          </w:tcPr>
          <w:p w:rsidR="00DD17A2" w:rsidRPr="00717409" w:rsidRDefault="00DD17A2" w:rsidP="0013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Корпорация «ВСМПО-АВИСМА»</w:t>
            </w:r>
          </w:p>
        </w:tc>
      </w:tr>
      <w:tr w:rsidR="00DD17A2" w:rsidRPr="008C0CB9" w:rsidTr="00717409">
        <w:trPr>
          <w:tblCellSpacing w:w="0" w:type="dxa"/>
        </w:trPr>
        <w:tc>
          <w:tcPr>
            <w:tcW w:w="642" w:type="dxa"/>
            <w:shd w:val="clear" w:color="auto" w:fill="FFFFFF"/>
            <w:hideMark/>
          </w:tcPr>
          <w:p w:rsidR="00DD17A2" w:rsidRPr="008C0CB9" w:rsidRDefault="00DD17A2" w:rsidP="0071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0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shd w:val="clear" w:color="auto" w:fill="FFFFFF"/>
            <w:hideMark/>
          </w:tcPr>
          <w:p w:rsidR="00DD17A2" w:rsidRPr="00717409" w:rsidRDefault="00895942" w:rsidP="0013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DD17A2" w:rsidRPr="0071740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ПЛМ </w:t>
              </w:r>
              <w:proofErr w:type="spellStart"/>
              <w:r w:rsidR="00DD17A2" w:rsidRPr="0071740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Беверидж</w:t>
              </w:r>
              <w:proofErr w:type="spellEnd"/>
              <w:r w:rsidR="00DD17A2" w:rsidRPr="0071740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DD17A2" w:rsidRPr="0071740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Кэн</w:t>
              </w:r>
              <w:proofErr w:type="spellEnd"/>
              <w:r w:rsidR="00DD17A2" w:rsidRPr="0071740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DD17A2" w:rsidRPr="0071740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Мэнюфекчеринг</w:t>
              </w:r>
              <w:proofErr w:type="spellEnd"/>
            </w:hyperlink>
          </w:p>
        </w:tc>
      </w:tr>
      <w:tr w:rsidR="00DD17A2" w:rsidRPr="008C0CB9" w:rsidTr="00717409">
        <w:trPr>
          <w:tblCellSpacing w:w="0" w:type="dxa"/>
        </w:trPr>
        <w:tc>
          <w:tcPr>
            <w:tcW w:w="642" w:type="dxa"/>
            <w:shd w:val="clear" w:color="auto" w:fill="FFFFFF"/>
            <w:hideMark/>
          </w:tcPr>
          <w:p w:rsidR="00DD17A2" w:rsidRPr="008C0CB9" w:rsidRDefault="00DD17A2" w:rsidP="0071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0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shd w:val="clear" w:color="auto" w:fill="FFFFFF"/>
            <w:hideMark/>
          </w:tcPr>
          <w:p w:rsidR="00DD17A2" w:rsidRPr="00717409" w:rsidRDefault="00895942" w:rsidP="0013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DD17A2" w:rsidRPr="0071740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Челябинский цинковый завод</w:t>
              </w:r>
            </w:hyperlink>
          </w:p>
        </w:tc>
      </w:tr>
      <w:tr w:rsidR="00DD17A2" w:rsidRPr="008C0CB9" w:rsidTr="00717409">
        <w:trPr>
          <w:tblCellSpacing w:w="0" w:type="dxa"/>
        </w:trPr>
        <w:tc>
          <w:tcPr>
            <w:tcW w:w="642" w:type="dxa"/>
            <w:shd w:val="clear" w:color="auto" w:fill="FFFFFF"/>
            <w:hideMark/>
          </w:tcPr>
          <w:p w:rsidR="00DD17A2" w:rsidRPr="008C0CB9" w:rsidRDefault="00DD17A2" w:rsidP="0071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0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shd w:val="clear" w:color="auto" w:fill="FFFFFF"/>
            <w:hideMark/>
          </w:tcPr>
          <w:p w:rsidR="00DD17A2" w:rsidRPr="00717409" w:rsidRDefault="00895942" w:rsidP="0013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DD17A2" w:rsidRPr="0071740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Кыштымский медеэлектролитный завод</w:t>
              </w:r>
            </w:hyperlink>
          </w:p>
        </w:tc>
      </w:tr>
      <w:tr w:rsidR="00DD17A2" w:rsidRPr="008C0CB9" w:rsidTr="00717409">
        <w:trPr>
          <w:tblCellSpacing w:w="0" w:type="dxa"/>
        </w:trPr>
        <w:tc>
          <w:tcPr>
            <w:tcW w:w="642" w:type="dxa"/>
            <w:shd w:val="clear" w:color="auto" w:fill="FFFFFF"/>
            <w:hideMark/>
          </w:tcPr>
          <w:p w:rsidR="00DD17A2" w:rsidRPr="008C0CB9" w:rsidRDefault="00DD17A2" w:rsidP="0071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0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shd w:val="clear" w:color="auto" w:fill="FFFFFF"/>
            <w:hideMark/>
          </w:tcPr>
          <w:p w:rsidR="00DD17A2" w:rsidRPr="00717409" w:rsidRDefault="00895942" w:rsidP="0013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DD17A2" w:rsidRPr="0071740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Ступинская металлургическая компания</w:t>
              </w:r>
            </w:hyperlink>
          </w:p>
        </w:tc>
      </w:tr>
      <w:tr w:rsidR="00DD17A2" w:rsidRPr="008C0CB9" w:rsidTr="00717409">
        <w:trPr>
          <w:tblCellSpacing w:w="0" w:type="dxa"/>
        </w:trPr>
        <w:tc>
          <w:tcPr>
            <w:tcW w:w="642" w:type="dxa"/>
            <w:shd w:val="clear" w:color="auto" w:fill="FFFFFF"/>
            <w:hideMark/>
          </w:tcPr>
          <w:p w:rsidR="00DD17A2" w:rsidRPr="008C0CB9" w:rsidRDefault="00DD17A2" w:rsidP="0071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0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  <w:shd w:val="clear" w:color="auto" w:fill="FFFFFF"/>
            <w:hideMark/>
          </w:tcPr>
          <w:p w:rsidR="00DD17A2" w:rsidRPr="00717409" w:rsidRDefault="00895942" w:rsidP="0013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="00DD17A2" w:rsidRPr="0071740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Южуралникель</w:t>
              </w:r>
              <w:proofErr w:type="spellEnd"/>
            </w:hyperlink>
          </w:p>
        </w:tc>
      </w:tr>
      <w:tr w:rsidR="00DD17A2" w:rsidRPr="008C0CB9" w:rsidTr="00717409">
        <w:trPr>
          <w:tblCellSpacing w:w="0" w:type="dxa"/>
        </w:trPr>
        <w:tc>
          <w:tcPr>
            <w:tcW w:w="642" w:type="dxa"/>
            <w:shd w:val="clear" w:color="auto" w:fill="FFFFFF"/>
            <w:hideMark/>
          </w:tcPr>
          <w:p w:rsidR="00DD17A2" w:rsidRPr="008C0CB9" w:rsidRDefault="00DD17A2" w:rsidP="0071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0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  <w:shd w:val="clear" w:color="auto" w:fill="FFFFFF"/>
            <w:hideMark/>
          </w:tcPr>
          <w:p w:rsidR="00DD17A2" w:rsidRPr="00717409" w:rsidRDefault="00DD17A2" w:rsidP="0013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Торговый дом «Вторичные металлы и сплавы»</w:t>
            </w:r>
          </w:p>
        </w:tc>
      </w:tr>
    </w:tbl>
    <w:p w:rsidR="00717409" w:rsidRDefault="00717409">
      <w:bookmarkStart w:id="0" w:name="_GoBack"/>
      <w:bookmarkEnd w:id="0"/>
    </w:p>
    <w:p w:rsidR="00717409" w:rsidRDefault="00717409"/>
    <w:p w:rsidR="00717409" w:rsidRDefault="00717409"/>
    <w:sectPr w:rsidR="00717409" w:rsidSect="00895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717409"/>
    <w:rsid w:val="00486E85"/>
    <w:rsid w:val="00717409"/>
    <w:rsid w:val="00895942"/>
    <w:rsid w:val="00BF579A"/>
    <w:rsid w:val="00DD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F579A"/>
  </w:style>
  <w:style w:type="character" w:styleId="a4">
    <w:name w:val="Hyperlink"/>
    <w:basedOn w:val="a0"/>
    <w:uiPriority w:val="99"/>
    <w:semiHidden/>
    <w:unhideWhenUsed/>
    <w:rsid w:val="00BF57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expert.ru/database/companies/plm_beveridzh_ken_menufekcherin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aexpert.ru/database/companies/ugmk-holding/" TargetMode="External"/><Relationship Id="rId12" Type="http://schemas.openxmlformats.org/officeDocument/2006/relationships/hyperlink" Target="http://raexpert.ru/database/companies/uzhuralnike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expert.ru/database/companies/rusal/" TargetMode="External"/><Relationship Id="rId11" Type="http://schemas.openxmlformats.org/officeDocument/2006/relationships/hyperlink" Target="http://raexpert.ru/database/companies/stupinskaya_metallurgicheskaya_kompaniya/" TargetMode="External"/><Relationship Id="rId5" Type="http://schemas.openxmlformats.org/officeDocument/2006/relationships/hyperlink" Target="http://raexpert.ru/database/companies/gmk_norilskii_nikel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raexpert.ru/database/companies/kyshtymskii_medeelektrolitnyi_zavod/" TargetMode="External"/><Relationship Id="rId4" Type="http://schemas.openxmlformats.org/officeDocument/2006/relationships/hyperlink" Target="https://vk.com/away.php?to=http%3A%2F%2Fwww.kartoteka.ru%2F" TargetMode="External"/><Relationship Id="rId9" Type="http://schemas.openxmlformats.org/officeDocument/2006/relationships/hyperlink" Target="http://raexpert.ru/database/companies/chelyabinskii_tsinkovyi_zavo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2</cp:revision>
  <dcterms:created xsi:type="dcterms:W3CDTF">2016-08-12T23:50:00Z</dcterms:created>
  <dcterms:modified xsi:type="dcterms:W3CDTF">2016-08-12T23:50:00Z</dcterms:modified>
</cp:coreProperties>
</file>