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067B" w:rsidRDefault="00EF0852" w:rsidP="001C06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067B">
        <w:rPr>
          <w:rFonts w:ascii="Times New Roman" w:hAnsi="Times New Roman" w:cs="Times New Roman"/>
          <w:sz w:val="24"/>
          <w:szCs w:val="24"/>
          <w:u w:val="single"/>
        </w:rPr>
        <w:t>Вопросы итогового теста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Управление территориями и недвижимым имуществом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1. Система наблюдений за состоянием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 называется: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мониторингом,  б) природопользованием,  в)  кадастром,  г) мелиорацией.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2. Укажите  название  органа, осуществляющего  управление  земельными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ресурсами в РФ.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Земельный  комитет,  б)  комитет  по охране природных ресурсов, в) Федеральное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агентство  кадастра  объектов  недвижимости, г) землеустроительные организации.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3. Поверхность  земли,  границы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которой  описаны  и  удостоверены  в установленном порядке: а)  земельная  доля,  б)  земельный участок, в) контур, г) земельный пай.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4. Какие земли входят в состав 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особо охраняемых природных территорий: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земли  лечебно-оздоровительных местностей и курортов, б)  земли  территорий  традиционного природопользования  коренных малочисленных  народов  Севера,  Сибири  и Дальнего Востока, в)  земли  государственных  природных заповедников и заказников,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все перечисленное.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5. Земли,  на  которых  в 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антропогенных  или  природных  факторов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происходят устойчивые негативные процессы изменения: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нарушенные  земли,  б) деградированные  земли,  в)  захламленные земли, г) засоренные земли.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6. Какие земли относятся к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 сельскохозяйственного назначения?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все перечисленные земли, б) сельскохозяйственные угодья, в)  земли,  занятые  лесными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насаждениями,  предназначенными  для обеспечения  защиты  земель  от  воздействия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негативных природных явлений, г)  земли  под  сооружениями, используемыми для </w:t>
      </w:r>
      <w:r w:rsidR="003B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производства, хранения и  первичной  переработки сельскохозяйственной продукции.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7. Лица, имеющие право ограниченного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пользования чужими земельными участками: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арендаторы,  б)  землепользователи, в) обладатели сервитута, г) обладатели прав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землевладения.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8. Лица,  владеющие  и  пользующиеся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земельными участками на праве постоянного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(бессрочного) пользования являются: а)  землепользователями,  б) арендаторами,  в)  земледельцами,  г) землепотребителями.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9. Выберите несколько ответов.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  каких  по  действующему законодательству  правах  предоставляются земельные участки гражданам: а) на праве залога, б) на праве аренды,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на праве собственности, г) на всем перечисленном.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10. Выберите несколько ответов.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Назовите виды землеустройства.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землеустроительное, б) земельно-кадастровое, в) внутрихозяйственное, г) территориальное.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11. Предметом регулирования земельного права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отношения,  связанные  с  переходом земельного  участка  от  одного  лица  к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другому, б)  отношения,  связанные  с применением юридической ответственности к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участникам земельных отношений, в) общественные отношения, имеющие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своим объектом землю, г)  государственное  регулирование учета и оценки земельных участков.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12. Земля как объект права выполняет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функции: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организационную,  охранительную, фискальную и др., б)  экономическую,  экологическую, политическую, социальную и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др,в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 хозяйственную,  просветительскую,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культурную и др.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13. Отличительными свойствами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как природного объекта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плодородие почвы, определяющие ее полезность, б) пространственная ограниченность, в)  постоянство  местонахождения; незаменимость, г) 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воспроизводимость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неограниченность,  наличие  начальной стоимости.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14. Объектом  права  частной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земельной собственности является: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документ,  удостоверяющий  наличие права  частной  собственности  на  земельный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участок, б) определенный земельный участок, в)  отдельно  стоящее  жилое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помещение, г) гражданин, юридическое лицо. </w:t>
      </w:r>
    </w:p>
    <w:p w:rsidR="00EF0852" w:rsidRPr="001C067B" w:rsidRDefault="003B3540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15. Основными  правами  собственника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самостоятельно  хозяйствовать, использовать  результаты  своего  труда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общераспространенные полезные ископаемые, возводить  необходимые  постройки,  требовать возмещения  вреда  в  определенных  законом случаях,  иметь  право  на  многолетние насаждения,  расположенные  на  земельном участке,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самостоятельно  хозяйствовать, использовать  результаты  своего  труда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общераспространенные полезные ископаемые, возводить  необходимые  постройки,  требовать возмещения  вреда  в  определенных  законом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случаях, в)  использовать  землю  по  целевому назначению  и  рационально,  с  учетом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законных  прав  других  землепользователей, вести  работы  с  учетом  экологических,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санитарных,  строительных  нормативов, производить  платежи  и  возмещать  вред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причиненный хозяйственной деятельностью.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16. Основными  правами  пользователя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земельного участка являются: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самостоятельно  хозяйствовать, использовать  результаты  своего  труда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общераспространенные полезные ископаемые, возводить  необходимые  постройки,  требовать возмещения  вреда  в  определенных  законом случаях,  иметь  право  на  многолетние насаждения,  расположенные  на  земельном участке,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самостоятельно  хозяйствовать, использовать  результаты  своего  труда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общераспространенные полезные ископаемые, возводить  необходимые  постройки,  требовать возмещения  вреда  в  определенных  законом случаях,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использовать  землю  по  целевому назначению  и  рационально,  с  учетом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законных  прав  других  землепользователей, вести  работы  с  учетом  экологических,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санитарных,  строительных  нормативов, производить  платежи  и  возмещать  вред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причиненный хозяйственной деятельностью.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17. В   земельном  Кодексе  выделены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следующие формы собственности на землю: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государственная, коллективная, б) частная собственность граждан, лиц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без гражданства, иностранных граждан, в)  собственность  граждан  и юридических  лиц,  государственная, включающая  собственность  федерации,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субъектов федерации и муниципальную.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18. Земельному  участку  как  объекту права  собственности  присущи  следующие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признаки: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>а)  оборотоспособность,  ограниченность в  пространстве  и  неизменность</w:t>
      </w:r>
      <w:r w:rsidR="006D6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местоположения, является либо делимой, либо неделимой вещью,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естественное  происхождение, нахождение  во  взаимосвязи  с экологическими  системами,  выполнение функции жизнеобеспечения.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19. Содержанием права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 землю является: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право владения, б) право пользования, в) право распоряжения,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право владения и пользования,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право владения и распоряжения, е)  право  владения,  пользования  и распоряжения.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20  Назовите  виды  права  частной собственности на землю: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собственность  граждан, собственность юридических лиц, б) государственная, в) индивидуальная и долевая, г) муниципальная.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21. Основанием  возникновения 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частной собственности на землю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результаты  сделок  купли-продажи, аренды, залога, б)  акты  государственных  органов,  по основаниям  предусмотренным  гражданским законодательством, из судебного решения, в) акты государственных органов.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22. Основаниями  прекращения 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частной собственности на землю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сдача земельного участка в аренду, залог  земельного  участка,  ипотека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участка, б)  решение  компетентного  органа, отказ,  на  основании  реализации  правомочия распоряжения, смерть собственника.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23. Право  постоянного  (бессрочного)пользования  земельными  участками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том, что: а)  право…  ограничивает  правомочие распоряжения земельным участком, б)  право…  исключает  правомочие владения и распоряжения, в)  право…  ничем  не  отличается  от права собственности, г)  право…  исключает  правомочие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24. Право  временного  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земельными  участками  заключается  в  том,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что: а)  право…  ограничивает  правомочие распоряжения земельным участком, б)  право…  исключает  правомочие владения и распоряжения, в)  право…  ничем  не  отличается  от права собственности, г)  право…  исключает  правомочие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25. Договор  аренды  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участка: а)  содержит  положения  о  плате  за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пользование земельным участком, б)  содержит  положение  о  предмете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договора,  сроках  его  действия,  права  и обязанности сторон, в)  содержит  описание  технических характеристик земельного участка, г)  содержит  юридические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 участников  земельных отношений.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26. Дайте  определение 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земельного сервитута: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право на чужую вещь состоящее во владении ею, б) право на чужую вещь состоящее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пользовании ею, в) право на чужую вещь состоящее в распоряжении ею,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 право  владения,  пользования, распоряжения чужой вещью.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27. Охрана земель включает в себя: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систему различных мероприятий по предоставлению  земельных  участков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пользование  и  регулированию  земельных правоотношений, б) систему различных мероприятий по использованию  земли,  направленных  на сохранение  и  повышение  плодородия  почв, рациональному землепользованию.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28. Выберите несколько ответов.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Цели охраны земель направлены на: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сохранение почв и их плодородия, б)  защиту  от  водной  и  ветровой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эрозии, в)  ликвидацию  загрязнения, рекультивацию и мелиорацию,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 предотвращение  деградации, загрязнения, захламления, нарушения земель,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 обеспечение  улучшения  и восстановления земель.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29. Выберите несколько ответов. Охрана  земель  сельскохозяйственного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назначения состоит в: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сохранении  почв  и  их  плодородия; защите от водной и ветровой эрозии,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ликвидации загрязнения, в) рекультивации и мелиорации,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 предотвращении  деградации, загрязнения, захламления, нарушения земель,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 обеспечении  улучшения  и восстановления земель.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30. Мелиорация земель –  это…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процесс  приведения  земли  в исходное состояние,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процесс  передачи  земли  из государственной собственности в частную,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процесс  посадки  на  земельных участках лесных насаждений, г) процесс улучшения земель. </w:t>
      </w:r>
    </w:p>
    <w:p w:rsidR="006D69D9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spellStart"/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Агролесомелиорация</w:t>
      </w:r>
      <w:proofErr w:type="spellEnd"/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представляет  собой  проведение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коренное  улучшение  земель  посредством использования  почвозащитных,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водорегулирующих  и  иных  свойств  лесных насаждений,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заключается  в  проведении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коренное  улучшение  заболоченных,  излишне увлажненных,  засушливых  и  других  земель, состояние  которых  зависит  от  воздействия воды,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заключается  в  проведении комплекса  мероприятий  по  коренному улучшению  земель  посредством выравнивания, рыхления, уплотнения и др.,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 представляет  собой  комплекс мероприятий  по  улучшению  химических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физических свойств почв.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32. Гидромелиорация: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представляет  собой  проведение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коренное  улучшение  земель  посредством использования  почвозащитных,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водорегулирующих  и  иных  свойств  лесных насаждений,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заключается  в  проведении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коренное  улучшение  заболоченных, излишне увлажненных, засушливых и других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земель,  состояние  которых  зависит  от воздействия воды,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заключается  в  проведении комплекса  мероприятий  по  коренному улучшению  земель  посредством выравнивания, рыхления, уплотнения и др.,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 представляет  собой  комплекс мероприятий  по  улучшению  химических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физических свойств почв.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33.  Культурно-техническая мелиорация: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представляет  собой  проведение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коренное  улучшение  земель  посредством использования  почвозащитных,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водорегулирующих  и  иных  свойств  лесных насаждений,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заключается  в  проведении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коренное  улучшение  заболоченных,  излишне увлажненных,  засушливых  и  других  земель, состояние  которых  зависит  от  воздействия воды,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заключается  в  проведении комплекса  мероприятий  по  коренному улучшению  земель  посредством выравнивания, рыхления, уплотнения и др.,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>г)  представляет  собой  комплекс мероприятий  по  улучшению  химических  и</w:t>
      </w:r>
      <w:r w:rsidR="006D6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физических свойств почв.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34. Химическая мелиорация: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представляет  собой  проведение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коренное  улучшение  земель  посредством использования  почвозащитных,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водорегулирующих  и  иных  свойств  лесных насаждений,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заключается  в  проведении комплекса  мероприятий,  обеспечивающих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коренное  улучшение  заболоченных,  излишне увлажненных,  засушливых  и  других  земель, состояние  которых  зависит  от  воздействия воды,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заключается  в  проведении комплекса  мероприятий  по  коренному улучшению  земель  посредством выравнивания, рыхления, уплотнения и др.,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>г)  представляет  собой  комплекс</w:t>
      </w:r>
      <w:r w:rsidR="006D6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по  улучшению  химических  и физических свойств почв.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35. Рекультивации земель –  это…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процесс улучшения земель, б)  процесс  приведения  земли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исходное состояние, в)  процесс  передачи  земли  из государственной собственности в частную, г)  процесс  посадки  на  земельных участках лесных насаждений.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36. Назовите государственные органы, осуществляющие общее управление землями.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МЧС,  Госатомнадзор, Минэкономики, б)  Президент,  Федеральное  собрание,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Правительство, в)  Минприроды,  Минсельхоз,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Госкадастр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, г) Председатель колхоза.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37. Назовите государственные органы, осуществляющие  отраслевое  управление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землями.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МЧС,  Госатомнадзор, Минэкономики, б)  Президент,  Федеральное  собрание,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Правительство, в)  Минприроды,  Минсельхоз,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Госкадастр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, г) Председатель колхоза.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38. Полномочия  муниципальных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органов  власти  в  отношении  управления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землями сводятся к: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формированию  хозяйственного механизма;  выполнению  природоохранных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мероприятий;  оздоровлению  населения; развитию сельского хозяйства,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принятию  и  изменению  уставов; владению,  пользованию,  распоряжению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землей;  экономическому  регулированию; планировке и застройке территории.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39. Для  регионального 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землями характерно: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формирование  хозяйственного механизма;  выполнение  природоохранных мероприятий;  оздоровление  населения; развитие сельского хозяйства,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принятие  и  изменение  уставов; владение,  пользование,  распоряжение  землей;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экономическое  регулирование;  планировка  и застройка территории.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40. Выберите несколько ответов. Землеустройство решает задачи по: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организации и совершенствованию землевладений и землепользований,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организации  хозяйств;  разработке мероприятий по охране и улучшению земель,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проведение  государственного кадастрового  учета  земельных  участков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фиксацию  сведений  о  существующих  и прекративших  существование  земельных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участках, г) все перечисленное.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41.  Межхозяйственное землеустройство: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позволяет  определить  целевое назначение  земель,  осуществлять межотраслевое  и  внутриотраслевое распределение земельного фонда,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проводится  в  рамках  конкретных хозяйств  и  заключается  в  рациональном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размещении  производственных  единиц, угодий и севооборотов.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42. Землеустройство  предполагает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следующих работ: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возбуждение  ходатайства  о проведении  землеустройства; подготовительные  работы;  составление проекта; утверждение проекта и перенос его в натуру,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разработка  проектов,  прогнозов; установление  на  местности  границ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территорий, в)  составление  проектов землевладений, проектов рекультивации.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43. Земельный кадастр –  это…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 организация  и  совершенствование землевладений  и  землепользований; организация  хозяйств;  разработка мероприятий по охране и улучшению земель,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систематизированный  свод документированных  сведений  о местоположении,  целевом  назначении  и правовом  положении  земель, сведений  о  территориальных  зонах,  о расположенных  на  земельных  участках объектов недвижимости.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44. На какие  категории подразделяются  документы  Земельного кадастра?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главные и второстепенные, б)  на  бумажных  и  электронных носителях,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основные,  вспомогательные, производные, г) государственные, корпоративные.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45. Кадастровый  номер  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участка –  это…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номер,  который  присваивается земельному участку единовременно и навечно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  не  изменяется  со  сменой  любых  его параметров, б)  уникальный  номер  объекта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недвижимости, не повторяющийся во времени и пространстве, изменяющийся в зависимости от изменения параметров земельного участка.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46. Основные  документы 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кадастра это: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книги учета документов, книги учета выданных  сведений,  каталоги  координат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межевой сети, б)  единый  государственный  реестр земель, кадастровые дела, кадастровые карты, в)  перечни  земель  разных  форм собственности,  статистические  отчеты, аналитические обзоры, г)  Закон  «О  земельном  кадастре», иные подзаконные акты.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47. Единый  государственный  реестр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 представляет собой: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документ,  предназначенный  для проведения  государственного  кадастрового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учета  земельных  участков  и  содержащий сведения  о  существующих  и  прекративших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существование земельных участках, б)  совокупность  скомплектованных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определенном  порядке  документов, подтверждающих  факт  возникновения  или прекращения  существования  земельного участка, в) документ, в котором в графической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  текстовой  формах  воспроизводятся сведения о земельном участке.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48. Кадастровое дело это: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документ,  предназначенный  для проведения  государственного  кадастрового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учета  земельных  участков  и  содержащий сведения  о  существующих  и  прекративших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существование земельных участках, б)  совокупность  скомплектованных  в определенном  порядке  документов, подтверждающих  факт  возникновения  или прекращения  существования  земельного участка, в) документ, в котором в графической и  текстовой  формах  воспроизводятся сведения о земельном участке.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49. Кадастровая карта (план) это…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документ,  предназначенный  для проведения  государственного  кадастрового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учета  земельных  участков  и  содержащий сведения  о  существующих  и  прекративших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существование земельных участках, б)  совокупность  скомплектованных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определенном  порядке  документов, подтверждающих  факт  возникновения  или прекращения  существования  земельного участка, в) документ, в котором в графической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  текстовой  формах  воспроизводятся сведения о земельном участке.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50. В   Земельном  кодексе  отражены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следующие виды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дисциплинарная, б) административная и уголовная, в) имущественная,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 дисциплинарная,  административная, уголовная, имущественная.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51. Основными элементами экономического механизма земельного права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 ответственность,  контроль, управление, б)  финансирование,  платность стимулирование, в) страхование, фонды, учет, г) экспертиза, надзор, пропаганда.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52. Платность  землепользования</w:t>
      </w:r>
      <w:r w:rsidR="006B6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преследует цели: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повысить  эффективность землепользования,  повысить  плодородие земель, уменьшить ущерб окружающей среде, б)  наполнение  бюджета,  сдерживание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обогащения самой богатой части общества. </w:t>
      </w:r>
    </w:p>
    <w:p w:rsidR="00EF0852" w:rsidRPr="001C067B" w:rsidRDefault="006D69D9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53. Финансирование землепользования</w:t>
      </w:r>
      <w:r w:rsidR="006B6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из следующих источников: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экологические  фонды,  страховые фонды,  фонды  восстановления  нарушенных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земель, б)  иностранные  инвестиции,  кредиты банков, деньги мафии, в) личных пожертвований граждан, г)  бюджет,  внебюджетные  источники, собственные средства.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54. Экономическое  стимулирование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рационального  землепользования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в  выделении  государственной субсидии на ведение сельского хозяйства, б)  в  сокращении налогов, уменьшении арендной платы, повышении закупочных цен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 продукцию земледелия, в)  принятие  законов,  гарантирующих юридическую  защиту  землепользователей  от иностранной интервенции, г) создание страховых и иных фондов,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направленных  на  предупреждение  порчи земли.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55. Особенности  правового  режима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  сельскохозяйственного  назначения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том, что: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земли используются как базис для разведения  лесов,  строительства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водохранилищ,  обустройства  городов  и поселений,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земли  используются  для  ведения сельского  хозяйства,  повышается  их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плодородие,  ограничивается  предоставление земель для иных нужд,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земли,  занятые  мелиоративными системами,  гидротехническими  и  иными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сооружениями.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56. Субъектами  прав  на 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сельскохозяйственного назначения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крестьяне, б) предприятия сельского хозяйства, в)  крестьяне,  фермеры,  работники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совхозов, г)  сельскохозяйственные  и несельскохозяйственные  предприятия  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организации.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57. Использования земель гражданами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связано с: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строительством  промышленных предприятий,  недропользованием,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выращиванием лесных насаждений, б)  ведением  крестьянского  хозяйства,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подсобного  хозяйства,  садоводства, животноводства,  огородничества,  жилищного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 дачного строительства.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58. Для земель поселений характерны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следующие категории: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земли  сельскохозяйственного назначения,  земли  лесного,  водного,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недренного  фонда,  особо  охраняемые территории, земли запаса, б)  земли  общего  пользования, специального назначения, застройки, угодья.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59. Субъектами  права  на 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промышленности,  транспорта,  связи  и  иного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специального назначения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граждане и юридические лица, б) организации и предприятия,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органы государственной власти, г) муниципальные органы.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60. Земли водного фонда это…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земли, отведенные государством для целей водопользования,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острова  суши  среди  водных просторов, в) земли, занятые водными объектами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  обеспечивающие  их  рациональное использование и охрану,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 океаны,  моря,  озера,  болота,  реки, снежники, ледники.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61. Назовите  виды  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контроля: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государственный, б) муниципальный, в)  общественный,  г)производственный,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все перечисленные.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62. Государственная  регистрация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носит: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открытый  характер,  б)  закрытый характер, в) тайный характер.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63. Государственная  регистрация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права  на  объект  недвижимого  имущества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проводится  со  дня  подачи  заявления  и других необходимых документов: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не позднее чем в месячный срок, б) не позднее 10 дней, в) в недельный срок.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64. Единицами  кадастрового  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территории России являются: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кадастровые округа, б) кадастровые районы,  в)  кадастровые  кварталы,  г)  все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65. Земельный участок получает свои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характеристики,  которые  позволяют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однозначно выделить ею из других земельных участков  и  осуществить  его  качественную  и экономическую  оценки  в  результате проведения: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мониторинга, б) геодезической съемки, в) кадастрового учета, г) всего перечисленного.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66. Исправление  технической  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в  записях  должно  быть  произведено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течении  …?…  после  обнаружения  ошибки или получения заявления об исправлении: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трех дней, б) недели, в) десяти дней, г) двадцати дней,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не более месяца.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67. Каждая  запись  в  ЕГРП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заканчивается: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указанием фамилии регистратора, б) датой совершения записи,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подписью  регистратора,  заверенной печатью, г) всем перечисленным.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68. Земельный фонд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действующим  земельным  законодательством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разделен на ..… категорий.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10, б) 5, в) 7.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69. Обладатель сервитута –  это лицо, …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являющееся  собственником земельного участка, б)  владеющее  и  пользующееся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земельным участком на праве пожизненного наследуемого владения, в)  имеющее  право  ограниченного пользования чужим земельным участком, г)  владеющее  и  пользующееся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земельным  участком  на  праве  постоянного (бессрочного)  пользования  или  на  праве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безвозмездного срочного пользования.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70. К   целям  охраны  земель 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относится: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обеспечение  улучшения  и восстановления  земель,  подвергшихся деградации,  загрязнению,  захламлению, разрушению,  другим  негативным воздействиям хозяйственной деятельности, б)  предотвращение  деградации, загрязнения,  захламления,  нарушения  земель, других  негативных  воздействий хозяйственной деятельности,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привлечение к ответственности лиц, допустивших  деградацию,  загрязнение,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захламление,  нарушение  земель,  других негативных  воздействий  хозяйственной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71. К   объектам 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кадастрового учета не относится (</w:t>
      </w:r>
      <w:proofErr w:type="spellStart"/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ятся</w:t>
      </w:r>
      <w:proofErr w:type="spellEnd"/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объекты  недвижимого  имущества прочно связанные с земельными участками,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земельные участки, в) недра.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72. Земли  сельскохозяйственного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назначения находятся: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за чертой поселений, б) внутри поселения, в)  внутри  поселения  либо  за  его чертой.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73. Государственный  земельный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кадастр –  это …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реестр  лиц,  имеющих  земельные участки на конкретной территории,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 количественный  и  качественный учёт земельных участков и субъектов права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землепользования, в) показатель стоимости земли, г)  расположение  земельных  участков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 карте.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74. Титул,  предоставляющий наибольшее количество прав субъекту: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собственность,  б)  владение,  в) пользование, г) аренда,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распоряжение.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75. Выберите несколько ответов.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мониторинг земель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зависимости  от  целей  наблюдения  и территории, может быть: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федеральным,  б)  местным,  в) частным, г) смешанным,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корпоративным, е)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единоличным,  ж)  региональным, 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локальным. </w:t>
      </w:r>
    </w:p>
    <w:p w:rsidR="00EF0852" w:rsidRPr="001C067B" w:rsidRDefault="006B6063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76. Выберите несколько ответов.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Формы  земельной  собственности субъектов Российской Федерации: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государственная,  б)  частная,  в) муниципальная, г) личная,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) коммерческая, е)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все перечисленные.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77. Не  относится  к  обязанности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собственника земельного участка: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возводить  жилые  строения  в соответствии  с  целевым  назначением земельного участка, б) сохранять межевые знаки, в)  соблюдать  при  использовании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земельного  участка  требования градостроительных регламентов,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 соблюдать  порядок  пользования лесами,  водными  и  другими  природными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объектами.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78. Землевладелец земельного участка– это лицо,…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владеющее  и  пользующееся земельным  участком  на  праве  постоянного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(бессрочного)  пользования  или  на  праве безвозмездного срочного пользования,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 владеющее  и  пользующееся земельным участком на праве пожизненного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>наследуемого владения, в)  имеющее  право  ограниченного пользования  чужим  земельным  участком</w:t>
      </w:r>
      <w:r w:rsidR="009B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являющееся  собственником  земельного участка.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79. Землеустройство  – это мероприятия по: а) устройству земельных дамб,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б) повышению плодородия почв, в)  установлению  границ  на  местности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организации рационального использования земли гражданами и юридическими лицами,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 расчету  налога  за  пользование земельным участком.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80. Какими  характерными  чертами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обладает земля, как природный ресурс?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плодородием,  степенью загрязненности,  степенью  деградации,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застроенности, б)  незаменимостью,  ограниченностью, локальностью, недвижимостью,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экономическим  потенциалом, урожайностью,  экологической  стабильностью,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определенностью границ,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>)  неподвижностью,  стабильностью</w:t>
      </w:r>
      <w:r w:rsidR="009B4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плодородием, экономическим потенциалом, е)  экологической  стабильностью, незаменимостью,  локальностью, урожайностью.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81. Какие  объекты 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относятся  к  существенным  неотделимым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частям недвижимого имущества?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земельные  участки,  участки  недр, обособленные  водные  объекты  и  все,  что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прочно  связано  с  землей,  т.е.  объекты, перемещение  которых  без  несоразмерного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ущерба  их  назначению  невозможно,  в  том числе  леса,  многолетние  насаждения,  здания, сооружения, б)  составные 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неотторжимые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  части недвижимого  имущества,  которые  не  могут быть  отделены  от  него  без  несоразмерного ущерба  как  самому  объекту  недвижимости, так и отделяемой части. Они не могут быть предметом разных прав и обязанностей если иное  не  предусмотрено  в  законе  или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договоре,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 движимые  предметы,  которые связаны  с  недвижимым  объектом  общим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>назначением,  служат  ему  и  могут  быть отделены  от  него  по  решению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собственника недвижимого имущества, г)  имущество,  вещи,  ценности,  не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связанные  непосредственным  образом  с землей  и  не  прикрепляемые  к  ней.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Подвижные,  перемещаемые  вещи  либо  те, которые  способны  передвигаться  сами,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>деньги, ценные бумаги, перемещение которых не при</w:t>
      </w:r>
      <w:r w:rsidR="009B44A2">
        <w:rPr>
          <w:rFonts w:ascii="Times New Roman" w:eastAsia="Times New Roman" w:hAnsi="Times New Roman" w:cs="Times New Roman"/>
          <w:sz w:val="24"/>
          <w:szCs w:val="24"/>
        </w:rPr>
        <w:t xml:space="preserve">водит к существенному изменению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их свойств.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82. Какие  объекты 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относятся  к  движимости  (движимому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имуществу, движимым вещам)?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земельные  участки,  участки  недр, обособленные  водные  объекты  и  все,  что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прочно  связано  с  землей,  т.е.  объекты, перемещение  которых   без  несоразмерного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ущерба  их  назначению  невозможно,  в  том числе  леса,  многолетние  насаждения,  здания, сооружения, б)  составные  </w:t>
      </w:r>
      <w:proofErr w:type="spellStart"/>
      <w:r w:rsidRPr="001C067B">
        <w:rPr>
          <w:rFonts w:ascii="Times New Roman" w:eastAsia="Times New Roman" w:hAnsi="Times New Roman" w:cs="Times New Roman"/>
          <w:sz w:val="24"/>
          <w:szCs w:val="24"/>
        </w:rPr>
        <w:t>неотторжимые</w:t>
      </w:r>
      <w:proofErr w:type="spellEnd"/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  части недвижимого  имущества,  которые  не  могут быть  отделены  от  него  без  несоразмерного ущерба  как  самому  объекту  недвижимости, так и отделяемой части. Они не могут быть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предметом разных прав и обязанностей если иное  не  предусмотрено  в  законе  или  в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договоре, в)  движимые  предметы,  которые связаны  с  недвижимым  объектом  общим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назначением,  служат  ему  и  могут  быть отделены  от  него  по  решению  собственника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недвижимого имущества, г)  имущество,  вещи,  ценности,  не связанные  непосредственным  образом  с землей  и  не  прикрепляемые  к  ней.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Подвижные,  перемещаемые  вещи  либо  те, которые  способны  передвигаться  сами,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>деньги, ценные бумаги, перемещение которых не приводит к с</w:t>
      </w:r>
      <w:r w:rsidR="009B44A2">
        <w:rPr>
          <w:rFonts w:ascii="Times New Roman" w:eastAsia="Times New Roman" w:hAnsi="Times New Roman" w:cs="Times New Roman"/>
          <w:sz w:val="24"/>
          <w:szCs w:val="24"/>
        </w:rPr>
        <w:t xml:space="preserve">ущественному изменению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их свойств.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83. О  каких  объектах  имущества  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 следующее  понятие: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«земельные  участки,  участки  недр, обособленные  водные  объекты  и  все,  что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прочно  связано  с  землей,  т.е.  объекты, перемещение  которых   без  несоразмерного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ущерба  их  назначению  невозможно,  в  том числе  леса,  многолетние  насаждения,  здания, сооружения»?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о недвижимом имуществе, б)  о  существенных  частях недвижимого имущества,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о  принадлежностях  недвижимого имущества, г) о движимом имуществе.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84. Совокупность ниже перечисленных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свойств  и  отношений  характеризуют  объект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недвижимости  (землю)  как  объект  какого плана? Местоположение, площадь и границы,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объем, размер (высота, ширина, длина), форма, ландшафт,  залежи  ископаемых,  тип  почвы, физические характеристики, внешняя среда.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как физический объект, б) как правовой объект, в) как экономический объект,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как социальный объект.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85. Совокупность ниже перечисленных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свойств  и  отношений  характеризуют  объект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недвижимости  (землю)  как  объект  какого плана?  Товар,  капитал  в  вещной  форме,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полезность,  доходность,  издержки содержания,  ликвидность,  финансовый  актив,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стоимость,  цена,  налогообложение, инвестирование, спрос и предложение.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как физический объект, б) как правовой объект, в) как экономический объект,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как социальный объект.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86. Какие  свойства,  отношения  и  т.п.характеризуют  недвижимость  как  правовой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объект?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местоположение, площадь и границы, объем, размер (высота, ширина, длина), форма,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ландшафт,  залежи  ископаемых,  тип  почвы, физические характеристики, внешняя среда,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право собственности, вещные права: пожизненное  наследуемое  владение,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постоянное  пользование,  хозяйственное ведение, оперативное управление, траст, залог,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аренда,  застройка,  сервитуты,  право  на земельный  участок  собственника  здания,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расположенного  на  нем,  специальное  право «золотая  акция»  на  участке  в  управлении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предприятием, иные права,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 товар,  капитал  в  вещной  форме, полезность,  доходность,  издержки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содержания,  ликвидность,  финансовый актив,  стоимость,  цена,  налогообложение,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инвестирование, спрос и предложение, г)  место  обитания  людей  всех поколений,  условие  жизни  людей, невосполнимый  природный  ресурс,  источник </w:t>
      </w:r>
      <w:r w:rsidR="009B44A2">
        <w:rPr>
          <w:rFonts w:ascii="Times New Roman" w:eastAsia="Times New Roman" w:hAnsi="Times New Roman" w:cs="Times New Roman"/>
          <w:sz w:val="24"/>
          <w:szCs w:val="24"/>
        </w:rPr>
        <w:t xml:space="preserve">благ, </w:t>
      </w: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пространственный  базис  размещения других  объектов  имущества,  объект  защиты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на  благо  всех  людей,  основа  свободы  и независимости людей, престижность владения,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основа  гордости  и  славы, многофункциональное  назначение,  условие формирования социальных слоев общества.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87. Документы,  подаваемые 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государственную регистрацию, не могут быть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приняты, если: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не  предъявлен  документ,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удостоверяющий личность, б)  не  представлен  документ, подтверждающий  внесение  платы  за регистрацию, в) имеет место все перечисленное, г) документы исполнены карандашом.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88. Факторы управления - это...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структура организации, б)  связи  элементов  объекта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управления,  на  которые  осуществляется воздействие  в  интересах  достижения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целей, в)  элементы  объекта  управления,  на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которые  осуществляется  воздействие  в интересах достижения поставленных целей,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г) элементы объекта управления и их связи,  на  которые  осуществляется воздействие  в  интересах  достижения поставленных целей.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>89. Система  управления  включает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себя следующие элементы: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 субъект  управления  (управляющая система),  объект  управления  (управляемая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система), прямые и обратные связи, б)  субъект  управления  (управляющая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система), в)  субъект  управления  (управляющая система),  объект  управления  (управляемая система), г)  субъект  управления  (управляющая система),  объект  управления  (управляемая система), прямые и обратные связи, внешняя среда функционирования. </w:t>
      </w:r>
    </w:p>
    <w:p w:rsidR="00EF0852" w:rsidRPr="001C067B" w:rsidRDefault="009B44A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0852" w:rsidRPr="001C067B">
        <w:rPr>
          <w:rFonts w:ascii="Times New Roman" w:eastAsia="Times New Roman" w:hAnsi="Times New Roman" w:cs="Times New Roman"/>
          <w:sz w:val="24"/>
          <w:szCs w:val="24"/>
        </w:rPr>
        <w:t xml:space="preserve">90. Геодезической основой государственного  кадастра  недвижимости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является?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а) государственная геодезическая сеть, б) опорные межевые сети,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в) все варианты верны. </w:t>
      </w: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0852" w:rsidRPr="001C067B" w:rsidRDefault="00EF0852" w:rsidP="001C0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067B">
        <w:rPr>
          <w:rFonts w:ascii="Times New Roman" w:eastAsia="Times New Roman" w:hAnsi="Times New Roman" w:cs="Times New Roman"/>
          <w:sz w:val="24"/>
          <w:szCs w:val="24"/>
        </w:rPr>
        <w:t xml:space="preserve">Бланк ответов 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C067B" w:rsidRPr="001C067B" w:rsidTr="001C067B"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6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C067B" w:rsidRPr="001C067B" w:rsidTr="001C067B">
        <w:tc>
          <w:tcPr>
            <w:tcW w:w="1595" w:type="dxa"/>
          </w:tcPr>
          <w:p w:rsidR="001C067B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7B" w:rsidRPr="001C067B" w:rsidTr="001C067B">
        <w:tc>
          <w:tcPr>
            <w:tcW w:w="1595" w:type="dxa"/>
          </w:tcPr>
          <w:p w:rsidR="001C067B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7B" w:rsidRPr="001C067B" w:rsidTr="001C067B">
        <w:tc>
          <w:tcPr>
            <w:tcW w:w="1595" w:type="dxa"/>
          </w:tcPr>
          <w:p w:rsidR="001C067B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7B" w:rsidRPr="001C067B" w:rsidTr="001C067B">
        <w:tc>
          <w:tcPr>
            <w:tcW w:w="1595" w:type="dxa"/>
          </w:tcPr>
          <w:p w:rsidR="001C067B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7B" w:rsidRPr="001C067B" w:rsidTr="001C067B">
        <w:tc>
          <w:tcPr>
            <w:tcW w:w="1595" w:type="dxa"/>
          </w:tcPr>
          <w:p w:rsidR="001C067B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7B" w:rsidRPr="001C067B" w:rsidTr="001C067B">
        <w:tc>
          <w:tcPr>
            <w:tcW w:w="1595" w:type="dxa"/>
          </w:tcPr>
          <w:p w:rsidR="001C067B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7B" w:rsidRPr="001C067B" w:rsidTr="001C067B">
        <w:tc>
          <w:tcPr>
            <w:tcW w:w="1595" w:type="dxa"/>
          </w:tcPr>
          <w:p w:rsidR="001C067B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95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C067B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596" w:type="dxa"/>
          </w:tcPr>
          <w:p w:rsidR="001C067B" w:rsidRPr="001C067B" w:rsidRDefault="001C067B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2" w:rsidRPr="001C067B" w:rsidTr="001C067B">
        <w:tc>
          <w:tcPr>
            <w:tcW w:w="1595" w:type="dxa"/>
          </w:tcPr>
          <w:p w:rsidR="009B44A2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96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2" w:rsidRPr="001C067B" w:rsidTr="001C067B">
        <w:tc>
          <w:tcPr>
            <w:tcW w:w="1595" w:type="dxa"/>
          </w:tcPr>
          <w:p w:rsidR="009B44A2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596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2" w:rsidRPr="001C067B" w:rsidTr="001C067B">
        <w:tc>
          <w:tcPr>
            <w:tcW w:w="1595" w:type="dxa"/>
          </w:tcPr>
          <w:p w:rsidR="009B44A2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96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4A2" w:rsidRPr="001C067B" w:rsidTr="001C067B">
        <w:tc>
          <w:tcPr>
            <w:tcW w:w="1595" w:type="dxa"/>
          </w:tcPr>
          <w:p w:rsidR="009B44A2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95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44A2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96" w:type="dxa"/>
          </w:tcPr>
          <w:p w:rsidR="009B44A2" w:rsidRPr="001C067B" w:rsidRDefault="009B44A2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5F" w:rsidRPr="001C067B" w:rsidTr="001C067B">
        <w:tc>
          <w:tcPr>
            <w:tcW w:w="1595" w:type="dxa"/>
          </w:tcPr>
          <w:p w:rsidR="0064595F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595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595F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596" w:type="dxa"/>
          </w:tcPr>
          <w:p w:rsidR="0064595F" w:rsidRPr="001C067B" w:rsidRDefault="0064595F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4A1" w:rsidRPr="001C067B" w:rsidTr="001C067B">
        <w:tc>
          <w:tcPr>
            <w:tcW w:w="1595" w:type="dxa"/>
          </w:tcPr>
          <w:p w:rsidR="004874A1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596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4A1" w:rsidRPr="001C067B" w:rsidTr="001C067B">
        <w:tc>
          <w:tcPr>
            <w:tcW w:w="1595" w:type="dxa"/>
          </w:tcPr>
          <w:p w:rsidR="004874A1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596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4A1" w:rsidRPr="001C067B" w:rsidTr="001C067B">
        <w:tc>
          <w:tcPr>
            <w:tcW w:w="1595" w:type="dxa"/>
          </w:tcPr>
          <w:p w:rsidR="004874A1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596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4A1" w:rsidRPr="001C067B" w:rsidTr="004874A1">
        <w:trPr>
          <w:trHeight w:val="70"/>
        </w:trPr>
        <w:tc>
          <w:tcPr>
            <w:tcW w:w="1595" w:type="dxa"/>
          </w:tcPr>
          <w:p w:rsidR="004874A1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596" w:type="dxa"/>
          </w:tcPr>
          <w:p w:rsidR="004874A1" w:rsidRPr="001C067B" w:rsidRDefault="004874A1" w:rsidP="0048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67B" w:rsidRDefault="001C067B" w:rsidP="00EF08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0852" w:rsidRPr="00EF0852" w:rsidRDefault="00EF0852" w:rsidP="00EF0852">
      <w:pPr>
        <w:rPr>
          <w:rFonts w:ascii="Times New Roman" w:hAnsi="Times New Roman" w:cs="Times New Roman"/>
          <w:sz w:val="24"/>
          <w:szCs w:val="24"/>
        </w:rPr>
      </w:pPr>
    </w:p>
    <w:sectPr w:rsidR="00EF0852" w:rsidRPr="00EF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0852"/>
    <w:rsid w:val="001C067B"/>
    <w:rsid w:val="003B3540"/>
    <w:rsid w:val="004874A1"/>
    <w:rsid w:val="0064595F"/>
    <w:rsid w:val="006B6063"/>
    <w:rsid w:val="006D69D9"/>
    <w:rsid w:val="009B44A2"/>
    <w:rsid w:val="00EF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6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2016-08-28T06:10:00Z</dcterms:created>
  <dcterms:modified xsi:type="dcterms:W3CDTF">2016-08-28T07:42:00Z</dcterms:modified>
</cp:coreProperties>
</file>