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5C8" w:rsidRPr="00246219" w:rsidRDefault="00DF2FC0" w:rsidP="006A65C8">
      <w:pPr>
        <w:pStyle w:val="21"/>
        <w:tabs>
          <w:tab w:val="num" w:pos="540"/>
          <w:tab w:val="left" w:pos="1080"/>
        </w:tabs>
        <w:spacing w:line="360" w:lineRule="auto"/>
        <w:ind w:firstLine="709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Задание</w:t>
      </w:r>
    </w:p>
    <w:p w:rsidR="006A65C8" w:rsidRPr="00246219" w:rsidRDefault="006A65C8" w:rsidP="006A65C8">
      <w:pPr>
        <w:pStyle w:val="21"/>
        <w:tabs>
          <w:tab w:val="num" w:pos="540"/>
          <w:tab w:val="left" w:pos="1080"/>
        </w:tabs>
        <w:spacing w:line="360" w:lineRule="auto"/>
        <w:ind w:firstLine="709"/>
        <w:rPr>
          <w:spacing w:val="-2"/>
          <w:sz w:val="28"/>
          <w:szCs w:val="28"/>
        </w:rPr>
      </w:pPr>
      <w:r w:rsidRPr="00246219">
        <w:rPr>
          <w:spacing w:val="-2"/>
          <w:sz w:val="28"/>
          <w:szCs w:val="28"/>
        </w:rPr>
        <w:t>Для сферы культуры муни</w:t>
      </w:r>
      <w:r>
        <w:rPr>
          <w:spacing w:val="-2"/>
          <w:sz w:val="28"/>
          <w:szCs w:val="28"/>
        </w:rPr>
        <w:t>ципального образования разрабо</w:t>
      </w:r>
      <w:r w:rsidRPr="00246219">
        <w:rPr>
          <w:spacing w:val="-2"/>
          <w:sz w:val="28"/>
          <w:szCs w:val="28"/>
        </w:rPr>
        <w:t>тать систему управления, ис</w:t>
      </w:r>
      <w:r>
        <w:rPr>
          <w:spacing w:val="-2"/>
          <w:sz w:val="28"/>
          <w:szCs w:val="28"/>
        </w:rPr>
        <w:t>пользуя основные функции управ</w:t>
      </w:r>
      <w:r w:rsidRPr="00246219">
        <w:rPr>
          <w:spacing w:val="-2"/>
          <w:sz w:val="28"/>
          <w:szCs w:val="28"/>
        </w:rPr>
        <w:t>ления — учет, контроль, анал</w:t>
      </w:r>
      <w:r>
        <w:rPr>
          <w:spacing w:val="-2"/>
          <w:sz w:val="28"/>
          <w:szCs w:val="28"/>
        </w:rPr>
        <w:t xml:space="preserve">из деятельности, планирование, </w:t>
      </w:r>
      <w:r w:rsidRPr="00246219">
        <w:rPr>
          <w:spacing w:val="-2"/>
          <w:sz w:val="28"/>
          <w:szCs w:val="28"/>
        </w:rPr>
        <w:t>прогнозирование, принятие р</w:t>
      </w:r>
      <w:r>
        <w:rPr>
          <w:spacing w:val="-2"/>
          <w:sz w:val="28"/>
          <w:szCs w:val="28"/>
        </w:rPr>
        <w:t>ешения. Для ознакомления с дея</w:t>
      </w:r>
      <w:r w:rsidRPr="00246219">
        <w:rPr>
          <w:spacing w:val="-2"/>
          <w:sz w:val="28"/>
          <w:szCs w:val="28"/>
        </w:rPr>
        <w:t>тельностью местной админис</w:t>
      </w:r>
      <w:r>
        <w:rPr>
          <w:spacing w:val="-2"/>
          <w:sz w:val="28"/>
          <w:szCs w:val="28"/>
        </w:rPr>
        <w:t>трации в сфере культуры исполь</w:t>
      </w:r>
      <w:r w:rsidRPr="00246219">
        <w:rPr>
          <w:spacing w:val="-2"/>
          <w:sz w:val="28"/>
          <w:szCs w:val="28"/>
        </w:rPr>
        <w:t xml:space="preserve">зовать устав муниципального </w:t>
      </w:r>
      <w:r>
        <w:rPr>
          <w:spacing w:val="-2"/>
          <w:sz w:val="28"/>
          <w:szCs w:val="28"/>
        </w:rPr>
        <w:t>образования, положения о депар</w:t>
      </w:r>
      <w:r w:rsidRPr="00246219">
        <w:rPr>
          <w:spacing w:val="-2"/>
          <w:sz w:val="28"/>
          <w:szCs w:val="28"/>
        </w:rPr>
        <w:t>таментах, комитетах, отделах местной администрац</w:t>
      </w:r>
      <w:r>
        <w:rPr>
          <w:spacing w:val="-2"/>
          <w:sz w:val="28"/>
          <w:szCs w:val="28"/>
        </w:rPr>
        <w:t>ии, должно</w:t>
      </w:r>
      <w:r w:rsidRPr="00246219">
        <w:rPr>
          <w:spacing w:val="-2"/>
          <w:sz w:val="28"/>
          <w:szCs w:val="28"/>
        </w:rPr>
        <w:t>стные инструкции.</w:t>
      </w:r>
    </w:p>
    <w:p w:rsidR="006A65C8" w:rsidRDefault="006A65C8" w:rsidP="006A65C8">
      <w:pPr>
        <w:pStyle w:val="21"/>
        <w:tabs>
          <w:tab w:val="num" w:pos="540"/>
          <w:tab w:val="left" w:pos="1080"/>
        </w:tabs>
        <w:spacing w:line="360" w:lineRule="auto"/>
        <w:ind w:firstLine="709"/>
        <w:rPr>
          <w:spacing w:val="-2"/>
          <w:sz w:val="28"/>
          <w:szCs w:val="28"/>
        </w:rPr>
      </w:pPr>
      <w:r w:rsidRPr="00246219">
        <w:rPr>
          <w:spacing w:val="-2"/>
          <w:sz w:val="28"/>
          <w:szCs w:val="28"/>
        </w:rPr>
        <w:t>Достаточным для получен</w:t>
      </w:r>
      <w:r>
        <w:rPr>
          <w:spacing w:val="-2"/>
          <w:sz w:val="28"/>
          <w:szCs w:val="28"/>
        </w:rPr>
        <w:t xml:space="preserve">ия зачета </w:t>
      </w:r>
      <w:r w:rsidRPr="00246219">
        <w:rPr>
          <w:spacing w:val="-2"/>
          <w:sz w:val="28"/>
          <w:szCs w:val="28"/>
        </w:rPr>
        <w:t>считается условие, при котор</w:t>
      </w:r>
      <w:r>
        <w:rPr>
          <w:spacing w:val="-2"/>
          <w:sz w:val="28"/>
          <w:szCs w:val="28"/>
        </w:rPr>
        <w:t>ом определены объекты, подлежа</w:t>
      </w:r>
      <w:r w:rsidRPr="00246219">
        <w:rPr>
          <w:spacing w:val="-2"/>
          <w:sz w:val="28"/>
          <w:szCs w:val="28"/>
        </w:rPr>
        <w:t>щие учету, определены показа</w:t>
      </w:r>
      <w:r>
        <w:rPr>
          <w:spacing w:val="-2"/>
          <w:sz w:val="28"/>
          <w:szCs w:val="28"/>
        </w:rPr>
        <w:t>тели, которые должны анализиро</w:t>
      </w:r>
      <w:r w:rsidRPr="00246219">
        <w:rPr>
          <w:spacing w:val="-2"/>
          <w:sz w:val="28"/>
          <w:szCs w:val="28"/>
        </w:rPr>
        <w:t>ваться, прогнозироваться и планироваться.</w:t>
      </w:r>
    </w:p>
    <w:p w:rsidR="00D9337A" w:rsidRPr="00D97F4A" w:rsidRDefault="00D9337A" w:rsidP="006A65C8">
      <w:pPr>
        <w:pStyle w:val="21"/>
        <w:tabs>
          <w:tab w:val="num" w:pos="540"/>
          <w:tab w:val="left" w:pos="1080"/>
        </w:tabs>
        <w:spacing w:line="360" w:lineRule="auto"/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 г. Новосибирск</w:t>
      </w:r>
      <w:bookmarkStart w:id="0" w:name="_GoBack"/>
      <w:bookmarkEnd w:id="0"/>
    </w:p>
    <w:p w:rsidR="00227F99" w:rsidRDefault="00D9337A"/>
    <w:sectPr w:rsidR="00227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C8"/>
    <w:rsid w:val="005816A7"/>
    <w:rsid w:val="006A65C8"/>
    <w:rsid w:val="007700AE"/>
    <w:rsid w:val="00D9337A"/>
    <w:rsid w:val="00D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ABCDC-9C5E-44B6-A6A7-4622265E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A65C8"/>
    <w:pPr>
      <w:tabs>
        <w:tab w:val="left" w:pos="0"/>
      </w:tabs>
      <w:spacing w:after="0" w:line="240" w:lineRule="auto"/>
      <w:ind w:firstLine="1135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2016-09-20T06:17:00Z</dcterms:created>
  <dcterms:modified xsi:type="dcterms:W3CDTF">2016-09-20T06:19:00Z</dcterms:modified>
</cp:coreProperties>
</file>