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AA" w:rsidRDefault="00C841AA">
      <w:r>
        <w:t>Методичка № 1</w:t>
      </w:r>
    </w:p>
    <w:p w:rsidR="00D74F38" w:rsidRDefault="00D74F38">
      <w:r>
        <w:t>Задача № 1</w:t>
      </w:r>
    </w:p>
    <w:p w:rsidR="00C76917" w:rsidRDefault="00D74F38">
      <w:r>
        <w:t>О</w:t>
      </w:r>
      <w:r w:rsidRPr="00D74F38">
        <w:t>пределить расход материалов на 1 м3 плотного бетона плотностью 2355 кг/м3 и коэффициент выхода бетонной смеси</w:t>
      </w:r>
      <w:proofErr w:type="gramStart"/>
      <w:r w:rsidRPr="00D74F38">
        <w:t xml:space="preserve"> ,</w:t>
      </w:r>
      <w:proofErr w:type="gramEnd"/>
      <w:r w:rsidRPr="00D74F38">
        <w:t xml:space="preserve"> если номинальный состав его по массе 1:2.2:4.1 при В/Ц=0,55. Принять при расчетах, что материалы сухие и имеют следующие насыпные плотности</w:t>
      </w:r>
      <w:proofErr w:type="gramStart"/>
      <w:r>
        <w:t xml:space="preserve"> :</w:t>
      </w:r>
      <w:proofErr w:type="gramEnd"/>
      <w:r>
        <w:t xml:space="preserve"> цемент -1100кг/м3, песок – 1600 кг/м3 , щебень – 1450 кг/м3</w:t>
      </w:r>
    </w:p>
    <w:p w:rsidR="00C841AA" w:rsidRDefault="00D74F38">
      <w:r>
        <w:t xml:space="preserve">Задача № 2 </w:t>
      </w:r>
    </w:p>
    <w:p w:rsidR="00D74F38" w:rsidRDefault="00D74F38">
      <w:r>
        <w:t xml:space="preserve">Кубометр сосны при 12% влажности имеет массу 530 кг. Определить коэффициент конструктивного качества сосны, если при сжатии вдоль волокон образца стандартных размеров с влажностью 16% разрушающая нагрузка была равна 18000 Н. </w:t>
      </w:r>
    </w:p>
    <w:p w:rsidR="00C841AA" w:rsidRDefault="00C841AA"/>
    <w:p w:rsidR="00C841AA" w:rsidRDefault="00C841AA">
      <w:r>
        <w:t>Методичка № 2</w:t>
      </w:r>
    </w:p>
    <w:p w:rsidR="00C841AA" w:rsidRDefault="00C841AA">
      <w:r>
        <w:t xml:space="preserve">Задача № 1 </w:t>
      </w:r>
    </w:p>
    <w:p w:rsidR="00C841AA" w:rsidRDefault="00C841AA">
      <w:r>
        <w:t xml:space="preserve">Определить коэффициент размягчения камня, если при испытании образца в сухом состоянии на сжатие разрушение наступило при показании манометра 58.8 МПа, тогда как такой же образец в </w:t>
      </w:r>
      <w:proofErr w:type="spellStart"/>
      <w:r>
        <w:t>водонасыщеном</w:t>
      </w:r>
      <w:proofErr w:type="spellEnd"/>
      <w:r>
        <w:t xml:space="preserve"> состоянии разрушился, когда манометр показал 52 МПа. </w:t>
      </w:r>
      <w:proofErr w:type="gramStart"/>
      <w:r>
        <w:t>Водостоек</w:t>
      </w:r>
      <w:proofErr w:type="gramEnd"/>
      <w:r>
        <w:t xml:space="preserve"> ли камня?</w:t>
      </w:r>
    </w:p>
    <w:p w:rsidR="00C841AA" w:rsidRDefault="00C841AA"/>
    <w:p w:rsidR="00EB30B2" w:rsidRDefault="00EB30B2">
      <w:r>
        <w:t xml:space="preserve">Задача № 2 </w:t>
      </w:r>
    </w:p>
    <w:p w:rsidR="00C841AA" w:rsidRDefault="00EB30B2">
      <w:r>
        <w:t>Сколько глины потребуется на изготовление 100 шт. плиток для пола размером 150*150*13 мм, пористость плиток 4.0%, истинная плотность спекшейся массы 2529 кг/м3, а потери при сушке и обжиге составляют  15% от массы глины</w:t>
      </w:r>
    </w:p>
    <w:sectPr w:rsidR="00C841AA" w:rsidSect="00C7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F38"/>
    <w:rsid w:val="00961B8D"/>
    <w:rsid w:val="00C76917"/>
    <w:rsid w:val="00C841AA"/>
    <w:rsid w:val="00D74F38"/>
    <w:rsid w:val="00EB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Мантау</dc:creator>
  <cp:keywords/>
  <dc:description/>
  <cp:lastModifiedBy>Мантау</cp:lastModifiedBy>
  <cp:revision>5</cp:revision>
  <dcterms:created xsi:type="dcterms:W3CDTF">2016-10-02T12:59:00Z</dcterms:created>
  <dcterms:modified xsi:type="dcterms:W3CDTF">2016-10-02T13:35:00Z</dcterms:modified>
</cp:coreProperties>
</file>