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F50" w:rsidRDefault="00F1715B">
      <w:r>
        <w:t>2 эссе:</w:t>
      </w:r>
      <w:r>
        <w:br/>
        <w:t>1. Существовало ли татаро-монгольское иго?</w:t>
      </w:r>
      <w:r>
        <w:br/>
        <w:t>2.Можно ли было избежать татаро-монгольское иго?</w:t>
      </w:r>
      <w:r>
        <w:br/>
      </w:r>
      <w:r>
        <w:br/>
        <w:t>Уникальность: 80</w:t>
      </w:r>
      <w:r>
        <w:br/>
        <w:t>Объем:</w:t>
      </w:r>
      <w:r w:rsidR="00F36C69">
        <w:t xml:space="preserve"> 1 лист </w:t>
      </w:r>
      <w:bookmarkStart w:id="0" w:name="_GoBack"/>
      <w:bookmarkEnd w:id="0"/>
    </w:p>
    <w:sectPr w:rsidR="00A84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5B"/>
    <w:rsid w:val="00A84F50"/>
    <w:rsid w:val="00F1715B"/>
    <w:rsid w:val="00F3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A77F"/>
  <w15:chartTrackingRefBased/>
  <w15:docId w15:val="{E36EB400-A4CC-490B-B94E-3C3FEDEB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Olhovskaya</dc:creator>
  <cp:keywords/>
  <dc:description/>
  <cp:lastModifiedBy>Arina Olhovskaya</cp:lastModifiedBy>
  <cp:revision>2</cp:revision>
  <dcterms:created xsi:type="dcterms:W3CDTF">2016-10-09T08:23:00Z</dcterms:created>
  <dcterms:modified xsi:type="dcterms:W3CDTF">2016-10-09T08:33:00Z</dcterms:modified>
</cp:coreProperties>
</file>