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8B" w:rsidRDefault="008A238B" w:rsidP="008A238B">
      <w:pPr>
        <w:rPr>
          <w:sz w:val="28"/>
          <w:szCs w:val="28"/>
        </w:rPr>
      </w:pPr>
      <w:r>
        <w:rPr>
          <w:sz w:val="28"/>
          <w:szCs w:val="28"/>
        </w:rPr>
        <w:t xml:space="preserve">Около 20 стр.  </w:t>
      </w:r>
      <w:r w:rsidRPr="00841E7C">
        <w:rPr>
          <w:sz w:val="28"/>
          <w:szCs w:val="28"/>
        </w:rPr>
        <w:t xml:space="preserve">Оформление, как </w:t>
      </w:r>
      <w:proofErr w:type="gramStart"/>
      <w:r w:rsidRPr="00841E7C">
        <w:rPr>
          <w:sz w:val="28"/>
          <w:szCs w:val="28"/>
        </w:rPr>
        <w:t>курсовая</w:t>
      </w:r>
      <w:proofErr w:type="gramEnd"/>
      <w:r w:rsidRPr="00841E7C">
        <w:rPr>
          <w:sz w:val="28"/>
          <w:szCs w:val="28"/>
        </w:rPr>
        <w:t xml:space="preserve">. Алгоритм написания инвестиционного проекта. Взять предприятие, где есть аналитика, всякие отчеты и данные об организации. Можно взять из различных баз: </w:t>
      </w:r>
      <w:proofErr w:type="spellStart"/>
      <w:r w:rsidRPr="00841E7C">
        <w:rPr>
          <w:sz w:val="28"/>
          <w:szCs w:val="28"/>
        </w:rPr>
        <w:t>Spark</w:t>
      </w:r>
      <w:proofErr w:type="spellEnd"/>
      <w:r w:rsidRPr="00841E7C">
        <w:rPr>
          <w:sz w:val="28"/>
          <w:szCs w:val="28"/>
        </w:rPr>
        <w:t xml:space="preserve">, </w:t>
      </w:r>
      <w:proofErr w:type="spellStart"/>
      <w:r w:rsidRPr="00841E7C">
        <w:rPr>
          <w:sz w:val="28"/>
          <w:szCs w:val="28"/>
        </w:rPr>
        <w:t>Amadeus</w:t>
      </w:r>
      <w:proofErr w:type="spellEnd"/>
      <w:r w:rsidRPr="00841E7C">
        <w:rPr>
          <w:sz w:val="28"/>
          <w:szCs w:val="28"/>
        </w:rPr>
        <w:t xml:space="preserve">, </w:t>
      </w:r>
      <w:proofErr w:type="spellStart"/>
      <w:r w:rsidRPr="00841E7C">
        <w:rPr>
          <w:sz w:val="28"/>
          <w:szCs w:val="28"/>
        </w:rPr>
        <w:t>Bloomberg</w:t>
      </w:r>
      <w:proofErr w:type="spellEnd"/>
      <w:r w:rsidRPr="00841E7C">
        <w:rPr>
          <w:sz w:val="28"/>
          <w:szCs w:val="28"/>
        </w:rPr>
        <w:t xml:space="preserve">, Руслана. </w:t>
      </w:r>
      <w:proofErr w:type="gramStart"/>
      <w:r w:rsidRPr="00841E7C">
        <w:rPr>
          <w:sz w:val="28"/>
          <w:szCs w:val="28"/>
        </w:rPr>
        <w:t xml:space="preserve">Проект пишется на основании 4 блоков. </w:t>
      </w:r>
      <w:r w:rsidRPr="00841E7C">
        <w:rPr>
          <w:sz w:val="28"/>
          <w:szCs w:val="28"/>
        </w:rPr>
        <w:br/>
        <w:t xml:space="preserve">1- Диагностика внутренней среды бизнеса (провести, инвентаризацию, оценку, скорректировать баланс, проанализировать издержки, определить на какой стадии жизненного цикла находится организация, оптимизация бизнес процессов </w:t>
      </w:r>
      <w:proofErr w:type="spellStart"/>
      <w:r w:rsidRPr="00841E7C">
        <w:rPr>
          <w:sz w:val="28"/>
          <w:szCs w:val="28"/>
        </w:rPr>
        <w:t>BPWin</w:t>
      </w:r>
      <w:proofErr w:type="spellEnd"/>
      <w:r w:rsidRPr="00841E7C">
        <w:rPr>
          <w:sz w:val="28"/>
          <w:szCs w:val="28"/>
        </w:rPr>
        <w:t>).</w:t>
      </w:r>
      <w:r w:rsidRPr="00841E7C">
        <w:rPr>
          <w:sz w:val="28"/>
          <w:szCs w:val="28"/>
        </w:rPr>
        <w:br/>
        <w:t xml:space="preserve">2- Диагностика внешней среды (положение на рынке, сделать </w:t>
      </w:r>
      <w:proofErr w:type="spellStart"/>
      <w:r w:rsidRPr="00841E7C">
        <w:rPr>
          <w:sz w:val="28"/>
          <w:szCs w:val="28"/>
        </w:rPr>
        <w:t>swоt</w:t>
      </w:r>
      <w:proofErr w:type="spellEnd"/>
      <w:r w:rsidRPr="00841E7C">
        <w:rPr>
          <w:sz w:val="28"/>
          <w:szCs w:val="28"/>
        </w:rPr>
        <w:t>-анализ Н.А. Казакова "Современный стратегический анализ" Кто клиенты, кто конкуренты, кто поставщики.</w:t>
      </w:r>
      <w:r w:rsidRPr="00841E7C">
        <w:rPr>
          <w:sz w:val="28"/>
          <w:szCs w:val="28"/>
        </w:rPr>
        <w:br/>
        <w:t>3- Проект стратегии.</w:t>
      </w:r>
      <w:proofErr w:type="gramEnd"/>
      <w:r w:rsidRPr="00841E7C">
        <w:rPr>
          <w:sz w:val="28"/>
          <w:szCs w:val="28"/>
        </w:rPr>
        <w:t xml:space="preserve"> Такие изменения приведут </w:t>
      </w:r>
      <w:proofErr w:type="gramStart"/>
      <w:r w:rsidRPr="00841E7C">
        <w:rPr>
          <w:sz w:val="28"/>
          <w:szCs w:val="28"/>
        </w:rPr>
        <w:t>к</w:t>
      </w:r>
      <w:proofErr w:type="gramEnd"/>
      <w:r w:rsidRPr="00841E7C">
        <w:rPr>
          <w:sz w:val="28"/>
          <w:szCs w:val="28"/>
        </w:rPr>
        <w:t xml:space="preserve"> .... Несколько сценариев на выбор для дальнейшего развития бизнеса. Расчет FCFE Свободного денежного потока по каждому сценарию. Максимальное приращение.</w:t>
      </w:r>
      <w:r w:rsidRPr="00841E7C">
        <w:rPr>
          <w:sz w:val="28"/>
          <w:szCs w:val="28"/>
        </w:rPr>
        <w:br/>
        <w:t xml:space="preserve">4- Управление реализацией проекта. Мы будем использовать </w:t>
      </w:r>
      <w:proofErr w:type="gramStart"/>
      <w:r w:rsidRPr="00841E7C">
        <w:rPr>
          <w:sz w:val="28"/>
          <w:szCs w:val="28"/>
        </w:rPr>
        <w:t>С</w:t>
      </w:r>
      <w:proofErr w:type="gramEnd"/>
      <w:r w:rsidRPr="00841E7C">
        <w:rPr>
          <w:sz w:val="28"/>
          <w:szCs w:val="28"/>
        </w:rPr>
        <w:t xml:space="preserve">VA. </w:t>
      </w:r>
      <w:proofErr w:type="gramStart"/>
      <w:r w:rsidRPr="00841E7C">
        <w:rPr>
          <w:sz w:val="28"/>
          <w:szCs w:val="28"/>
        </w:rPr>
        <w:t>Чернозуб</w:t>
      </w:r>
      <w:proofErr w:type="gramEnd"/>
      <w:r w:rsidRPr="00841E7C">
        <w:rPr>
          <w:sz w:val="28"/>
          <w:szCs w:val="28"/>
        </w:rPr>
        <w:t xml:space="preserve"> О. "Жизнь после кризиса" книга, которую можно скачать в библиотеке вуза.</w:t>
      </w:r>
      <w:r w:rsidRPr="00841E7C">
        <w:rPr>
          <w:sz w:val="28"/>
          <w:szCs w:val="28"/>
        </w:rPr>
        <w:br/>
      </w:r>
    </w:p>
    <w:p w:rsidR="008A238B" w:rsidRPr="00841E7C" w:rsidRDefault="008A238B" w:rsidP="008A238B">
      <w:pPr>
        <w:rPr>
          <w:sz w:val="28"/>
          <w:szCs w:val="28"/>
        </w:rPr>
      </w:pPr>
      <w:r>
        <w:rPr>
          <w:sz w:val="28"/>
          <w:szCs w:val="28"/>
        </w:rPr>
        <w:t>Организация КБ «МИА» АО (Коммерческий банк «Московское ипотечное агентство)</w:t>
      </w:r>
    </w:p>
    <w:p w:rsidR="00E43EF1" w:rsidRDefault="00E43EF1">
      <w:bookmarkStart w:id="0" w:name="_GoBack"/>
      <w:bookmarkEnd w:id="0"/>
    </w:p>
    <w:sectPr w:rsidR="00E4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8B"/>
    <w:rsid w:val="008A238B"/>
    <w:rsid w:val="00E4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2016-10-05T15:26:00Z</dcterms:created>
  <dcterms:modified xsi:type="dcterms:W3CDTF">2016-10-05T15:27:00Z</dcterms:modified>
</cp:coreProperties>
</file>