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DC" w:rsidRDefault="009B23DC" w:rsidP="009B23DC">
      <w:pPr>
        <w:spacing w:after="0" w:line="240" w:lineRule="auto"/>
        <w:jc w:val="center"/>
        <w:rPr>
          <w:rFonts w:ascii="Times New Roman" w:hAnsi="Times New Roman"/>
          <w:sz w:val="28"/>
          <w:szCs w:val="28"/>
        </w:rPr>
      </w:pPr>
      <w:r w:rsidRPr="003A7974">
        <w:rPr>
          <w:rFonts w:ascii="Times New Roman" w:hAnsi="Times New Roman"/>
          <w:sz w:val="28"/>
          <w:szCs w:val="28"/>
        </w:rPr>
        <w:t xml:space="preserve">Государственное бюджетное образовательное </w:t>
      </w:r>
    </w:p>
    <w:p w:rsidR="009B23DC" w:rsidRPr="003A7974" w:rsidRDefault="009B23DC" w:rsidP="009B23DC">
      <w:pPr>
        <w:spacing w:after="0" w:line="240" w:lineRule="auto"/>
        <w:jc w:val="center"/>
        <w:rPr>
          <w:rFonts w:ascii="Times New Roman" w:hAnsi="Times New Roman"/>
          <w:sz w:val="28"/>
          <w:szCs w:val="28"/>
        </w:rPr>
      </w:pPr>
      <w:r w:rsidRPr="003A7974">
        <w:rPr>
          <w:rFonts w:ascii="Times New Roman" w:hAnsi="Times New Roman"/>
          <w:sz w:val="28"/>
          <w:szCs w:val="28"/>
        </w:rPr>
        <w:t xml:space="preserve">учреждение высшего образования </w:t>
      </w:r>
    </w:p>
    <w:p w:rsidR="009B23DC" w:rsidRPr="00B56007" w:rsidRDefault="009B23DC" w:rsidP="009B23DC">
      <w:pPr>
        <w:spacing w:after="0" w:line="240" w:lineRule="auto"/>
        <w:jc w:val="center"/>
        <w:rPr>
          <w:rFonts w:ascii="Times New Roman" w:hAnsi="Times New Roman"/>
          <w:bCs/>
          <w:sz w:val="28"/>
          <w:szCs w:val="28"/>
        </w:rPr>
      </w:pPr>
      <w:r w:rsidRPr="00B56007">
        <w:rPr>
          <w:rFonts w:ascii="Times New Roman" w:hAnsi="Times New Roman"/>
          <w:bCs/>
          <w:sz w:val="28"/>
          <w:szCs w:val="28"/>
        </w:rPr>
        <w:t xml:space="preserve">«Нижегородский государственный инженерно-экономический </w:t>
      </w:r>
      <w:r>
        <w:rPr>
          <w:rFonts w:ascii="Times New Roman" w:hAnsi="Times New Roman"/>
          <w:bCs/>
          <w:sz w:val="28"/>
          <w:szCs w:val="28"/>
        </w:rPr>
        <w:t>университет</w:t>
      </w:r>
      <w:r w:rsidRPr="00B56007">
        <w:rPr>
          <w:rFonts w:ascii="Times New Roman" w:hAnsi="Times New Roman"/>
          <w:bCs/>
          <w:sz w:val="28"/>
          <w:szCs w:val="28"/>
        </w:rPr>
        <w:t>»</w:t>
      </w:r>
    </w:p>
    <w:p w:rsidR="009B23DC" w:rsidRDefault="009B23DC" w:rsidP="009B23DC">
      <w:pPr>
        <w:spacing w:after="0" w:line="240" w:lineRule="auto"/>
        <w:jc w:val="center"/>
        <w:rPr>
          <w:rFonts w:ascii="Times New Roman" w:hAnsi="Times New Roman"/>
          <w:b/>
          <w:bCs/>
          <w:sz w:val="28"/>
          <w:szCs w:val="28"/>
        </w:rPr>
      </w:pPr>
    </w:p>
    <w:p w:rsidR="009B23DC" w:rsidRPr="003A7974" w:rsidRDefault="009B23DC" w:rsidP="009B23DC">
      <w:pPr>
        <w:spacing w:after="0" w:line="240" w:lineRule="auto"/>
        <w:jc w:val="center"/>
        <w:rPr>
          <w:rFonts w:ascii="Times New Roman" w:hAnsi="Times New Roman"/>
          <w:b/>
          <w:bCs/>
          <w:sz w:val="28"/>
          <w:szCs w:val="28"/>
        </w:rPr>
      </w:pPr>
      <w:r>
        <w:rPr>
          <w:rFonts w:ascii="Times New Roman" w:hAnsi="Times New Roman"/>
          <w:b/>
          <w:bCs/>
          <w:sz w:val="28"/>
          <w:szCs w:val="28"/>
        </w:rPr>
        <w:t>Инженерный институт</w:t>
      </w:r>
    </w:p>
    <w:p w:rsidR="009B23DC" w:rsidRPr="003A7974" w:rsidRDefault="009B23DC" w:rsidP="009B23DC">
      <w:pPr>
        <w:spacing w:after="0" w:line="240" w:lineRule="auto"/>
        <w:jc w:val="center"/>
        <w:rPr>
          <w:rFonts w:ascii="Times New Roman" w:hAnsi="Times New Roman"/>
          <w:bCs/>
          <w:sz w:val="28"/>
          <w:szCs w:val="28"/>
        </w:rPr>
      </w:pPr>
    </w:p>
    <w:p w:rsidR="009B23DC" w:rsidRPr="003A7974" w:rsidRDefault="009B23DC" w:rsidP="009B23DC">
      <w:pPr>
        <w:keepNext/>
        <w:spacing w:after="0" w:line="240" w:lineRule="auto"/>
        <w:jc w:val="center"/>
        <w:outlineLvl w:val="3"/>
        <w:rPr>
          <w:rFonts w:ascii="Times New Roman" w:hAnsi="Times New Roman"/>
          <w:bCs/>
          <w:i/>
          <w:sz w:val="28"/>
          <w:szCs w:val="28"/>
          <w:lang w:eastAsia="ru-RU"/>
        </w:rPr>
      </w:pPr>
      <w:r w:rsidRPr="003A7974">
        <w:rPr>
          <w:rFonts w:ascii="Times New Roman" w:hAnsi="Times New Roman"/>
          <w:sz w:val="28"/>
          <w:szCs w:val="28"/>
          <w:lang w:eastAsia="ru-RU"/>
        </w:rPr>
        <w:t xml:space="preserve">Кафедра </w:t>
      </w:r>
      <w:r w:rsidRPr="003A7974">
        <w:rPr>
          <w:rFonts w:ascii="Times New Roman" w:hAnsi="Times New Roman"/>
          <w:bCs/>
          <w:sz w:val="28"/>
          <w:szCs w:val="28"/>
          <w:u w:val="single"/>
          <w:lang w:eastAsia="ru-RU"/>
        </w:rPr>
        <w:t>Охрана труда и безопасность жизнедеятельности</w:t>
      </w:r>
    </w:p>
    <w:p w:rsidR="009B23DC" w:rsidRPr="003A7974" w:rsidRDefault="009B23DC" w:rsidP="009B23DC">
      <w:pPr>
        <w:keepNext/>
        <w:spacing w:after="0" w:line="240" w:lineRule="auto"/>
        <w:jc w:val="center"/>
        <w:outlineLvl w:val="3"/>
        <w:rPr>
          <w:rFonts w:ascii="Times New Roman" w:hAnsi="Times New Roman"/>
          <w:bCs/>
          <w:sz w:val="28"/>
          <w:szCs w:val="28"/>
          <w:lang w:eastAsia="ru-RU"/>
        </w:rPr>
      </w:pPr>
      <w:r w:rsidRPr="003A7974">
        <w:rPr>
          <w:rFonts w:ascii="Times New Roman" w:hAnsi="Times New Roman"/>
          <w:bCs/>
          <w:sz w:val="28"/>
          <w:szCs w:val="28"/>
          <w:vertAlign w:val="superscript"/>
          <w:lang w:eastAsia="ru-RU"/>
        </w:rPr>
        <w:t xml:space="preserve"> (наименование кафедры)</w:t>
      </w:r>
    </w:p>
    <w:p w:rsidR="009B23DC" w:rsidRPr="003A7974" w:rsidRDefault="009B23DC" w:rsidP="009B23DC">
      <w:pPr>
        <w:keepNext/>
        <w:spacing w:after="0" w:line="240" w:lineRule="auto"/>
        <w:jc w:val="center"/>
        <w:outlineLvl w:val="3"/>
        <w:rPr>
          <w:rFonts w:ascii="Times New Roman" w:hAnsi="Times New Roman"/>
          <w:bCs/>
          <w:sz w:val="28"/>
          <w:szCs w:val="28"/>
          <w:lang w:eastAsia="ru-RU"/>
        </w:rPr>
      </w:pPr>
    </w:p>
    <w:p w:rsidR="009B23DC" w:rsidRPr="003A7974" w:rsidRDefault="009B23DC" w:rsidP="009B23DC">
      <w:pPr>
        <w:keepNext/>
        <w:spacing w:after="0" w:line="240" w:lineRule="auto"/>
        <w:jc w:val="center"/>
        <w:outlineLvl w:val="3"/>
        <w:rPr>
          <w:rFonts w:ascii="Times New Roman" w:hAnsi="Times New Roman"/>
          <w:bCs/>
          <w:sz w:val="28"/>
          <w:szCs w:val="28"/>
          <w:lang w:eastAsia="ru-RU"/>
        </w:rPr>
      </w:pPr>
    </w:p>
    <w:p w:rsidR="009B23DC" w:rsidRPr="003A7974" w:rsidRDefault="009B23DC" w:rsidP="009B23DC">
      <w:pPr>
        <w:suppressLineNumbers/>
        <w:spacing w:after="0" w:line="240" w:lineRule="auto"/>
        <w:rPr>
          <w:rFonts w:ascii="Times New Roman" w:hAnsi="Times New Roman"/>
          <w:sz w:val="28"/>
          <w:szCs w:val="28"/>
        </w:rPr>
      </w:pPr>
    </w:p>
    <w:tbl>
      <w:tblPr>
        <w:tblW w:w="5245" w:type="dxa"/>
        <w:tblInd w:w="4786" w:type="dxa"/>
        <w:tblLook w:val="01E0"/>
      </w:tblPr>
      <w:tblGrid>
        <w:gridCol w:w="5245"/>
      </w:tblGrid>
      <w:tr w:rsidR="009B23DC" w:rsidRPr="003A7974" w:rsidTr="002C11A0">
        <w:tc>
          <w:tcPr>
            <w:tcW w:w="5245" w:type="dxa"/>
          </w:tcPr>
          <w:p w:rsidR="009B23DC" w:rsidRPr="003A7974" w:rsidRDefault="009B23DC" w:rsidP="00F00650">
            <w:pPr>
              <w:spacing w:after="0" w:line="240" w:lineRule="auto"/>
              <w:ind w:hanging="18"/>
              <w:rPr>
                <w:rFonts w:ascii="Times New Roman" w:hAnsi="Times New Roman"/>
                <w:caps/>
                <w:sz w:val="28"/>
                <w:szCs w:val="28"/>
              </w:rPr>
            </w:pPr>
            <w:r w:rsidRPr="003A7974">
              <w:rPr>
                <w:rFonts w:ascii="Times New Roman" w:hAnsi="Times New Roman"/>
                <w:caps/>
                <w:sz w:val="28"/>
                <w:szCs w:val="28"/>
              </w:rPr>
              <w:t>УтверждЕН</w:t>
            </w:r>
            <w:r>
              <w:rPr>
                <w:rFonts w:ascii="Times New Roman" w:hAnsi="Times New Roman"/>
                <w:caps/>
                <w:sz w:val="28"/>
                <w:szCs w:val="28"/>
              </w:rPr>
              <w:t>О</w:t>
            </w:r>
          </w:p>
          <w:p w:rsidR="009B23DC" w:rsidRPr="003A7974" w:rsidRDefault="009B23DC" w:rsidP="00F00650">
            <w:pPr>
              <w:spacing w:after="0" w:line="240" w:lineRule="auto"/>
              <w:rPr>
                <w:rFonts w:ascii="Times New Roman" w:hAnsi="Times New Roman"/>
                <w:sz w:val="28"/>
                <w:szCs w:val="28"/>
              </w:rPr>
            </w:pPr>
            <w:r w:rsidRPr="003A7974">
              <w:rPr>
                <w:rFonts w:ascii="Times New Roman" w:hAnsi="Times New Roman"/>
                <w:sz w:val="28"/>
                <w:szCs w:val="28"/>
              </w:rPr>
              <w:t xml:space="preserve">на заседании кафедры </w:t>
            </w:r>
          </w:p>
          <w:p w:rsidR="009B23DC" w:rsidRPr="003A7974" w:rsidRDefault="009B23DC" w:rsidP="00F00650">
            <w:pPr>
              <w:spacing w:after="0" w:line="240" w:lineRule="auto"/>
              <w:rPr>
                <w:rFonts w:ascii="Times New Roman" w:hAnsi="Times New Roman"/>
                <w:sz w:val="28"/>
                <w:szCs w:val="28"/>
              </w:rPr>
            </w:pPr>
            <w:r w:rsidRPr="003A7974">
              <w:rPr>
                <w:rFonts w:ascii="Times New Roman" w:hAnsi="Times New Roman"/>
                <w:sz w:val="28"/>
                <w:szCs w:val="28"/>
              </w:rPr>
              <w:t>«___»__________20__ г., протокол №___</w:t>
            </w:r>
          </w:p>
          <w:p w:rsidR="009B23DC" w:rsidRPr="003A7974" w:rsidRDefault="009B23DC" w:rsidP="00F00650">
            <w:pPr>
              <w:spacing w:after="0" w:line="240" w:lineRule="auto"/>
              <w:rPr>
                <w:rFonts w:ascii="Times New Roman" w:hAnsi="Times New Roman"/>
                <w:sz w:val="28"/>
                <w:szCs w:val="28"/>
              </w:rPr>
            </w:pPr>
            <w:r w:rsidRPr="003A7974">
              <w:rPr>
                <w:rFonts w:ascii="Times New Roman" w:hAnsi="Times New Roman"/>
                <w:sz w:val="28"/>
                <w:szCs w:val="28"/>
              </w:rPr>
              <w:t>Заведующий кафедрой</w:t>
            </w:r>
          </w:p>
          <w:p w:rsidR="009B23DC" w:rsidRPr="003A7974" w:rsidRDefault="009B23DC" w:rsidP="00F00650">
            <w:pPr>
              <w:spacing w:after="0" w:line="240" w:lineRule="auto"/>
              <w:rPr>
                <w:rFonts w:ascii="Times New Roman" w:hAnsi="Times New Roman"/>
                <w:sz w:val="28"/>
                <w:szCs w:val="28"/>
              </w:rPr>
            </w:pPr>
            <w:r w:rsidRPr="003A7974">
              <w:rPr>
                <w:rFonts w:ascii="Times New Roman" w:hAnsi="Times New Roman"/>
                <w:sz w:val="28"/>
                <w:szCs w:val="28"/>
              </w:rPr>
              <w:t>______________________Л.А. Васильева</w:t>
            </w:r>
          </w:p>
          <w:p w:rsidR="009B23DC" w:rsidRPr="003A7974" w:rsidRDefault="009B23DC" w:rsidP="00F00650">
            <w:pPr>
              <w:spacing w:after="0" w:line="240" w:lineRule="auto"/>
              <w:rPr>
                <w:rFonts w:ascii="Times New Roman" w:hAnsi="Times New Roman"/>
                <w:caps/>
                <w:sz w:val="28"/>
                <w:szCs w:val="28"/>
              </w:rPr>
            </w:pPr>
            <w:r w:rsidRPr="003A7974">
              <w:rPr>
                <w:rFonts w:ascii="Times New Roman" w:hAnsi="Times New Roman"/>
                <w:sz w:val="28"/>
                <w:szCs w:val="28"/>
                <w:vertAlign w:val="superscript"/>
              </w:rPr>
              <w:t xml:space="preserve">                      (подпись)</w:t>
            </w:r>
          </w:p>
        </w:tc>
      </w:tr>
    </w:tbl>
    <w:p w:rsidR="009B23DC" w:rsidRPr="003A7974" w:rsidRDefault="009B23DC" w:rsidP="009B23DC">
      <w:pPr>
        <w:suppressLineNumbers/>
        <w:spacing w:after="0" w:line="240" w:lineRule="auto"/>
        <w:ind w:firstLine="851"/>
        <w:jc w:val="center"/>
        <w:rPr>
          <w:rFonts w:ascii="Times New Roman" w:hAnsi="Times New Roman"/>
          <w:sz w:val="28"/>
          <w:szCs w:val="28"/>
        </w:rPr>
      </w:pPr>
    </w:p>
    <w:p w:rsidR="009B23DC" w:rsidRPr="003A7974" w:rsidRDefault="009B23DC" w:rsidP="009B23DC">
      <w:pPr>
        <w:suppressLineNumbers/>
        <w:spacing w:after="0" w:line="240" w:lineRule="auto"/>
        <w:ind w:firstLine="851"/>
        <w:jc w:val="center"/>
        <w:rPr>
          <w:rFonts w:ascii="Times New Roman" w:hAnsi="Times New Roman"/>
          <w:sz w:val="28"/>
          <w:szCs w:val="28"/>
        </w:rPr>
      </w:pPr>
    </w:p>
    <w:p w:rsidR="009B23DC" w:rsidRPr="003A7974" w:rsidRDefault="009B23DC" w:rsidP="009B23DC">
      <w:pPr>
        <w:suppressLineNumbers/>
        <w:spacing w:after="0" w:line="240" w:lineRule="auto"/>
        <w:ind w:firstLine="851"/>
        <w:jc w:val="center"/>
        <w:rPr>
          <w:rFonts w:ascii="Times New Roman" w:hAnsi="Times New Roman"/>
          <w:sz w:val="28"/>
          <w:szCs w:val="28"/>
        </w:rPr>
      </w:pPr>
    </w:p>
    <w:p w:rsidR="009B23DC" w:rsidRPr="00F95745" w:rsidRDefault="009B23DC" w:rsidP="009B23DC">
      <w:pPr>
        <w:pStyle w:val="a4"/>
        <w:jc w:val="center"/>
        <w:rPr>
          <w:rFonts w:ascii="Times New Roman" w:hAnsi="Times New Roman"/>
          <w:b/>
          <w:sz w:val="40"/>
          <w:szCs w:val="40"/>
        </w:rPr>
      </w:pPr>
      <w:r>
        <w:rPr>
          <w:rFonts w:ascii="Times New Roman" w:hAnsi="Times New Roman"/>
          <w:b/>
          <w:sz w:val="40"/>
          <w:szCs w:val="40"/>
        </w:rPr>
        <w:t xml:space="preserve">Задание </w:t>
      </w:r>
      <w:r w:rsidRPr="00F95745">
        <w:rPr>
          <w:rFonts w:ascii="Times New Roman" w:hAnsi="Times New Roman"/>
          <w:b/>
          <w:sz w:val="40"/>
          <w:szCs w:val="40"/>
        </w:rPr>
        <w:t>для контрольных работ</w:t>
      </w:r>
    </w:p>
    <w:p w:rsidR="009B23DC" w:rsidRPr="00F95745" w:rsidRDefault="009B23DC" w:rsidP="009B23DC">
      <w:pPr>
        <w:pStyle w:val="a4"/>
        <w:jc w:val="center"/>
        <w:rPr>
          <w:rFonts w:ascii="Times New Roman" w:hAnsi="Times New Roman"/>
          <w:b/>
          <w:sz w:val="40"/>
          <w:szCs w:val="40"/>
        </w:rPr>
      </w:pPr>
      <w:r>
        <w:rPr>
          <w:rFonts w:ascii="Times New Roman" w:hAnsi="Times New Roman"/>
          <w:b/>
          <w:sz w:val="40"/>
          <w:szCs w:val="40"/>
        </w:rPr>
        <w:t>с</w:t>
      </w:r>
      <w:r w:rsidRPr="00F95745">
        <w:rPr>
          <w:rFonts w:ascii="Times New Roman" w:hAnsi="Times New Roman"/>
          <w:b/>
          <w:sz w:val="40"/>
          <w:szCs w:val="40"/>
        </w:rPr>
        <w:t>тудентам заочной формы обучения</w:t>
      </w:r>
    </w:p>
    <w:p w:rsidR="009B23DC" w:rsidRPr="003A7974" w:rsidRDefault="009B23DC" w:rsidP="009B23DC">
      <w:pPr>
        <w:spacing w:after="0" w:line="240" w:lineRule="auto"/>
        <w:jc w:val="center"/>
        <w:rPr>
          <w:rFonts w:ascii="Times New Roman" w:hAnsi="Times New Roman"/>
          <w:sz w:val="28"/>
          <w:szCs w:val="28"/>
        </w:rPr>
      </w:pPr>
    </w:p>
    <w:p w:rsidR="009B23DC" w:rsidRPr="003A7974" w:rsidRDefault="009B23DC" w:rsidP="009B23DC">
      <w:pPr>
        <w:keepNext/>
        <w:spacing w:after="0" w:line="240" w:lineRule="auto"/>
        <w:jc w:val="center"/>
        <w:outlineLvl w:val="3"/>
        <w:rPr>
          <w:rFonts w:ascii="Times New Roman" w:hAnsi="Times New Roman"/>
          <w:b/>
          <w:bCs/>
          <w:sz w:val="28"/>
          <w:szCs w:val="28"/>
          <w:lang w:eastAsia="ru-RU"/>
        </w:rPr>
      </w:pPr>
      <w:r w:rsidRPr="003A7974">
        <w:rPr>
          <w:rFonts w:ascii="Times New Roman" w:hAnsi="Times New Roman"/>
          <w:b/>
          <w:bCs/>
          <w:sz w:val="28"/>
          <w:szCs w:val="28"/>
          <w:lang w:eastAsia="ru-RU"/>
        </w:rPr>
        <w:t>ПО УЧЕБНОЙ ДИСЦИПЛИНЕ</w:t>
      </w:r>
    </w:p>
    <w:p w:rsidR="009B23DC" w:rsidRPr="003A7974" w:rsidRDefault="009B23DC" w:rsidP="009B23DC">
      <w:pPr>
        <w:spacing w:after="0" w:line="240" w:lineRule="auto"/>
        <w:rPr>
          <w:rFonts w:ascii="Times New Roman" w:hAnsi="Times New Roman"/>
          <w:sz w:val="28"/>
          <w:szCs w:val="28"/>
        </w:rPr>
      </w:pPr>
    </w:p>
    <w:p w:rsidR="009B23DC" w:rsidRPr="00850F00" w:rsidRDefault="00B06AD2" w:rsidP="009B23DC">
      <w:pPr>
        <w:spacing w:after="0" w:line="240" w:lineRule="auto"/>
        <w:jc w:val="center"/>
        <w:rPr>
          <w:rFonts w:ascii="Times New Roman" w:hAnsi="Times New Roman"/>
          <w:sz w:val="32"/>
          <w:szCs w:val="32"/>
          <w:u w:val="single"/>
          <w:vertAlign w:val="superscript"/>
        </w:rPr>
      </w:pPr>
      <w:r>
        <w:rPr>
          <w:rFonts w:ascii="Times New Roman" w:hAnsi="Times New Roman"/>
          <w:sz w:val="32"/>
          <w:szCs w:val="32"/>
          <w:u w:val="single"/>
        </w:rPr>
        <w:t>Основы организации перевозок</w:t>
      </w:r>
    </w:p>
    <w:p w:rsidR="009B23DC" w:rsidRPr="003A7974" w:rsidRDefault="009B23DC" w:rsidP="009B23DC">
      <w:pPr>
        <w:spacing w:after="0" w:line="240" w:lineRule="auto"/>
        <w:jc w:val="center"/>
        <w:rPr>
          <w:rFonts w:ascii="Times New Roman" w:hAnsi="Times New Roman"/>
          <w:sz w:val="28"/>
          <w:szCs w:val="28"/>
          <w:vertAlign w:val="superscript"/>
        </w:rPr>
      </w:pPr>
      <w:r w:rsidRPr="003A7974">
        <w:rPr>
          <w:rFonts w:ascii="Times New Roman" w:hAnsi="Times New Roman"/>
          <w:sz w:val="28"/>
          <w:szCs w:val="28"/>
          <w:vertAlign w:val="superscript"/>
        </w:rPr>
        <w:t>(наименование дисциплины)</w:t>
      </w:r>
    </w:p>
    <w:p w:rsidR="009B23DC" w:rsidRPr="003A7974" w:rsidRDefault="009B23DC" w:rsidP="009B23DC">
      <w:pPr>
        <w:spacing w:after="0" w:line="240" w:lineRule="auto"/>
        <w:jc w:val="center"/>
        <w:rPr>
          <w:rFonts w:ascii="Times New Roman" w:hAnsi="Times New Roman"/>
          <w:sz w:val="28"/>
          <w:szCs w:val="28"/>
          <w:vertAlign w:val="superscript"/>
        </w:rPr>
      </w:pPr>
    </w:p>
    <w:p w:rsidR="009B23DC" w:rsidRPr="003A7974" w:rsidRDefault="009B23DC" w:rsidP="009B23DC">
      <w:pPr>
        <w:pStyle w:val="a4"/>
        <w:tabs>
          <w:tab w:val="left" w:pos="851"/>
        </w:tabs>
        <w:ind w:firstLine="851"/>
        <w:contextualSpacing/>
        <w:jc w:val="both"/>
        <w:rPr>
          <w:rFonts w:ascii="Times New Roman" w:hAnsi="Times New Roman"/>
          <w:sz w:val="28"/>
          <w:szCs w:val="28"/>
        </w:rPr>
      </w:pPr>
    </w:p>
    <w:p w:rsidR="009B23DC" w:rsidRPr="00B06AD2" w:rsidRDefault="00914AD6" w:rsidP="009B23DC">
      <w:pPr>
        <w:pStyle w:val="a4"/>
        <w:contextualSpacing/>
        <w:jc w:val="center"/>
        <w:rPr>
          <w:rFonts w:ascii="Times New Roman" w:hAnsi="Times New Roman"/>
          <w:color w:val="FF0000"/>
          <w:sz w:val="28"/>
          <w:szCs w:val="28"/>
          <w:u w:val="single"/>
        </w:rPr>
      </w:pPr>
      <w:r>
        <w:rPr>
          <w:rFonts w:ascii="Times New Roman" w:hAnsi="Times New Roman"/>
          <w:sz w:val="28"/>
          <w:szCs w:val="28"/>
          <w:u w:val="single"/>
        </w:rPr>
        <w:t>35.03.06</w:t>
      </w:r>
      <w:r w:rsidRPr="003A7974">
        <w:rPr>
          <w:rFonts w:ascii="Times New Roman" w:hAnsi="Times New Roman"/>
          <w:sz w:val="28"/>
          <w:szCs w:val="28"/>
          <w:u w:val="single"/>
        </w:rPr>
        <w:t xml:space="preserve"> </w:t>
      </w:r>
      <w:proofErr w:type="spellStart"/>
      <w:r>
        <w:rPr>
          <w:rFonts w:ascii="Times New Roman" w:hAnsi="Times New Roman"/>
          <w:sz w:val="28"/>
          <w:szCs w:val="28"/>
          <w:u w:val="single"/>
        </w:rPr>
        <w:t>Агроинженерия</w:t>
      </w:r>
      <w:proofErr w:type="spellEnd"/>
    </w:p>
    <w:p w:rsidR="009B23DC" w:rsidRPr="003A7974" w:rsidRDefault="009B23DC" w:rsidP="009B23DC">
      <w:pPr>
        <w:spacing w:after="0" w:line="240" w:lineRule="auto"/>
        <w:jc w:val="center"/>
        <w:rPr>
          <w:rFonts w:ascii="Times New Roman" w:hAnsi="Times New Roman"/>
          <w:sz w:val="28"/>
          <w:szCs w:val="28"/>
          <w:vertAlign w:val="superscript"/>
        </w:rPr>
      </w:pPr>
      <w:r w:rsidRPr="003A7974">
        <w:rPr>
          <w:rFonts w:ascii="Times New Roman" w:hAnsi="Times New Roman"/>
          <w:sz w:val="28"/>
          <w:szCs w:val="28"/>
          <w:vertAlign w:val="superscript"/>
        </w:rPr>
        <w:t xml:space="preserve"> (код и наименование направления подготовки)</w:t>
      </w:r>
    </w:p>
    <w:p w:rsidR="009B23DC" w:rsidRPr="003A7974" w:rsidRDefault="009B23DC" w:rsidP="009B23DC">
      <w:pPr>
        <w:spacing w:after="0" w:line="240" w:lineRule="auto"/>
        <w:jc w:val="center"/>
        <w:rPr>
          <w:rFonts w:ascii="Times New Roman" w:hAnsi="Times New Roman"/>
          <w:sz w:val="28"/>
          <w:szCs w:val="28"/>
        </w:rPr>
      </w:pPr>
    </w:p>
    <w:p w:rsidR="009B23DC" w:rsidRPr="003A7974" w:rsidRDefault="009B23DC" w:rsidP="009B23DC">
      <w:pPr>
        <w:spacing w:after="0" w:line="240" w:lineRule="auto"/>
        <w:jc w:val="center"/>
        <w:rPr>
          <w:rFonts w:ascii="Times New Roman" w:hAnsi="Times New Roman"/>
          <w:sz w:val="28"/>
          <w:szCs w:val="28"/>
        </w:rPr>
      </w:pPr>
    </w:p>
    <w:p w:rsidR="009B23DC" w:rsidRPr="003A7974" w:rsidRDefault="00EF22BF" w:rsidP="009B23DC">
      <w:pPr>
        <w:spacing w:after="0" w:line="240" w:lineRule="auto"/>
        <w:jc w:val="center"/>
        <w:rPr>
          <w:rFonts w:ascii="Times New Roman" w:hAnsi="Times New Roman"/>
          <w:sz w:val="28"/>
          <w:szCs w:val="28"/>
        </w:rPr>
      </w:pPr>
      <w:r>
        <w:rPr>
          <w:rFonts w:ascii="Times New Roman" w:hAnsi="Times New Roman"/>
          <w:noProof/>
          <w:sz w:val="28"/>
          <w:szCs w:val="28"/>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150.7pt;margin-top:.25pt;width:155pt;height:20.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" filled="f" stroked="f">
            <v:textbox style="mso-next-textbox:#Поле 2" inset="0,0,0,0">
              <w:txbxContent>
                <w:p w:rsidR="008C5ABB" w:rsidRPr="003A7974" w:rsidRDefault="008C5ABB" w:rsidP="009B23DC">
                  <w:pPr>
                    <w:jc w:val="center"/>
                    <w:rPr>
                      <w:rFonts w:ascii="Times New Roman" w:hAnsi="Times New Roman"/>
                      <w:sz w:val="28"/>
                      <w:szCs w:val="28"/>
                    </w:rPr>
                  </w:pPr>
                  <w:r>
                    <w:rPr>
                      <w:rFonts w:ascii="Times New Roman" w:hAnsi="Times New Roman"/>
                      <w:sz w:val="28"/>
                      <w:szCs w:val="28"/>
                    </w:rPr>
                    <w:t xml:space="preserve">        </w:t>
                  </w:r>
                  <w:r w:rsidRPr="003A7974">
                    <w:rPr>
                      <w:rFonts w:ascii="Times New Roman" w:hAnsi="Times New Roman"/>
                      <w:sz w:val="28"/>
                      <w:szCs w:val="28"/>
                    </w:rPr>
                    <w:t>бакалавр</w:t>
                  </w:r>
                </w:p>
              </w:txbxContent>
            </v:textbox>
          </v:shape>
        </w:pict>
      </w:r>
      <w:r w:rsidR="009B23DC" w:rsidRPr="003A7974">
        <w:rPr>
          <w:rFonts w:ascii="Times New Roman" w:hAnsi="Times New Roman"/>
          <w:sz w:val="28"/>
          <w:szCs w:val="28"/>
        </w:rPr>
        <w:t xml:space="preserve">______________________________ </w:t>
      </w:r>
    </w:p>
    <w:p w:rsidR="009B23DC" w:rsidRPr="003A7974" w:rsidRDefault="009B23DC" w:rsidP="009B23DC">
      <w:pPr>
        <w:spacing w:after="0" w:line="240" w:lineRule="auto"/>
        <w:jc w:val="center"/>
        <w:rPr>
          <w:rFonts w:ascii="Times New Roman" w:hAnsi="Times New Roman"/>
          <w:sz w:val="28"/>
          <w:szCs w:val="28"/>
          <w:vertAlign w:val="superscript"/>
        </w:rPr>
      </w:pPr>
      <w:r w:rsidRPr="003A7974">
        <w:rPr>
          <w:rFonts w:ascii="Times New Roman" w:hAnsi="Times New Roman"/>
          <w:sz w:val="28"/>
          <w:szCs w:val="28"/>
          <w:vertAlign w:val="superscript"/>
        </w:rPr>
        <w:t>Квалификация (степень) выпускника</w:t>
      </w:r>
    </w:p>
    <w:p w:rsidR="009B23DC" w:rsidRPr="003A7974" w:rsidRDefault="009B23DC" w:rsidP="009B23DC">
      <w:pPr>
        <w:spacing w:after="0" w:line="240" w:lineRule="auto"/>
        <w:rPr>
          <w:rFonts w:ascii="Times New Roman" w:hAnsi="Times New Roman"/>
          <w:sz w:val="28"/>
          <w:szCs w:val="28"/>
        </w:rPr>
      </w:pPr>
    </w:p>
    <w:p w:rsidR="009B23DC" w:rsidRDefault="009B23DC" w:rsidP="009B23DC">
      <w:pPr>
        <w:spacing w:after="0" w:line="240" w:lineRule="auto"/>
        <w:jc w:val="center"/>
        <w:rPr>
          <w:rFonts w:ascii="Times New Roman" w:hAnsi="Times New Roman"/>
          <w:sz w:val="28"/>
          <w:szCs w:val="28"/>
        </w:rPr>
      </w:pPr>
    </w:p>
    <w:p w:rsidR="009B23DC" w:rsidRDefault="009B23DC" w:rsidP="009B23DC">
      <w:pPr>
        <w:spacing w:after="0" w:line="240" w:lineRule="auto"/>
        <w:jc w:val="center"/>
        <w:rPr>
          <w:rFonts w:ascii="Times New Roman" w:hAnsi="Times New Roman"/>
          <w:sz w:val="28"/>
          <w:szCs w:val="28"/>
        </w:rPr>
      </w:pPr>
    </w:p>
    <w:p w:rsidR="009B23DC" w:rsidRDefault="009B23DC" w:rsidP="009B23DC">
      <w:pPr>
        <w:spacing w:after="0" w:line="240" w:lineRule="auto"/>
        <w:jc w:val="center"/>
        <w:rPr>
          <w:rFonts w:ascii="Times New Roman" w:hAnsi="Times New Roman"/>
          <w:sz w:val="28"/>
          <w:szCs w:val="28"/>
        </w:rPr>
      </w:pPr>
    </w:p>
    <w:p w:rsidR="002368A5" w:rsidRDefault="009B23DC" w:rsidP="009B23DC">
      <w:pPr>
        <w:spacing w:after="0" w:line="240" w:lineRule="auto"/>
        <w:jc w:val="center"/>
        <w:rPr>
          <w:rFonts w:ascii="Times New Roman" w:hAnsi="Times New Roman"/>
          <w:sz w:val="28"/>
          <w:szCs w:val="28"/>
        </w:rPr>
      </w:pPr>
      <w:proofErr w:type="spellStart"/>
      <w:r w:rsidRPr="003A7974">
        <w:rPr>
          <w:rFonts w:ascii="Times New Roman" w:hAnsi="Times New Roman"/>
          <w:sz w:val="28"/>
          <w:szCs w:val="28"/>
        </w:rPr>
        <w:t>Княгинино</w:t>
      </w:r>
      <w:proofErr w:type="spellEnd"/>
      <w:r w:rsidRPr="003A7974">
        <w:rPr>
          <w:rFonts w:ascii="Times New Roman" w:hAnsi="Times New Roman"/>
          <w:sz w:val="28"/>
          <w:szCs w:val="28"/>
        </w:rPr>
        <w:t xml:space="preserve"> </w:t>
      </w:r>
    </w:p>
    <w:p w:rsidR="009B23DC" w:rsidRPr="003A7974" w:rsidRDefault="009B23DC" w:rsidP="009B23DC">
      <w:pPr>
        <w:spacing w:after="0" w:line="240" w:lineRule="auto"/>
        <w:jc w:val="center"/>
        <w:rPr>
          <w:rFonts w:ascii="Times New Roman" w:hAnsi="Times New Roman"/>
          <w:sz w:val="28"/>
          <w:szCs w:val="28"/>
        </w:rPr>
      </w:pPr>
      <w:r w:rsidRPr="003A7974">
        <w:rPr>
          <w:rFonts w:ascii="Times New Roman" w:hAnsi="Times New Roman"/>
          <w:sz w:val="28"/>
          <w:szCs w:val="28"/>
        </w:rPr>
        <w:t>201</w:t>
      </w:r>
      <w:r>
        <w:rPr>
          <w:rFonts w:ascii="Times New Roman" w:hAnsi="Times New Roman"/>
          <w:sz w:val="28"/>
          <w:szCs w:val="28"/>
        </w:rPr>
        <w:t>5</w:t>
      </w:r>
    </w:p>
    <w:p w:rsidR="009B23DC" w:rsidRDefault="009B23DC" w:rsidP="009B23DC">
      <w:pPr>
        <w:spacing w:after="0" w:line="20" w:lineRule="atLeast"/>
        <w:jc w:val="center"/>
        <w:rPr>
          <w:rFonts w:ascii="Times New Roman" w:hAnsi="Times New Roman"/>
          <w:b/>
          <w:sz w:val="24"/>
          <w:szCs w:val="24"/>
        </w:rPr>
      </w:pPr>
      <w:r w:rsidRPr="003A7974">
        <w:rPr>
          <w:rFonts w:ascii="Times New Roman" w:hAnsi="Times New Roman"/>
          <w:b/>
          <w:sz w:val="28"/>
          <w:szCs w:val="28"/>
        </w:rPr>
        <w:br w:type="page"/>
      </w:r>
      <w:r w:rsidRPr="002856BA">
        <w:rPr>
          <w:rFonts w:ascii="Times New Roman" w:hAnsi="Times New Roman"/>
          <w:b/>
          <w:sz w:val="24"/>
          <w:szCs w:val="24"/>
        </w:rPr>
        <w:lastRenderedPageBreak/>
        <w:t>Методические рекомендации по выполнению контрольных работ</w:t>
      </w:r>
    </w:p>
    <w:p w:rsidR="009B23DC" w:rsidRPr="002856BA" w:rsidRDefault="009B23DC" w:rsidP="009B23DC">
      <w:pPr>
        <w:spacing w:after="0" w:line="20" w:lineRule="atLeast"/>
        <w:jc w:val="center"/>
        <w:rPr>
          <w:rFonts w:ascii="Times New Roman" w:hAnsi="Times New Roman"/>
          <w:b/>
          <w:sz w:val="24"/>
          <w:szCs w:val="24"/>
        </w:rPr>
      </w:pP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 xml:space="preserve">Целью выполнения контрольной работы является закрепление студентом теоретических знаний по дисциплине, а так же обеспечение </w:t>
      </w:r>
      <w:proofErr w:type="gramStart"/>
      <w:r w:rsidRPr="002856BA">
        <w:rPr>
          <w:rStyle w:val="FontStyle13"/>
          <w:sz w:val="24"/>
          <w:szCs w:val="24"/>
        </w:rPr>
        <w:t>контроля за</w:t>
      </w:r>
      <w:proofErr w:type="gramEnd"/>
      <w:r w:rsidRPr="002856BA">
        <w:rPr>
          <w:rStyle w:val="FontStyle13"/>
          <w:sz w:val="24"/>
          <w:szCs w:val="24"/>
        </w:rPr>
        <w:t xml:space="preserve"> уровнем самостоятельного изучения дисциплины.</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В контрольной работе для студентов заочного обучения каж</w:t>
      </w:r>
      <w:r w:rsidRPr="002856BA">
        <w:rPr>
          <w:rStyle w:val="FontStyle13"/>
          <w:sz w:val="24"/>
          <w:szCs w:val="24"/>
        </w:rPr>
        <w:softHyphen/>
        <w:t>дый освещаемый в контрольной работе вопрос должен быть озаглавлен и в достаточной мере описан своими словами на основании изученных источников литературы и нормативно-правовых актов. В конце кон</w:t>
      </w:r>
      <w:r w:rsidRPr="002856BA">
        <w:rPr>
          <w:rStyle w:val="FontStyle13"/>
          <w:sz w:val="24"/>
          <w:szCs w:val="24"/>
        </w:rPr>
        <w:softHyphen/>
        <w:t>трольной работы должен быть приведен список использованных ис</w:t>
      </w:r>
      <w:r w:rsidRPr="002856BA">
        <w:rPr>
          <w:rStyle w:val="FontStyle13"/>
          <w:sz w:val="24"/>
          <w:szCs w:val="24"/>
        </w:rPr>
        <w:softHyphen/>
        <w:t xml:space="preserve">точников литературы и официальных материалов, оформленный по </w:t>
      </w:r>
      <w:proofErr w:type="spellStart"/>
      <w:r w:rsidRPr="002856BA">
        <w:rPr>
          <w:rStyle w:val="FontStyle13"/>
          <w:sz w:val="24"/>
          <w:szCs w:val="24"/>
        </w:rPr>
        <w:t>ГОСТу</w:t>
      </w:r>
      <w:proofErr w:type="spellEnd"/>
      <w:r w:rsidRPr="002856BA">
        <w:rPr>
          <w:rStyle w:val="FontStyle13"/>
          <w:sz w:val="24"/>
          <w:szCs w:val="24"/>
        </w:rPr>
        <w:t xml:space="preserve"> (не менее 5 источников).</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Страницы контрольной работы должны быть пронумерованы. Титульный лист контрольной работы дан в приложение № 1.</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На кафедру для проверки контрольная работа должна быть представлена не позднее, чем за 10 дней до начала экзаменационной сессии. Контрольная работа может быть направлена на доработку, если она не отвечает предъявленным требованиям, студент выполнил не свой вариант, теоретические вопросы не раскрыты или в неполном объеме и при неправильном решении задачи. Зачтенная контрольная работа является основанием для допуска студента к зачету.</w:t>
      </w:r>
    </w:p>
    <w:p w:rsidR="009B23DC" w:rsidRPr="002856BA" w:rsidRDefault="009B23DC" w:rsidP="009B23DC">
      <w:pPr>
        <w:spacing w:after="0" w:line="20" w:lineRule="atLeast"/>
        <w:ind w:firstLine="709"/>
        <w:jc w:val="both"/>
        <w:rPr>
          <w:rFonts w:ascii="Times New Roman" w:hAnsi="Times New Roman"/>
          <w:sz w:val="24"/>
          <w:szCs w:val="24"/>
        </w:rPr>
      </w:pPr>
      <w:r w:rsidRPr="002856BA">
        <w:rPr>
          <w:rFonts w:ascii="Times New Roman" w:hAnsi="Times New Roman"/>
          <w:sz w:val="24"/>
          <w:szCs w:val="24"/>
        </w:rPr>
        <w:t xml:space="preserve">Работа выполняется по варианту, номер которого определяется по двум последним цифрам зачетной книжки. Номер варианта из двух цифр пишется на титульном листе. На втором листе обязательно должно быть содержание контрольной работы с перечнем вопросов и их номеров </w:t>
      </w:r>
      <w:proofErr w:type="gramStart"/>
      <w:r w:rsidRPr="002856BA">
        <w:rPr>
          <w:rFonts w:ascii="Times New Roman" w:hAnsi="Times New Roman"/>
          <w:sz w:val="24"/>
          <w:szCs w:val="24"/>
        </w:rPr>
        <w:t>согласно перечня</w:t>
      </w:r>
      <w:proofErr w:type="gramEnd"/>
      <w:r w:rsidRPr="002856BA">
        <w:rPr>
          <w:rFonts w:ascii="Times New Roman" w:hAnsi="Times New Roman"/>
          <w:sz w:val="24"/>
          <w:szCs w:val="24"/>
        </w:rPr>
        <w:t xml:space="preserve"> таблицы вариантов. </w:t>
      </w:r>
    </w:p>
    <w:p w:rsidR="009B23DC" w:rsidRPr="002856BA" w:rsidRDefault="009E0684" w:rsidP="009B23DC">
      <w:pPr>
        <w:spacing w:after="0" w:line="20" w:lineRule="atLeast"/>
        <w:ind w:firstLine="709"/>
        <w:jc w:val="both"/>
        <w:rPr>
          <w:rStyle w:val="FontStyle13"/>
          <w:sz w:val="24"/>
          <w:szCs w:val="24"/>
        </w:rPr>
      </w:pPr>
      <w:r>
        <w:rPr>
          <w:rStyle w:val="FontStyle13"/>
          <w:sz w:val="24"/>
          <w:szCs w:val="24"/>
        </w:rPr>
        <w:t>Контрольная работа по «</w:t>
      </w:r>
      <w:r w:rsidR="00476B9B">
        <w:rPr>
          <w:rStyle w:val="FontStyle13"/>
          <w:sz w:val="24"/>
          <w:szCs w:val="24"/>
        </w:rPr>
        <w:t>Основы организации перевозок</w:t>
      </w:r>
      <w:r>
        <w:rPr>
          <w:rStyle w:val="FontStyle13"/>
          <w:sz w:val="24"/>
          <w:szCs w:val="24"/>
        </w:rPr>
        <w:t>»</w:t>
      </w:r>
      <w:r w:rsidR="009B23DC" w:rsidRPr="002856BA">
        <w:rPr>
          <w:rStyle w:val="FontStyle13"/>
          <w:sz w:val="24"/>
          <w:szCs w:val="24"/>
        </w:rPr>
        <w:t xml:space="preserve"> должна включать следующие ос</w:t>
      </w:r>
      <w:r w:rsidR="009B23DC" w:rsidRPr="002856BA">
        <w:rPr>
          <w:rStyle w:val="FontStyle13"/>
          <w:sz w:val="24"/>
          <w:szCs w:val="24"/>
        </w:rPr>
        <w:softHyphen/>
        <w:t>новные элементы в указанном порядке:</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 xml:space="preserve">титульный лист; </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содержание;</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введение;</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 xml:space="preserve">основной текст, разбитый на главы; </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заключение;</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список использованной литературы.</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Каждый из перечисленных элементов оформляется с новой страницы.</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Титульный лист оформляется по установленному стандарту. На первой странице пишется содержание работы.</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Во введении (объем 1-2 стр.) студент должен показать значе</w:t>
      </w:r>
      <w:r w:rsidRPr="002856BA">
        <w:rPr>
          <w:rStyle w:val="FontStyle13"/>
          <w:sz w:val="24"/>
          <w:szCs w:val="24"/>
        </w:rPr>
        <w:softHyphen/>
        <w:t>ние из</w:t>
      </w:r>
      <w:r w:rsidR="009E0684">
        <w:rPr>
          <w:rStyle w:val="FontStyle13"/>
          <w:sz w:val="24"/>
          <w:szCs w:val="24"/>
        </w:rPr>
        <w:t>бранной темы в учебном курсе «</w:t>
      </w:r>
      <w:r w:rsidR="00476B9B">
        <w:rPr>
          <w:rStyle w:val="FontStyle13"/>
          <w:sz w:val="24"/>
          <w:szCs w:val="24"/>
        </w:rPr>
        <w:t>Основы организации перевозок</w:t>
      </w:r>
      <w:r w:rsidR="009E0684">
        <w:rPr>
          <w:rStyle w:val="FontStyle13"/>
          <w:sz w:val="24"/>
          <w:szCs w:val="24"/>
        </w:rPr>
        <w:t>»</w:t>
      </w:r>
      <w:r w:rsidRPr="002856BA">
        <w:rPr>
          <w:rStyle w:val="FontStyle13"/>
          <w:sz w:val="24"/>
          <w:szCs w:val="24"/>
        </w:rPr>
        <w:t>, ее роль в жизни человека, актуальность и практическую значимость освещаемых в ней положе</w:t>
      </w:r>
      <w:r w:rsidRPr="002856BA">
        <w:rPr>
          <w:rStyle w:val="FontStyle13"/>
          <w:sz w:val="24"/>
          <w:szCs w:val="24"/>
        </w:rPr>
        <w:softHyphen/>
        <w:t>ний.</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В основной части излагается содержание темы. Эту часть ре</w:t>
      </w:r>
      <w:r w:rsidRPr="002856BA">
        <w:rPr>
          <w:rStyle w:val="FontStyle13"/>
          <w:sz w:val="24"/>
          <w:szCs w:val="24"/>
        </w:rPr>
        <w:softHyphen/>
        <w:t>комендуется разделить на 3-4 главы. Оптимальной считается кон</w:t>
      </w:r>
      <w:r w:rsidRPr="002856BA">
        <w:rPr>
          <w:rStyle w:val="FontStyle13"/>
          <w:sz w:val="24"/>
          <w:szCs w:val="24"/>
        </w:rPr>
        <w:softHyphen/>
        <w:t>трольная работа, которая включает 3 главы.</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Главы в тексте начинаются с новой страницы и предваряются заголовком в соответствии с планом.</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 xml:space="preserve">Приветствуется, если студент, описывая зарубежный опыт, предлагает использование его приемлемых элементов, проводит </w:t>
      </w:r>
      <w:proofErr w:type="spellStart"/>
      <w:r w:rsidRPr="002856BA">
        <w:rPr>
          <w:rStyle w:val="FontStyle13"/>
          <w:sz w:val="24"/>
          <w:szCs w:val="24"/>
        </w:rPr>
        <w:t>межстрановые</w:t>
      </w:r>
      <w:proofErr w:type="spellEnd"/>
      <w:r w:rsidRPr="002856BA">
        <w:rPr>
          <w:rStyle w:val="FontStyle13"/>
          <w:sz w:val="24"/>
          <w:szCs w:val="24"/>
        </w:rPr>
        <w:t xml:space="preserve"> и </w:t>
      </w:r>
      <w:proofErr w:type="spellStart"/>
      <w:r w:rsidRPr="002856BA">
        <w:rPr>
          <w:rStyle w:val="FontStyle13"/>
          <w:sz w:val="24"/>
          <w:szCs w:val="24"/>
        </w:rPr>
        <w:t>межвременные</w:t>
      </w:r>
      <w:proofErr w:type="spellEnd"/>
      <w:r w:rsidRPr="002856BA">
        <w:rPr>
          <w:rStyle w:val="FontStyle13"/>
          <w:sz w:val="24"/>
          <w:szCs w:val="24"/>
        </w:rPr>
        <w:t xml:space="preserve"> сравнения. Рекомендуется использование таблиц аналитического характера.</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Заключение (1-2 стр.) обобщает материал, изложенный в кон</w:t>
      </w:r>
      <w:r w:rsidRPr="002856BA">
        <w:rPr>
          <w:rStyle w:val="FontStyle13"/>
          <w:sz w:val="24"/>
          <w:szCs w:val="24"/>
        </w:rPr>
        <w:softHyphen/>
        <w:t>трольной работе. Он представляет собой четко сформулированные в лаконичной форме выводы, к которым студент самостоятельно пришел на основе осмысления основной части работы. Выводы и предложения демонстрируют способность студента подвести логичный итог своему исследованию.</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Список использованной литературы оформляют в соответст</w:t>
      </w:r>
      <w:r w:rsidRPr="002856BA">
        <w:rPr>
          <w:rStyle w:val="FontStyle13"/>
          <w:sz w:val="24"/>
          <w:szCs w:val="24"/>
        </w:rPr>
        <w:softHyphen/>
        <w:t>вии с требованиями, предъявляемыми к научным работам. При оформ</w:t>
      </w:r>
      <w:r w:rsidRPr="002856BA">
        <w:rPr>
          <w:rStyle w:val="FontStyle13"/>
          <w:sz w:val="24"/>
          <w:szCs w:val="24"/>
        </w:rPr>
        <w:softHyphen/>
        <w:t>лении списка литературы нужно руководствоваться утвержденным стандартом. Оптимальное количество первоисточников - 10-15.</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lastRenderedPageBreak/>
        <w:t>Контрольная работа пишется на белой бумаге формата А</w:t>
      </w:r>
      <w:proofErr w:type="gramStart"/>
      <w:r w:rsidRPr="002856BA">
        <w:rPr>
          <w:rStyle w:val="FontStyle13"/>
          <w:sz w:val="24"/>
          <w:szCs w:val="24"/>
        </w:rPr>
        <w:t>4</w:t>
      </w:r>
      <w:proofErr w:type="gramEnd"/>
      <w:r w:rsidRPr="002856BA">
        <w:rPr>
          <w:rStyle w:val="FontStyle13"/>
          <w:sz w:val="24"/>
          <w:szCs w:val="24"/>
        </w:rPr>
        <w:t>, подшивается в скоросшивателе или специальной папке.</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Текст должен присутствовать только на лицевой стороне лис</w:t>
      </w:r>
      <w:r w:rsidRPr="002856BA">
        <w:rPr>
          <w:rStyle w:val="FontStyle13"/>
          <w:sz w:val="24"/>
          <w:szCs w:val="24"/>
        </w:rPr>
        <w:softHyphen/>
        <w:t>та. Установленные поля: левое - 30 мм, правое - 10 мм, верхнее и нижнее по 20 мм.</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Нумерация глав осуществляется арабскими цифрами, разде</w:t>
      </w:r>
      <w:r w:rsidRPr="002856BA">
        <w:rPr>
          <w:rStyle w:val="FontStyle13"/>
          <w:sz w:val="24"/>
          <w:szCs w:val="24"/>
        </w:rPr>
        <w:softHyphen/>
        <w:t>ленными для подразделов точками. Введение, список использованной литературы, заключение не нумеруются. Переносы в заголовках не до</w:t>
      </w:r>
      <w:r w:rsidRPr="002856BA">
        <w:rPr>
          <w:rStyle w:val="FontStyle13"/>
          <w:sz w:val="24"/>
          <w:szCs w:val="24"/>
        </w:rPr>
        <w:softHyphen/>
        <w:t>пускаются, и точка в конце заголовка не ставится.</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Каждая глава должна начинаться с новой страницы, подпунк</w:t>
      </w:r>
      <w:r w:rsidRPr="002856BA">
        <w:rPr>
          <w:rStyle w:val="FontStyle13"/>
          <w:sz w:val="24"/>
          <w:szCs w:val="24"/>
        </w:rPr>
        <w:softHyphen/>
        <w:t>ты пишутся по ходу текста.</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 xml:space="preserve">При использовании в тексте таблиц слово «таблица» пишется в правом углу, затем на следующей строке </w:t>
      </w:r>
      <w:proofErr w:type="gramStart"/>
      <w:r w:rsidRPr="002856BA">
        <w:rPr>
          <w:rStyle w:val="FontStyle13"/>
          <w:sz w:val="24"/>
          <w:szCs w:val="24"/>
        </w:rPr>
        <w:t>по середине</w:t>
      </w:r>
      <w:proofErr w:type="gramEnd"/>
      <w:r w:rsidRPr="002856BA">
        <w:rPr>
          <w:rStyle w:val="FontStyle13"/>
          <w:sz w:val="24"/>
          <w:szCs w:val="24"/>
        </w:rPr>
        <w:t xml:space="preserve"> указывается на</w:t>
      </w:r>
      <w:r w:rsidRPr="002856BA">
        <w:rPr>
          <w:rStyle w:val="FontStyle13"/>
          <w:sz w:val="24"/>
          <w:szCs w:val="24"/>
        </w:rPr>
        <w:softHyphen/>
        <w:t>звание таблицы. Если таблицу необходимо перенести на следующую страницу, то в верхнем правом углу пишут «продолжение таблицы 2,1»</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Нумерация страниц начинается с третьей страницы в нижнем правом углу (при этом на титульном листе и плане нумерация не про</w:t>
      </w:r>
      <w:r w:rsidRPr="002856BA">
        <w:rPr>
          <w:rStyle w:val="FontStyle13"/>
          <w:sz w:val="24"/>
          <w:szCs w:val="24"/>
        </w:rPr>
        <w:softHyphen/>
        <w:t>ставляется).</w:t>
      </w:r>
    </w:p>
    <w:p w:rsidR="009B23DC" w:rsidRPr="002856BA" w:rsidRDefault="009B23DC" w:rsidP="009B23DC">
      <w:pPr>
        <w:spacing w:after="0" w:line="20" w:lineRule="atLeast"/>
        <w:ind w:firstLine="709"/>
        <w:jc w:val="both"/>
        <w:rPr>
          <w:rStyle w:val="FontStyle13"/>
          <w:sz w:val="24"/>
          <w:szCs w:val="24"/>
        </w:rPr>
      </w:pPr>
      <w:r w:rsidRPr="002856BA">
        <w:rPr>
          <w:rStyle w:val="FontStyle13"/>
          <w:sz w:val="24"/>
          <w:szCs w:val="24"/>
        </w:rPr>
        <w:t>По объему контрольная работа должна составлять 15 страниц компьютерного набора; 14 шрифт,  1,5 интервала.</w:t>
      </w:r>
    </w:p>
    <w:p w:rsidR="009B23DC" w:rsidRDefault="009B23DC" w:rsidP="009B23DC">
      <w:pPr>
        <w:spacing w:line="240" w:lineRule="auto"/>
        <w:jc w:val="center"/>
        <w:rPr>
          <w:rFonts w:ascii="Times New Roman" w:hAnsi="Times New Roman"/>
          <w:sz w:val="24"/>
          <w:szCs w:val="24"/>
        </w:rPr>
      </w:pPr>
    </w:p>
    <w:p w:rsidR="00F7725C" w:rsidRPr="00895703" w:rsidRDefault="00F7725C" w:rsidP="00F7725C">
      <w:pPr>
        <w:spacing w:line="240" w:lineRule="auto"/>
        <w:jc w:val="center"/>
        <w:rPr>
          <w:rFonts w:ascii="Times New Roman" w:hAnsi="Times New Roman"/>
          <w:sz w:val="24"/>
          <w:szCs w:val="24"/>
        </w:rPr>
      </w:pPr>
      <w:r>
        <w:rPr>
          <w:rFonts w:ascii="Times New Roman" w:hAnsi="Times New Roman"/>
          <w:sz w:val="24"/>
          <w:szCs w:val="24"/>
        </w:rPr>
        <w:t>Задание №1.</w:t>
      </w:r>
    </w:p>
    <w:p w:rsidR="009B23DC" w:rsidRPr="00895703" w:rsidRDefault="009B23DC" w:rsidP="009B23DC">
      <w:pPr>
        <w:spacing w:line="240" w:lineRule="auto"/>
        <w:jc w:val="center"/>
        <w:rPr>
          <w:rFonts w:ascii="Times New Roman" w:hAnsi="Times New Roman"/>
          <w:sz w:val="24"/>
          <w:szCs w:val="24"/>
        </w:rPr>
      </w:pPr>
      <w:r w:rsidRPr="00895703">
        <w:rPr>
          <w:rFonts w:ascii="Times New Roman" w:hAnsi="Times New Roman"/>
          <w:sz w:val="24"/>
          <w:szCs w:val="24"/>
        </w:rPr>
        <w:t>Вопросы к вып</w:t>
      </w:r>
      <w:r w:rsidR="009E0684">
        <w:rPr>
          <w:rFonts w:ascii="Times New Roman" w:hAnsi="Times New Roman"/>
          <w:sz w:val="24"/>
          <w:szCs w:val="24"/>
        </w:rPr>
        <w:t>олнению контрольных работ по «</w:t>
      </w:r>
      <w:r w:rsidR="00B06AD2">
        <w:rPr>
          <w:rFonts w:ascii="Times New Roman" w:hAnsi="Times New Roman"/>
          <w:sz w:val="24"/>
          <w:szCs w:val="24"/>
        </w:rPr>
        <w:t>Основы организации перевозок</w:t>
      </w:r>
      <w:r w:rsidR="008C5ABB">
        <w:rPr>
          <w:rFonts w:ascii="Times New Roman" w:hAnsi="Times New Roman"/>
          <w:sz w:val="24"/>
          <w:szCs w:val="24"/>
        </w:rPr>
        <w:t>»</w:t>
      </w:r>
    </w:p>
    <w:p w:rsidR="009B23DC" w:rsidRDefault="009B23DC" w:rsidP="009B23DC">
      <w:pPr>
        <w:spacing w:line="240" w:lineRule="auto"/>
        <w:jc w:val="center"/>
        <w:rPr>
          <w:rFonts w:ascii="Times New Roman" w:hAnsi="Times New Roman"/>
          <w:sz w:val="24"/>
          <w:szCs w:val="24"/>
        </w:rPr>
      </w:pPr>
      <w:r w:rsidRPr="00895703">
        <w:rPr>
          <w:rFonts w:ascii="Times New Roman" w:hAnsi="Times New Roman"/>
          <w:sz w:val="24"/>
          <w:szCs w:val="24"/>
        </w:rPr>
        <w:t>(для студентов заочной формы обучения)</w:t>
      </w:r>
    </w:p>
    <w:p w:rsidR="008C5ABB" w:rsidRDefault="008C5ABB" w:rsidP="008C5ABB">
      <w:pPr>
        <w:pStyle w:val="a3"/>
        <w:widowControl w:val="0"/>
        <w:numPr>
          <w:ilvl w:val="0"/>
          <w:numId w:val="9"/>
        </w:numPr>
        <w:shd w:val="clear" w:color="auto" w:fill="FFFFFF"/>
        <w:autoSpaceDE w:val="0"/>
        <w:autoSpaceDN w:val="0"/>
        <w:adjustRightInd w:val="0"/>
        <w:spacing w:after="0" w:line="240" w:lineRule="auto"/>
        <w:ind w:left="0" w:firstLine="993"/>
        <w:jc w:val="both"/>
        <w:rPr>
          <w:rFonts w:ascii="Times New Roman" w:hAnsi="Times New Roman"/>
          <w:sz w:val="24"/>
          <w:szCs w:val="24"/>
        </w:rPr>
      </w:pPr>
      <w:r w:rsidRPr="008C5ABB">
        <w:rPr>
          <w:rFonts w:ascii="Times New Roman" w:hAnsi="Times New Roman"/>
          <w:sz w:val="24"/>
          <w:szCs w:val="24"/>
        </w:rPr>
        <w:t>Классификация грузовых автомобильных перевозок. Расчет рентабельности перевозок.</w:t>
      </w:r>
    </w:p>
    <w:p w:rsidR="008C5ABB" w:rsidRDefault="00464A9C" w:rsidP="00464A9C">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Задание №2.</w:t>
      </w:r>
    </w:p>
    <w:p w:rsidR="00464A9C" w:rsidRDefault="00464A9C" w:rsidP="00464A9C">
      <w:pPr>
        <w:widowControl w:val="0"/>
        <w:shd w:val="clear" w:color="auto" w:fill="FFFFFF"/>
        <w:autoSpaceDE w:val="0"/>
        <w:autoSpaceDN w:val="0"/>
        <w:adjustRightInd w:val="0"/>
        <w:spacing w:after="0" w:line="240" w:lineRule="auto"/>
        <w:jc w:val="center"/>
        <w:rPr>
          <w:rFonts w:ascii="Times New Roman" w:hAnsi="Times New Roman"/>
          <w:sz w:val="24"/>
          <w:szCs w:val="24"/>
        </w:rPr>
      </w:pPr>
    </w:p>
    <w:p w:rsidR="00464A9C" w:rsidRDefault="00464A9C" w:rsidP="00464A9C">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464A9C">
        <w:rPr>
          <w:rFonts w:ascii="Times New Roman" w:hAnsi="Times New Roman"/>
          <w:sz w:val="24"/>
          <w:szCs w:val="24"/>
        </w:rPr>
        <w:t>В парке x1 автомобилей грузоподъемностью 5 т. Из них x2 - в ремонте, x3 - на техническом обслуживании. Организации требуется перевезти груз массой x4 т. Из пункта</w:t>
      </w:r>
      <w:proofErr w:type="gramStart"/>
      <w:r w:rsidRPr="00464A9C">
        <w:rPr>
          <w:rFonts w:ascii="Times New Roman" w:hAnsi="Times New Roman"/>
          <w:sz w:val="24"/>
          <w:szCs w:val="24"/>
        </w:rPr>
        <w:t xml:space="preserve"> А</w:t>
      </w:r>
      <w:proofErr w:type="gramEnd"/>
      <w:r w:rsidRPr="00464A9C">
        <w:rPr>
          <w:rFonts w:ascii="Times New Roman" w:hAnsi="Times New Roman"/>
          <w:sz w:val="24"/>
          <w:szCs w:val="24"/>
        </w:rPr>
        <w:t xml:space="preserve"> в</w:t>
      </w:r>
      <w:r>
        <w:rPr>
          <w:rFonts w:ascii="Times New Roman" w:hAnsi="Times New Roman"/>
          <w:sz w:val="24"/>
          <w:szCs w:val="24"/>
        </w:rPr>
        <w:t xml:space="preserve"> </w:t>
      </w:r>
      <w:r w:rsidRPr="00464A9C">
        <w:rPr>
          <w:rFonts w:ascii="Times New Roman" w:hAnsi="Times New Roman"/>
          <w:sz w:val="24"/>
          <w:szCs w:val="24"/>
        </w:rPr>
        <w:t>пункт В на расстояние x5 км. Средняя скорость автомобиля x6 км/ч., время наряда x7 часов, расстояние из парка в пункт</w:t>
      </w:r>
      <w:proofErr w:type="gramStart"/>
      <w:r w:rsidRPr="00464A9C">
        <w:rPr>
          <w:rFonts w:ascii="Times New Roman" w:hAnsi="Times New Roman"/>
          <w:sz w:val="24"/>
          <w:szCs w:val="24"/>
        </w:rPr>
        <w:t xml:space="preserve"> А</w:t>
      </w:r>
      <w:proofErr w:type="gramEnd"/>
      <w:r w:rsidRPr="00464A9C">
        <w:rPr>
          <w:rFonts w:ascii="Times New Roman" w:hAnsi="Times New Roman"/>
          <w:sz w:val="24"/>
          <w:szCs w:val="24"/>
        </w:rPr>
        <w:t xml:space="preserve"> - x8 км, время погрузки x9 мин., время разгрузки x10 мин., время простоя x11 мин. Рассчитать число ездок, требуемое количество АТС, к. технической готовности парка, к. выпуска, к. использования парка, построить график изменения транспортной продукции во времени для последней ездки (2 ездок).</w:t>
      </w:r>
    </w:p>
    <w:p w:rsidR="00464A9C" w:rsidRDefault="00464A9C" w:rsidP="00464A9C">
      <w:pPr>
        <w:widowControl w:val="0"/>
        <w:shd w:val="clear" w:color="auto" w:fill="FFFFFF"/>
        <w:autoSpaceDE w:val="0"/>
        <w:autoSpaceDN w:val="0"/>
        <w:adjustRightInd w:val="0"/>
        <w:spacing w:after="0" w:line="240" w:lineRule="auto"/>
        <w:jc w:val="both"/>
        <w:rPr>
          <w:rFonts w:ascii="Times New Roman" w:hAnsi="Times New Roman"/>
          <w:sz w:val="24"/>
          <w:szCs w:val="24"/>
        </w:rPr>
      </w:pPr>
    </w:p>
    <w:tbl>
      <w:tblPr>
        <w:tblW w:w="8842" w:type="dxa"/>
        <w:jc w:val="center"/>
        <w:tblInd w:w="93" w:type="dxa"/>
        <w:tblLook w:val="04A0"/>
      </w:tblPr>
      <w:tblGrid>
        <w:gridCol w:w="793"/>
        <w:gridCol w:w="716"/>
        <w:gridCol w:w="645"/>
        <w:gridCol w:w="616"/>
        <w:gridCol w:w="700"/>
        <w:gridCol w:w="620"/>
        <w:gridCol w:w="720"/>
        <w:gridCol w:w="960"/>
        <w:gridCol w:w="660"/>
        <w:gridCol w:w="780"/>
        <w:gridCol w:w="820"/>
        <w:gridCol w:w="860"/>
      </w:tblGrid>
      <w:tr w:rsidR="00464A9C" w:rsidRPr="00464A9C" w:rsidTr="00464A9C">
        <w:trPr>
          <w:trHeight w:val="70"/>
          <w:jc w:val="center"/>
        </w:trPr>
        <w:tc>
          <w:tcPr>
            <w:tcW w:w="793" w:type="dxa"/>
            <w:tcBorders>
              <w:top w:val="single" w:sz="4" w:space="0" w:color="auto"/>
              <w:left w:val="single" w:sz="4" w:space="0" w:color="auto"/>
              <w:bottom w:val="nil"/>
              <w:right w:val="nil"/>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x1</w:t>
            </w:r>
          </w:p>
        </w:tc>
        <w:tc>
          <w:tcPr>
            <w:tcW w:w="645" w:type="dxa"/>
            <w:tcBorders>
              <w:top w:val="single" w:sz="4" w:space="0" w:color="auto"/>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x2</w:t>
            </w:r>
          </w:p>
        </w:tc>
        <w:tc>
          <w:tcPr>
            <w:tcW w:w="568" w:type="dxa"/>
            <w:tcBorders>
              <w:top w:val="single" w:sz="4" w:space="0" w:color="auto"/>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x3</w:t>
            </w:r>
          </w:p>
        </w:tc>
        <w:tc>
          <w:tcPr>
            <w:tcW w:w="700" w:type="dxa"/>
            <w:tcBorders>
              <w:top w:val="single" w:sz="4" w:space="0" w:color="auto"/>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x4</w:t>
            </w:r>
          </w:p>
        </w:tc>
        <w:tc>
          <w:tcPr>
            <w:tcW w:w="620" w:type="dxa"/>
            <w:tcBorders>
              <w:top w:val="single" w:sz="4" w:space="0" w:color="auto"/>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x5</w:t>
            </w:r>
          </w:p>
        </w:tc>
        <w:tc>
          <w:tcPr>
            <w:tcW w:w="720" w:type="dxa"/>
            <w:tcBorders>
              <w:top w:val="single" w:sz="4" w:space="0" w:color="auto"/>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x6</w:t>
            </w:r>
          </w:p>
        </w:tc>
        <w:tc>
          <w:tcPr>
            <w:tcW w:w="960" w:type="dxa"/>
            <w:tcBorders>
              <w:top w:val="single" w:sz="4" w:space="0" w:color="auto"/>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x7</w:t>
            </w:r>
          </w:p>
        </w:tc>
        <w:tc>
          <w:tcPr>
            <w:tcW w:w="660" w:type="dxa"/>
            <w:tcBorders>
              <w:top w:val="single" w:sz="4" w:space="0" w:color="auto"/>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x8</w:t>
            </w:r>
          </w:p>
        </w:tc>
        <w:tc>
          <w:tcPr>
            <w:tcW w:w="780" w:type="dxa"/>
            <w:tcBorders>
              <w:top w:val="single" w:sz="4" w:space="0" w:color="auto"/>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x9</w:t>
            </w:r>
          </w:p>
        </w:tc>
        <w:tc>
          <w:tcPr>
            <w:tcW w:w="820" w:type="dxa"/>
            <w:tcBorders>
              <w:top w:val="single" w:sz="4" w:space="0" w:color="auto"/>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x10</w:t>
            </w:r>
          </w:p>
        </w:tc>
        <w:tc>
          <w:tcPr>
            <w:tcW w:w="860" w:type="dxa"/>
            <w:tcBorders>
              <w:top w:val="single" w:sz="4" w:space="0" w:color="auto"/>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x11</w:t>
            </w:r>
          </w:p>
        </w:tc>
      </w:tr>
      <w:tr w:rsidR="00464A9C" w:rsidRPr="00464A9C" w:rsidTr="00464A9C">
        <w:trPr>
          <w:trHeight w:val="600"/>
          <w:jc w:val="center"/>
        </w:trPr>
        <w:tc>
          <w:tcPr>
            <w:tcW w:w="793" w:type="dxa"/>
            <w:tcBorders>
              <w:top w:val="single" w:sz="4" w:space="0" w:color="auto"/>
              <w:left w:val="single" w:sz="4" w:space="0" w:color="auto"/>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 xml:space="preserve">№ </w:t>
            </w:r>
            <w:proofErr w:type="spellStart"/>
            <w:r w:rsidRPr="00464A9C">
              <w:rPr>
                <w:rFonts w:ascii="Times New Roman" w:eastAsia="Times New Roman" w:hAnsi="Times New Roman"/>
                <w:color w:val="000000"/>
                <w:sz w:val="20"/>
                <w:szCs w:val="20"/>
                <w:lang w:eastAsia="ru-RU"/>
              </w:rPr>
              <w:t>зач</w:t>
            </w:r>
            <w:proofErr w:type="gramStart"/>
            <w:r w:rsidRPr="00464A9C">
              <w:rPr>
                <w:rFonts w:ascii="Times New Roman" w:eastAsia="Times New Roman" w:hAnsi="Times New Roman"/>
                <w:color w:val="000000"/>
                <w:sz w:val="20"/>
                <w:szCs w:val="20"/>
                <w:lang w:eastAsia="ru-RU"/>
              </w:rPr>
              <w:t>.к</w:t>
            </w:r>
            <w:proofErr w:type="gramEnd"/>
            <w:r w:rsidRPr="00464A9C">
              <w:rPr>
                <w:rFonts w:ascii="Times New Roman" w:eastAsia="Times New Roman" w:hAnsi="Times New Roman"/>
                <w:color w:val="000000"/>
                <w:sz w:val="20"/>
                <w:szCs w:val="20"/>
                <w:lang w:eastAsia="ru-RU"/>
              </w:rPr>
              <w:t>н</w:t>
            </w:r>
            <w:proofErr w:type="spellEnd"/>
          </w:p>
        </w:tc>
        <w:tc>
          <w:tcPr>
            <w:tcW w:w="716" w:type="dxa"/>
            <w:tcBorders>
              <w:top w:val="nil"/>
              <w:left w:val="nil"/>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 xml:space="preserve">всего АТС, </w:t>
            </w:r>
            <w:proofErr w:type="spellStart"/>
            <w:proofErr w:type="gramStart"/>
            <w:r w:rsidRPr="00464A9C">
              <w:rPr>
                <w:rFonts w:ascii="Times New Roman" w:eastAsia="Times New Roman" w:hAnsi="Times New Roman"/>
                <w:color w:val="000000"/>
                <w:sz w:val="20"/>
                <w:szCs w:val="20"/>
                <w:lang w:eastAsia="ru-RU"/>
              </w:rPr>
              <w:t>шт</w:t>
            </w:r>
            <w:proofErr w:type="spellEnd"/>
            <w:proofErr w:type="gramEnd"/>
          </w:p>
        </w:tc>
        <w:tc>
          <w:tcPr>
            <w:tcW w:w="645" w:type="dxa"/>
            <w:tcBorders>
              <w:top w:val="nil"/>
              <w:left w:val="nil"/>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 xml:space="preserve">АТС рем, </w:t>
            </w:r>
            <w:proofErr w:type="spellStart"/>
            <w:proofErr w:type="gramStart"/>
            <w:r w:rsidRPr="00464A9C">
              <w:rPr>
                <w:rFonts w:ascii="Times New Roman" w:eastAsia="Times New Roman" w:hAnsi="Times New Roman"/>
                <w:color w:val="000000"/>
                <w:sz w:val="20"/>
                <w:szCs w:val="20"/>
                <w:lang w:eastAsia="ru-RU"/>
              </w:rPr>
              <w:t>шт</w:t>
            </w:r>
            <w:proofErr w:type="spellEnd"/>
            <w:proofErr w:type="gramEnd"/>
          </w:p>
        </w:tc>
        <w:tc>
          <w:tcPr>
            <w:tcW w:w="568" w:type="dxa"/>
            <w:tcBorders>
              <w:top w:val="nil"/>
              <w:left w:val="nil"/>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 xml:space="preserve">АТС ТО, </w:t>
            </w:r>
            <w:proofErr w:type="spellStart"/>
            <w:proofErr w:type="gramStart"/>
            <w:r w:rsidRPr="00464A9C">
              <w:rPr>
                <w:rFonts w:ascii="Times New Roman" w:eastAsia="Times New Roman" w:hAnsi="Times New Roman"/>
                <w:color w:val="000000"/>
                <w:sz w:val="20"/>
                <w:szCs w:val="20"/>
                <w:lang w:eastAsia="ru-RU"/>
              </w:rPr>
              <w:t>шт</w:t>
            </w:r>
            <w:proofErr w:type="spellEnd"/>
            <w:proofErr w:type="gramEnd"/>
          </w:p>
        </w:tc>
        <w:tc>
          <w:tcPr>
            <w:tcW w:w="700" w:type="dxa"/>
            <w:tcBorders>
              <w:top w:val="nil"/>
              <w:left w:val="nil"/>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roofErr w:type="spellStart"/>
            <w:r w:rsidRPr="00464A9C">
              <w:rPr>
                <w:rFonts w:ascii="Times New Roman" w:eastAsia="Times New Roman" w:hAnsi="Times New Roman"/>
                <w:color w:val="000000"/>
                <w:sz w:val="20"/>
                <w:szCs w:val="20"/>
                <w:lang w:eastAsia="ru-RU"/>
              </w:rPr>
              <w:t>m</w:t>
            </w:r>
            <w:proofErr w:type="spellEnd"/>
            <w:r w:rsidRPr="00464A9C">
              <w:rPr>
                <w:rFonts w:ascii="Times New Roman" w:eastAsia="Times New Roman" w:hAnsi="Times New Roman"/>
                <w:color w:val="000000"/>
                <w:sz w:val="20"/>
                <w:szCs w:val="20"/>
                <w:lang w:eastAsia="ru-RU"/>
              </w:rPr>
              <w:t>, т</w:t>
            </w:r>
          </w:p>
        </w:tc>
        <w:tc>
          <w:tcPr>
            <w:tcW w:w="620" w:type="dxa"/>
            <w:tcBorders>
              <w:top w:val="nil"/>
              <w:left w:val="nil"/>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roofErr w:type="spellStart"/>
            <w:r w:rsidRPr="00464A9C">
              <w:rPr>
                <w:rFonts w:ascii="Times New Roman" w:eastAsia="Times New Roman" w:hAnsi="Times New Roman"/>
                <w:color w:val="000000"/>
                <w:sz w:val="20"/>
                <w:szCs w:val="20"/>
                <w:lang w:eastAsia="ru-RU"/>
              </w:rPr>
              <w:t>l</w:t>
            </w:r>
            <w:proofErr w:type="spellEnd"/>
            <w:r w:rsidRPr="00464A9C">
              <w:rPr>
                <w:rFonts w:ascii="Times New Roman" w:eastAsia="Times New Roman" w:hAnsi="Times New Roman"/>
                <w:color w:val="000000"/>
                <w:sz w:val="20"/>
                <w:szCs w:val="20"/>
                <w:lang w:eastAsia="ru-RU"/>
              </w:rPr>
              <w:t xml:space="preserve"> А-В, </w:t>
            </w:r>
            <w:proofErr w:type="gramStart"/>
            <w:r w:rsidRPr="00464A9C">
              <w:rPr>
                <w:rFonts w:ascii="Times New Roman" w:eastAsia="Times New Roman" w:hAnsi="Times New Roman"/>
                <w:color w:val="000000"/>
                <w:sz w:val="20"/>
                <w:szCs w:val="20"/>
                <w:lang w:eastAsia="ru-RU"/>
              </w:rPr>
              <w:t>км</w:t>
            </w:r>
            <w:proofErr w:type="gramEnd"/>
          </w:p>
        </w:tc>
        <w:tc>
          <w:tcPr>
            <w:tcW w:w="720" w:type="dxa"/>
            <w:tcBorders>
              <w:top w:val="nil"/>
              <w:left w:val="nil"/>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 xml:space="preserve">V АТС, </w:t>
            </w:r>
            <w:proofErr w:type="gramStart"/>
            <w:r w:rsidRPr="00464A9C">
              <w:rPr>
                <w:rFonts w:ascii="Times New Roman" w:eastAsia="Times New Roman" w:hAnsi="Times New Roman"/>
                <w:color w:val="000000"/>
                <w:sz w:val="20"/>
                <w:szCs w:val="20"/>
                <w:lang w:eastAsia="ru-RU"/>
              </w:rPr>
              <w:t>км</w:t>
            </w:r>
            <w:proofErr w:type="gramEnd"/>
            <w:r w:rsidRPr="00464A9C">
              <w:rPr>
                <w:rFonts w:ascii="Times New Roman" w:eastAsia="Times New Roman" w:hAnsi="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roofErr w:type="spellStart"/>
            <w:r w:rsidRPr="00464A9C">
              <w:rPr>
                <w:rFonts w:ascii="Times New Roman" w:eastAsia="Times New Roman" w:hAnsi="Times New Roman"/>
                <w:color w:val="000000"/>
                <w:sz w:val="20"/>
                <w:szCs w:val="20"/>
                <w:lang w:eastAsia="ru-RU"/>
              </w:rPr>
              <w:t>t</w:t>
            </w:r>
            <w:proofErr w:type="spellEnd"/>
            <w:r w:rsidRPr="00464A9C">
              <w:rPr>
                <w:rFonts w:ascii="Times New Roman" w:eastAsia="Times New Roman" w:hAnsi="Times New Roman"/>
                <w:color w:val="000000"/>
                <w:sz w:val="20"/>
                <w:szCs w:val="20"/>
                <w:lang w:eastAsia="ru-RU"/>
              </w:rPr>
              <w:t xml:space="preserve"> наряда, час</w:t>
            </w:r>
          </w:p>
        </w:tc>
        <w:tc>
          <w:tcPr>
            <w:tcW w:w="660" w:type="dxa"/>
            <w:tcBorders>
              <w:top w:val="nil"/>
              <w:left w:val="nil"/>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roofErr w:type="spellStart"/>
            <w:r w:rsidRPr="00464A9C">
              <w:rPr>
                <w:rFonts w:ascii="Times New Roman" w:eastAsia="Times New Roman" w:hAnsi="Times New Roman"/>
                <w:color w:val="000000"/>
                <w:sz w:val="20"/>
                <w:szCs w:val="20"/>
                <w:lang w:eastAsia="ru-RU"/>
              </w:rPr>
              <w:t>l</w:t>
            </w:r>
            <w:proofErr w:type="spellEnd"/>
            <w:r w:rsidRPr="00464A9C">
              <w:rPr>
                <w:rFonts w:ascii="Times New Roman" w:eastAsia="Times New Roman" w:hAnsi="Times New Roman"/>
                <w:color w:val="000000"/>
                <w:sz w:val="20"/>
                <w:szCs w:val="20"/>
                <w:lang w:eastAsia="ru-RU"/>
              </w:rPr>
              <w:t xml:space="preserve"> </w:t>
            </w:r>
            <w:proofErr w:type="gramStart"/>
            <w:r w:rsidRPr="00464A9C">
              <w:rPr>
                <w:rFonts w:ascii="Times New Roman" w:eastAsia="Times New Roman" w:hAnsi="Times New Roman"/>
                <w:color w:val="000000"/>
                <w:sz w:val="20"/>
                <w:szCs w:val="20"/>
                <w:lang w:eastAsia="ru-RU"/>
              </w:rPr>
              <w:t>П-А</w:t>
            </w:r>
            <w:proofErr w:type="gramEnd"/>
            <w:r w:rsidRPr="00464A9C">
              <w:rPr>
                <w:rFonts w:ascii="Times New Roman" w:eastAsia="Times New Roman" w:hAnsi="Times New Roman"/>
                <w:color w:val="000000"/>
                <w:sz w:val="20"/>
                <w:szCs w:val="20"/>
                <w:lang w:eastAsia="ru-RU"/>
              </w:rPr>
              <w:t>, км</w:t>
            </w:r>
          </w:p>
        </w:tc>
        <w:tc>
          <w:tcPr>
            <w:tcW w:w="780" w:type="dxa"/>
            <w:tcBorders>
              <w:top w:val="nil"/>
              <w:left w:val="nil"/>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roofErr w:type="spellStart"/>
            <w:r w:rsidRPr="00464A9C">
              <w:rPr>
                <w:rFonts w:ascii="Times New Roman" w:eastAsia="Times New Roman" w:hAnsi="Times New Roman"/>
                <w:color w:val="000000"/>
                <w:sz w:val="20"/>
                <w:szCs w:val="20"/>
                <w:lang w:eastAsia="ru-RU"/>
              </w:rPr>
              <w:t>t</w:t>
            </w:r>
            <w:proofErr w:type="spellEnd"/>
            <w:r w:rsidRPr="00464A9C">
              <w:rPr>
                <w:rFonts w:ascii="Times New Roman" w:eastAsia="Times New Roman" w:hAnsi="Times New Roman"/>
                <w:color w:val="000000"/>
                <w:sz w:val="20"/>
                <w:szCs w:val="20"/>
                <w:lang w:eastAsia="ru-RU"/>
              </w:rPr>
              <w:t xml:space="preserve"> </w:t>
            </w:r>
            <w:proofErr w:type="spellStart"/>
            <w:r w:rsidRPr="00464A9C">
              <w:rPr>
                <w:rFonts w:ascii="Times New Roman" w:eastAsia="Times New Roman" w:hAnsi="Times New Roman"/>
                <w:color w:val="000000"/>
                <w:sz w:val="20"/>
                <w:szCs w:val="20"/>
                <w:lang w:eastAsia="ru-RU"/>
              </w:rPr>
              <w:t>погр</w:t>
            </w:r>
            <w:proofErr w:type="spellEnd"/>
            <w:r w:rsidRPr="00464A9C">
              <w:rPr>
                <w:rFonts w:ascii="Times New Roman" w:eastAsia="Times New Roman" w:hAnsi="Times New Roman"/>
                <w:color w:val="000000"/>
                <w:sz w:val="20"/>
                <w:szCs w:val="20"/>
                <w:lang w:eastAsia="ru-RU"/>
              </w:rPr>
              <w:t>, мин</w:t>
            </w:r>
          </w:p>
        </w:tc>
        <w:tc>
          <w:tcPr>
            <w:tcW w:w="820" w:type="dxa"/>
            <w:tcBorders>
              <w:top w:val="nil"/>
              <w:left w:val="nil"/>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roofErr w:type="spellStart"/>
            <w:r w:rsidRPr="00464A9C">
              <w:rPr>
                <w:rFonts w:ascii="Times New Roman" w:eastAsia="Times New Roman" w:hAnsi="Times New Roman"/>
                <w:color w:val="000000"/>
                <w:sz w:val="20"/>
                <w:szCs w:val="20"/>
                <w:lang w:eastAsia="ru-RU"/>
              </w:rPr>
              <w:t>t</w:t>
            </w:r>
            <w:proofErr w:type="spellEnd"/>
            <w:r w:rsidRPr="00464A9C">
              <w:rPr>
                <w:rFonts w:ascii="Times New Roman" w:eastAsia="Times New Roman" w:hAnsi="Times New Roman"/>
                <w:color w:val="000000"/>
                <w:sz w:val="20"/>
                <w:szCs w:val="20"/>
                <w:lang w:eastAsia="ru-RU"/>
              </w:rPr>
              <w:t xml:space="preserve"> </w:t>
            </w:r>
            <w:proofErr w:type="spellStart"/>
            <w:r w:rsidRPr="00464A9C">
              <w:rPr>
                <w:rFonts w:ascii="Times New Roman" w:eastAsia="Times New Roman" w:hAnsi="Times New Roman"/>
                <w:color w:val="000000"/>
                <w:sz w:val="20"/>
                <w:szCs w:val="20"/>
                <w:lang w:eastAsia="ru-RU"/>
              </w:rPr>
              <w:t>разгр</w:t>
            </w:r>
            <w:proofErr w:type="spellEnd"/>
            <w:r w:rsidRPr="00464A9C">
              <w:rPr>
                <w:rFonts w:ascii="Times New Roman" w:eastAsia="Times New Roman" w:hAnsi="Times New Roman"/>
                <w:color w:val="000000"/>
                <w:sz w:val="20"/>
                <w:szCs w:val="20"/>
                <w:lang w:eastAsia="ru-RU"/>
              </w:rPr>
              <w:t>, мин</w:t>
            </w:r>
          </w:p>
        </w:tc>
        <w:tc>
          <w:tcPr>
            <w:tcW w:w="860" w:type="dxa"/>
            <w:tcBorders>
              <w:top w:val="nil"/>
              <w:left w:val="nil"/>
              <w:bottom w:val="single" w:sz="4" w:space="0" w:color="auto"/>
              <w:right w:val="single" w:sz="4" w:space="0" w:color="auto"/>
            </w:tcBorders>
            <w:shd w:val="clear" w:color="auto" w:fill="auto"/>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roofErr w:type="spellStart"/>
            <w:r w:rsidRPr="00464A9C">
              <w:rPr>
                <w:rFonts w:ascii="Times New Roman" w:eastAsia="Times New Roman" w:hAnsi="Times New Roman"/>
                <w:color w:val="000000"/>
                <w:sz w:val="20"/>
                <w:szCs w:val="20"/>
                <w:lang w:eastAsia="ru-RU"/>
              </w:rPr>
              <w:t>t</w:t>
            </w:r>
            <w:proofErr w:type="spellEnd"/>
            <w:r w:rsidRPr="00464A9C">
              <w:rPr>
                <w:rFonts w:ascii="Times New Roman" w:eastAsia="Times New Roman" w:hAnsi="Times New Roman"/>
                <w:color w:val="000000"/>
                <w:sz w:val="20"/>
                <w:szCs w:val="20"/>
                <w:lang w:eastAsia="ru-RU"/>
              </w:rPr>
              <w:t xml:space="preserve"> </w:t>
            </w:r>
            <w:proofErr w:type="gramStart"/>
            <w:r w:rsidRPr="00464A9C">
              <w:rPr>
                <w:rFonts w:ascii="Times New Roman" w:eastAsia="Times New Roman" w:hAnsi="Times New Roman"/>
                <w:color w:val="000000"/>
                <w:sz w:val="20"/>
                <w:szCs w:val="20"/>
                <w:lang w:eastAsia="ru-RU"/>
              </w:rPr>
              <w:t>прост</w:t>
            </w:r>
            <w:proofErr w:type="gramEnd"/>
            <w:r w:rsidRPr="00464A9C">
              <w:rPr>
                <w:rFonts w:ascii="Times New Roman" w:eastAsia="Times New Roman" w:hAnsi="Times New Roman"/>
                <w:color w:val="000000"/>
                <w:sz w:val="20"/>
                <w:szCs w:val="20"/>
                <w:lang w:eastAsia="ru-RU"/>
              </w:rPr>
              <w:t>, мин</w:t>
            </w: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2</w:t>
            </w: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22</w:t>
            </w: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2</w:t>
            </w: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1</w:t>
            </w: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300</w:t>
            </w: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100</w:t>
            </w: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70</w:t>
            </w: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6</w:t>
            </w: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40</w:t>
            </w: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20</w:t>
            </w: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10</w:t>
            </w: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r w:rsidRPr="00464A9C">
              <w:rPr>
                <w:rFonts w:ascii="Times New Roman" w:eastAsia="Times New Roman" w:hAnsi="Times New Roman"/>
                <w:color w:val="000000"/>
                <w:sz w:val="20"/>
                <w:szCs w:val="20"/>
                <w:lang w:eastAsia="ru-RU"/>
              </w:rPr>
              <w:t>15</w:t>
            </w: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94"/>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213"/>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r w:rsidR="00464A9C" w:rsidRPr="00464A9C" w:rsidTr="00464A9C">
        <w:trPr>
          <w:trHeight w:val="70"/>
          <w:jc w:val="center"/>
        </w:trPr>
        <w:tc>
          <w:tcPr>
            <w:tcW w:w="793" w:type="dxa"/>
            <w:tcBorders>
              <w:top w:val="nil"/>
              <w:left w:val="single" w:sz="4" w:space="0" w:color="auto"/>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16"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568"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0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6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78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2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noWrap/>
            <w:hideMark/>
          </w:tcPr>
          <w:p w:rsidR="00464A9C" w:rsidRPr="00464A9C" w:rsidRDefault="00464A9C" w:rsidP="00464A9C">
            <w:pPr>
              <w:spacing w:after="0" w:line="240" w:lineRule="auto"/>
              <w:contextualSpacing/>
              <w:jc w:val="center"/>
              <w:rPr>
                <w:rFonts w:ascii="Times New Roman" w:eastAsia="Times New Roman" w:hAnsi="Times New Roman"/>
                <w:color w:val="000000"/>
                <w:sz w:val="20"/>
                <w:szCs w:val="20"/>
                <w:lang w:eastAsia="ru-RU"/>
              </w:rPr>
            </w:pPr>
          </w:p>
        </w:tc>
      </w:tr>
    </w:tbl>
    <w:p w:rsidR="00464A9C" w:rsidRDefault="00464A9C" w:rsidP="00464A9C">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8C5ABB" w:rsidRDefault="008C5ABB" w:rsidP="008C5ABB">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8C5ABB" w:rsidRDefault="008C5ABB" w:rsidP="008C5ABB">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F7725C" w:rsidRDefault="00F7725C" w:rsidP="008C5ABB">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8C5ABB" w:rsidRDefault="008C5ABB" w:rsidP="008C5ABB">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8C5ABB" w:rsidRDefault="008C5ABB" w:rsidP="008C5ABB">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476B9B" w:rsidRDefault="00476B9B" w:rsidP="008C5ABB">
      <w:pPr>
        <w:widowControl w:val="0"/>
        <w:shd w:val="clear" w:color="auto" w:fill="FFFFFF"/>
        <w:autoSpaceDE w:val="0"/>
        <w:autoSpaceDN w:val="0"/>
        <w:adjustRightInd w:val="0"/>
        <w:spacing w:after="0" w:line="240" w:lineRule="auto"/>
        <w:jc w:val="both"/>
        <w:rPr>
          <w:rFonts w:ascii="Times New Roman" w:hAnsi="Times New Roman"/>
          <w:sz w:val="24"/>
          <w:szCs w:val="24"/>
        </w:rPr>
      </w:pPr>
    </w:p>
    <w:sectPr w:rsidR="00476B9B" w:rsidSect="00F0065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2EE"/>
    <w:multiLevelType w:val="hybridMultilevel"/>
    <w:tmpl w:val="ED72F5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3F54355"/>
    <w:multiLevelType w:val="hybridMultilevel"/>
    <w:tmpl w:val="ED72F5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0A22206"/>
    <w:multiLevelType w:val="multilevel"/>
    <w:tmpl w:val="0428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3B3137"/>
    <w:multiLevelType w:val="hybridMultilevel"/>
    <w:tmpl w:val="89867790"/>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3A1910A0"/>
    <w:multiLevelType w:val="hybridMultilevel"/>
    <w:tmpl w:val="D6621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1531F7"/>
    <w:multiLevelType w:val="multilevel"/>
    <w:tmpl w:val="39D2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DB7EAA"/>
    <w:multiLevelType w:val="hybridMultilevel"/>
    <w:tmpl w:val="8E085832"/>
    <w:lvl w:ilvl="0" w:tplc="FFE24884">
      <w:start w:val="1"/>
      <w:numFmt w:val="decimal"/>
      <w:lvlText w:val="%1."/>
      <w:lvlJc w:val="left"/>
      <w:pPr>
        <w:ind w:left="720" w:hanging="360"/>
      </w:pPr>
      <w:rPr>
        <w:b/>
        <w:i/>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9E0F45"/>
    <w:multiLevelType w:val="hybridMultilevel"/>
    <w:tmpl w:val="ED72F5F4"/>
    <w:lvl w:ilvl="0" w:tplc="0419000F">
      <w:start w:val="1"/>
      <w:numFmt w:val="decimal"/>
      <w:lvlText w:val="%1."/>
      <w:lvlJc w:val="left"/>
      <w:pPr>
        <w:ind w:left="786"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7F24A70"/>
    <w:multiLevelType w:val="hybridMultilevel"/>
    <w:tmpl w:val="DE785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num>
  <w:num w:numId="5">
    <w:abstractNumId w:val="1"/>
  </w:num>
  <w:num w:numId="6">
    <w:abstractNumId w:val="2"/>
  </w:num>
  <w:num w:numId="7">
    <w:abstractNumId w:val="8"/>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B23DC"/>
    <w:rsid w:val="000179C4"/>
    <w:rsid w:val="000D0212"/>
    <w:rsid w:val="00114296"/>
    <w:rsid w:val="00132DDC"/>
    <w:rsid w:val="002252A2"/>
    <w:rsid w:val="002368A5"/>
    <w:rsid w:val="002672BD"/>
    <w:rsid w:val="002B4D0A"/>
    <w:rsid w:val="002C11A0"/>
    <w:rsid w:val="002C5D78"/>
    <w:rsid w:val="00305E01"/>
    <w:rsid w:val="00371B13"/>
    <w:rsid w:val="00387590"/>
    <w:rsid w:val="00391DBF"/>
    <w:rsid w:val="003C6792"/>
    <w:rsid w:val="003C69F8"/>
    <w:rsid w:val="00464A9C"/>
    <w:rsid w:val="00476B9B"/>
    <w:rsid w:val="004859AA"/>
    <w:rsid w:val="004A228D"/>
    <w:rsid w:val="00516614"/>
    <w:rsid w:val="0054116D"/>
    <w:rsid w:val="00552519"/>
    <w:rsid w:val="005844E4"/>
    <w:rsid w:val="00682DEC"/>
    <w:rsid w:val="006A16E8"/>
    <w:rsid w:val="006D7EDC"/>
    <w:rsid w:val="00700F09"/>
    <w:rsid w:val="007814C5"/>
    <w:rsid w:val="007D3490"/>
    <w:rsid w:val="008541DC"/>
    <w:rsid w:val="008A3BAC"/>
    <w:rsid w:val="008B2098"/>
    <w:rsid w:val="008B2669"/>
    <w:rsid w:val="008C5ABB"/>
    <w:rsid w:val="00914AD6"/>
    <w:rsid w:val="00971141"/>
    <w:rsid w:val="009B23DC"/>
    <w:rsid w:val="009B44FF"/>
    <w:rsid w:val="009E0684"/>
    <w:rsid w:val="009F5588"/>
    <w:rsid w:val="00A44ED5"/>
    <w:rsid w:val="00A721FE"/>
    <w:rsid w:val="00AB6EEA"/>
    <w:rsid w:val="00B06AD2"/>
    <w:rsid w:val="00C06E93"/>
    <w:rsid w:val="00CF43D4"/>
    <w:rsid w:val="00D30364"/>
    <w:rsid w:val="00DA045C"/>
    <w:rsid w:val="00E25469"/>
    <w:rsid w:val="00E53C9C"/>
    <w:rsid w:val="00E91CD1"/>
    <w:rsid w:val="00EE312C"/>
    <w:rsid w:val="00EF22BF"/>
    <w:rsid w:val="00F00650"/>
    <w:rsid w:val="00F7725C"/>
    <w:rsid w:val="00FC0CAE"/>
    <w:rsid w:val="00FD2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3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3DC"/>
    <w:pPr>
      <w:ind w:left="720"/>
      <w:contextualSpacing/>
    </w:pPr>
  </w:style>
  <w:style w:type="paragraph" w:styleId="a4">
    <w:name w:val="No Spacing"/>
    <w:uiPriority w:val="1"/>
    <w:qFormat/>
    <w:rsid w:val="009B23DC"/>
    <w:pPr>
      <w:spacing w:after="0" w:line="240" w:lineRule="auto"/>
    </w:pPr>
    <w:rPr>
      <w:rFonts w:ascii="Calibri" w:eastAsia="Calibri" w:hAnsi="Calibri" w:cs="Times New Roman"/>
    </w:rPr>
  </w:style>
  <w:style w:type="paragraph" w:customStyle="1" w:styleId="a5">
    <w:name w:val="Стиль"/>
    <w:rsid w:val="009B23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2">
    <w:name w:val="Font Style112"/>
    <w:basedOn w:val="a0"/>
    <w:uiPriority w:val="99"/>
    <w:rsid w:val="009B23DC"/>
    <w:rPr>
      <w:rFonts w:ascii="Times New Roman" w:hAnsi="Times New Roman" w:cs="Times New Roman"/>
      <w:sz w:val="26"/>
      <w:szCs w:val="26"/>
    </w:rPr>
  </w:style>
  <w:style w:type="character" w:customStyle="1" w:styleId="FontStyle13">
    <w:name w:val="Font Style13"/>
    <w:basedOn w:val="a0"/>
    <w:uiPriority w:val="99"/>
    <w:rsid w:val="009B23DC"/>
    <w:rPr>
      <w:rFonts w:ascii="Times New Roman" w:hAnsi="Times New Roman" w:cs="Times New Roman"/>
      <w:sz w:val="20"/>
      <w:szCs w:val="20"/>
    </w:rPr>
  </w:style>
  <w:style w:type="character" w:customStyle="1" w:styleId="apple-converted-space">
    <w:name w:val="apple-converted-space"/>
    <w:basedOn w:val="a0"/>
    <w:rsid w:val="009E0684"/>
  </w:style>
  <w:style w:type="character" w:customStyle="1" w:styleId="keyword">
    <w:name w:val="keyword"/>
    <w:basedOn w:val="a0"/>
    <w:rsid w:val="00132DDC"/>
  </w:style>
  <w:style w:type="character" w:styleId="a6">
    <w:name w:val="Hyperlink"/>
    <w:basedOn w:val="a0"/>
    <w:uiPriority w:val="99"/>
    <w:semiHidden/>
    <w:unhideWhenUsed/>
    <w:rsid w:val="00132DDC"/>
    <w:rPr>
      <w:color w:val="0000FF"/>
      <w:u w:val="single"/>
    </w:rPr>
  </w:style>
  <w:style w:type="paragraph" w:customStyle="1" w:styleId="style2">
    <w:name w:val="style2"/>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FC0CAE"/>
  </w:style>
  <w:style w:type="character" w:styleId="a7">
    <w:name w:val="Strong"/>
    <w:basedOn w:val="a0"/>
    <w:uiPriority w:val="22"/>
    <w:qFormat/>
    <w:rsid w:val="00FC0CAE"/>
    <w:rPr>
      <w:b/>
      <w:bCs/>
    </w:rPr>
  </w:style>
  <w:style w:type="character" w:customStyle="1" w:styleId="fontstyle130">
    <w:name w:val="fontstyle13"/>
    <w:basedOn w:val="a0"/>
    <w:rsid w:val="00FC0CAE"/>
  </w:style>
  <w:style w:type="paragraph" w:customStyle="1" w:styleId="style4">
    <w:name w:val="style4"/>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
    <w:name w:val="style5"/>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7">
    <w:name w:val="style7"/>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7">
    <w:name w:val="fontstyle17"/>
    <w:basedOn w:val="a0"/>
    <w:rsid w:val="00FC0CAE"/>
  </w:style>
  <w:style w:type="character" w:customStyle="1" w:styleId="fontstyle14">
    <w:name w:val="fontstyle14"/>
    <w:basedOn w:val="a0"/>
    <w:rsid w:val="00FC0CAE"/>
  </w:style>
  <w:style w:type="paragraph" w:customStyle="1" w:styleId="style9">
    <w:name w:val="style9"/>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8">
    <w:name w:val="style8"/>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style15"/>
    <w:basedOn w:val="a0"/>
    <w:rsid w:val="00FC0CAE"/>
  </w:style>
  <w:style w:type="paragraph" w:customStyle="1" w:styleId="style6">
    <w:name w:val="style6"/>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9">
    <w:name w:val="fontstyle19"/>
    <w:basedOn w:val="a0"/>
    <w:rsid w:val="00FC0CAE"/>
  </w:style>
  <w:style w:type="paragraph" w:customStyle="1" w:styleId="style11">
    <w:name w:val="style11"/>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0"/>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0">
    <w:name w:val="fontstyle20"/>
    <w:basedOn w:val="a0"/>
    <w:rsid w:val="00FC0CAE"/>
  </w:style>
  <w:style w:type="paragraph" w:customStyle="1" w:styleId="style3">
    <w:name w:val="style3"/>
    <w:basedOn w:val="a"/>
    <w:rsid w:val="00FC0C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1">
    <w:name w:val="fontstyle11"/>
    <w:basedOn w:val="a0"/>
    <w:rsid w:val="00FC0CAE"/>
  </w:style>
  <w:style w:type="character" w:customStyle="1" w:styleId="fontstyle12">
    <w:name w:val="fontstyle12"/>
    <w:basedOn w:val="a0"/>
    <w:rsid w:val="00FC0CAE"/>
  </w:style>
  <w:style w:type="character" w:customStyle="1" w:styleId="fontstyle16">
    <w:name w:val="fontstyle16"/>
    <w:basedOn w:val="a0"/>
    <w:rsid w:val="00FC0CAE"/>
  </w:style>
</w:styles>
</file>

<file path=word/webSettings.xml><?xml version="1.0" encoding="utf-8"?>
<w:webSettings xmlns:r="http://schemas.openxmlformats.org/officeDocument/2006/relationships" xmlns:w="http://schemas.openxmlformats.org/wordprocessingml/2006/main">
  <w:divs>
    <w:div w:id="203892">
      <w:bodyDiv w:val="1"/>
      <w:marLeft w:val="0"/>
      <w:marRight w:val="0"/>
      <w:marTop w:val="0"/>
      <w:marBottom w:val="0"/>
      <w:divBdr>
        <w:top w:val="none" w:sz="0" w:space="0" w:color="auto"/>
        <w:left w:val="none" w:sz="0" w:space="0" w:color="auto"/>
        <w:bottom w:val="none" w:sz="0" w:space="0" w:color="auto"/>
        <w:right w:val="none" w:sz="0" w:space="0" w:color="auto"/>
      </w:divBdr>
    </w:div>
    <w:div w:id="72246868">
      <w:bodyDiv w:val="1"/>
      <w:marLeft w:val="0"/>
      <w:marRight w:val="0"/>
      <w:marTop w:val="0"/>
      <w:marBottom w:val="0"/>
      <w:divBdr>
        <w:top w:val="none" w:sz="0" w:space="0" w:color="auto"/>
        <w:left w:val="none" w:sz="0" w:space="0" w:color="auto"/>
        <w:bottom w:val="none" w:sz="0" w:space="0" w:color="auto"/>
        <w:right w:val="none" w:sz="0" w:space="0" w:color="auto"/>
      </w:divBdr>
    </w:div>
    <w:div w:id="620692711">
      <w:bodyDiv w:val="1"/>
      <w:marLeft w:val="0"/>
      <w:marRight w:val="0"/>
      <w:marTop w:val="0"/>
      <w:marBottom w:val="0"/>
      <w:divBdr>
        <w:top w:val="none" w:sz="0" w:space="0" w:color="auto"/>
        <w:left w:val="none" w:sz="0" w:space="0" w:color="auto"/>
        <w:bottom w:val="none" w:sz="0" w:space="0" w:color="auto"/>
        <w:right w:val="none" w:sz="0" w:space="0" w:color="auto"/>
      </w:divBdr>
    </w:div>
    <w:div w:id="193293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36957-F5F8-4B55-AC0B-588A4C8A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954</Words>
  <Characters>5443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6385</CharactersWithSpaces>
  <SharedDoc>false</SharedDoc>
  <HLinks>
    <vt:vector size="6" baseType="variant">
      <vt:variant>
        <vt:i4>2883691</vt:i4>
      </vt:variant>
      <vt:variant>
        <vt:i4>0</vt:i4>
      </vt:variant>
      <vt:variant>
        <vt:i4>0</vt:i4>
      </vt:variant>
      <vt:variant>
        <vt:i4>5</vt:i4>
      </vt:variant>
      <vt:variant>
        <vt:lpwstr>http://www.intuit.ru/studies/courses/651/507/lecture/11551?page=1</vt:lpwstr>
      </vt:variant>
      <vt:variant>
        <vt:lpwstr>image.12.1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cp:lastModifiedBy>
  <cp:revision>3</cp:revision>
  <dcterms:created xsi:type="dcterms:W3CDTF">2016-10-07T09:27:00Z</dcterms:created>
  <dcterms:modified xsi:type="dcterms:W3CDTF">2016-10-07T09:27:00Z</dcterms:modified>
</cp:coreProperties>
</file>