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55A85" w14:textId="77777777" w:rsidR="00A84394" w:rsidRPr="008B4078" w:rsidRDefault="00A84394" w:rsidP="00A84394">
      <w:pPr>
        <w:pStyle w:val="Heading3"/>
      </w:pPr>
      <w:bookmarkStart w:id="0" w:name="_Toc196806902"/>
      <w:bookmarkStart w:id="1" w:name="_GoBack"/>
      <w:bookmarkEnd w:id="1"/>
      <w:r w:rsidRPr="008B4078">
        <w:t>Лабораторная работа №</w:t>
      </w:r>
      <w:r>
        <w:t>2.</w:t>
      </w:r>
      <w:r w:rsidRPr="00BC1F8F">
        <w:t xml:space="preserve"> </w:t>
      </w:r>
      <w:r>
        <w:t>Решение однокритериальной статической задачи в условиях определенности</w:t>
      </w:r>
      <w:bookmarkEnd w:id="0"/>
    </w:p>
    <w:p w14:paraId="31EE7DFA" w14:textId="77777777" w:rsidR="00A84394" w:rsidRDefault="00A84394" w:rsidP="00A84394">
      <w:pPr>
        <w:pStyle w:val="Heading4"/>
      </w:pPr>
      <w:r>
        <w:t>Задание</w:t>
      </w:r>
    </w:p>
    <w:p w14:paraId="2563BB9C" w14:textId="77777777" w:rsidR="00A84394" w:rsidRDefault="00A84394" w:rsidP="00A84394">
      <w:r>
        <w:t xml:space="preserve">Придумайте собственную задачу разработки управленческого решения, которая может быть решена с использованием методов математического программирования. Используйте одну из возможных ее постановок – задача распределения ресурсов, задача о назначениях и т.п. Обеспечьте задание </w:t>
      </w:r>
      <w:r w:rsidRPr="00357179">
        <w:rPr>
          <w:i/>
        </w:rPr>
        <w:t>реальных</w:t>
      </w:r>
      <w:r>
        <w:t xml:space="preserve"> (на основе справочных данных, или данных, полученных в результате проведения дополнительных специальных исследований) значений неконтролируемых параметров </w:t>
      </w:r>
      <w:r w:rsidRPr="004009A3">
        <w:rPr>
          <w:position w:val="-12"/>
        </w:rPr>
        <w:object w:dxaOrig="240" w:dyaOrig="360" w14:anchorId="0F5C72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85pt;height:17.8pt" o:ole="">
            <v:imagedata r:id="rId7" o:title=""/>
          </v:shape>
          <o:OLEObject Type="Embed" ProgID="Equation.3" ShapeID="_x0000_i1025" DrawAspect="Content" ObjectID="_1537901995" r:id="rId8"/>
        </w:object>
      </w:r>
      <w:r>
        <w:t xml:space="preserve"> и </w:t>
      </w:r>
      <w:r w:rsidRPr="004009A3">
        <w:rPr>
          <w:position w:val="-14"/>
        </w:rPr>
        <w:object w:dxaOrig="300" w:dyaOrig="380" w14:anchorId="68A46A8F">
          <v:shape id="_x0000_i1026" type="#_x0000_t75" style="width:15.25pt;height:18.65pt" o:ole="">
            <v:imagedata r:id="rId9" o:title=""/>
          </v:shape>
          <o:OLEObject Type="Embed" ProgID="Equation.3" ShapeID="_x0000_i1026" DrawAspect="Content" ObjectID="_1537901996" r:id="rId10"/>
        </w:object>
      </w:r>
      <w:r>
        <w:t xml:space="preserve">. Задайтесь значениями ограничений </w:t>
      </w:r>
      <w:r w:rsidRPr="004009A3">
        <w:rPr>
          <w:position w:val="-14"/>
        </w:rPr>
        <w:object w:dxaOrig="260" w:dyaOrig="380" w14:anchorId="0698E524">
          <v:shape id="_x0000_i1027" type="#_x0000_t75" style="width:12.7pt;height:18.65pt" o:ole="">
            <v:imagedata r:id="rId11" o:title=""/>
          </v:shape>
          <o:OLEObject Type="Embed" ProgID="Equation.3" ShapeID="_x0000_i1027" DrawAspect="Content" ObjectID="_1537901997" r:id="rId12"/>
        </w:object>
      </w:r>
      <w:r>
        <w:t>.</w:t>
      </w:r>
    </w:p>
    <w:p w14:paraId="7E2116B3" w14:textId="77777777" w:rsidR="00A84394" w:rsidRDefault="00A84394" w:rsidP="00A84394">
      <w:pPr>
        <w:pStyle w:val="Heading4"/>
      </w:pPr>
      <w:bookmarkStart w:id="2" w:name="_Toc161734640"/>
      <w:r>
        <w:t>Порядок выполнения работы</w:t>
      </w:r>
      <w:bookmarkEnd w:id="2"/>
    </w:p>
    <w:p w14:paraId="5670D8B9" w14:textId="77777777" w:rsidR="00A84394" w:rsidRDefault="00A84394" w:rsidP="00A84394">
      <w:pPr>
        <w:pStyle w:val="a1"/>
        <w:numPr>
          <w:ilvl w:val="0"/>
          <w:numId w:val="1"/>
        </w:numPr>
      </w:pPr>
      <w:r>
        <w:t>Составьте краткое описание предприятия, в интересах которого решается задача</w:t>
      </w:r>
      <w:r w:rsidRPr="00E24FE6">
        <w:t xml:space="preserve"> </w:t>
      </w:r>
      <w:r>
        <w:t>и опишите проблему, которая должна быть разрешена.</w:t>
      </w:r>
    </w:p>
    <w:p w14:paraId="4237093F" w14:textId="77777777" w:rsidR="00A84394" w:rsidRDefault="00A84394" w:rsidP="00A84394">
      <w:pPr>
        <w:pStyle w:val="a1"/>
        <w:numPr>
          <w:ilvl w:val="0"/>
          <w:numId w:val="1"/>
        </w:numPr>
      </w:pPr>
      <w:r>
        <w:t>Сформулируйте цель разрешения проблемы.</w:t>
      </w:r>
    </w:p>
    <w:p w14:paraId="546AA022" w14:textId="77777777" w:rsidR="00A84394" w:rsidRDefault="00A84394" w:rsidP="00A84394">
      <w:pPr>
        <w:pStyle w:val="a1"/>
        <w:numPr>
          <w:ilvl w:val="0"/>
          <w:numId w:val="1"/>
        </w:numPr>
      </w:pPr>
      <w:r>
        <w:t>Сформулируйте критерий, который должен использоваться при решении задачи.</w:t>
      </w:r>
    </w:p>
    <w:p w14:paraId="198E27EC" w14:textId="77777777" w:rsidR="00A84394" w:rsidRDefault="00A84394" w:rsidP="00A84394">
      <w:pPr>
        <w:pStyle w:val="a1"/>
        <w:numPr>
          <w:ilvl w:val="0"/>
          <w:numId w:val="1"/>
        </w:numPr>
      </w:pPr>
      <w:r>
        <w:t>Опишите способ, которым были получены неконтролируемые параметры задачи.</w:t>
      </w:r>
    </w:p>
    <w:p w14:paraId="7D9E4DF7" w14:textId="77777777" w:rsidR="00A84394" w:rsidRDefault="00A84394" w:rsidP="00A84394">
      <w:pPr>
        <w:pStyle w:val="a1"/>
        <w:numPr>
          <w:ilvl w:val="0"/>
          <w:numId w:val="1"/>
        </w:numPr>
      </w:pPr>
      <w:r>
        <w:t xml:space="preserve">Сделайте математическую запись задачи </w:t>
      </w:r>
    </w:p>
    <w:p w14:paraId="3D21F6A4" w14:textId="77777777" w:rsidR="00A84394" w:rsidRDefault="00A84394" w:rsidP="00A84394">
      <w:pPr>
        <w:pStyle w:val="a1"/>
        <w:numPr>
          <w:ilvl w:val="0"/>
          <w:numId w:val="1"/>
        </w:numPr>
      </w:pPr>
      <w:r>
        <w:t xml:space="preserve">Запрограммируйте задачу средствами </w:t>
      </w:r>
      <w:r w:rsidRPr="00892DF1">
        <w:rPr>
          <w:lang w:val="en-GB"/>
        </w:rPr>
        <w:t>Excel</w:t>
      </w:r>
      <w:r>
        <w:t xml:space="preserve"> и решите ее. Получите отчеты по результатам, пределам и устойчивости и проанализируйте их.</w:t>
      </w:r>
    </w:p>
    <w:p w14:paraId="28833EAD" w14:textId="77777777" w:rsidR="00A84394" w:rsidRDefault="00A84394" w:rsidP="00A84394">
      <w:pPr>
        <w:pStyle w:val="Heading4"/>
      </w:pPr>
      <w:bookmarkStart w:id="3" w:name="_Toc161734642"/>
      <w:r>
        <w:t>Отчет о работе</w:t>
      </w:r>
      <w:bookmarkEnd w:id="3"/>
    </w:p>
    <w:p w14:paraId="4E082A54" w14:textId="6CC6CBC0" w:rsidR="00A84394" w:rsidRPr="00AE1D7B" w:rsidRDefault="00A84394" w:rsidP="00A84394">
      <w:pPr>
        <w:pStyle w:val="a"/>
      </w:pPr>
      <w:r w:rsidRPr="00C10EC1">
        <w:rPr>
          <w:b/>
        </w:rPr>
        <w:t>описание проблемы, которая была разрешена, математическую формулировку задачи и результаты ее решения.</w:t>
      </w:r>
      <w:r w:rsidRPr="00AE1D7B">
        <w:t xml:space="preserve"> </w:t>
      </w:r>
    </w:p>
    <w:p w14:paraId="2A4CC1E7" w14:textId="77777777" w:rsidR="00A84394" w:rsidRPr="00AE1D7B" w:rsidRDefault="00A84394" w:rsidP="00A84394">
      <w:pPr>
        <w:pStyle w:val="a"/>
      </w:pPr>
      <w:r>
        <w:t>.</w:t>
      </w:r>
    </w:p>
    <w:p w14:paraId="5DB793EE" w14:textId="77777777" w:rsidR="0028144B" w:rsidRDefault="00694F07"/>
    <w:p w14:paraId="66B30992" w14:textId="77777777" w:rsidR="00A84394" w:rsidRDefault="00A84394"/>
    <w:p w14:paraId="7D830665" w14:textId="77777777" w:rsidR="00A84394" w:rsidRPr="00A84394" w:rsidRDefault="00A84394" w:rsidP="00A84394">
      <w:pPr>
        <w:pStyle w:val="Heading2"/>
        <w:jc w:val="center"/>
        <w:rPr>
          <w:b/>
          <w:color w:val="000000" w:themeColor="text1"/>
        </w:rPr>
      </w:pPr>
      <w:bookmarkStart w:id="4" w:name="_Toc196806901"/>
      <w:r w:rsidRPr="00A84394">
        <w:rPr>
          <w:b/>
          <w:color w:val="000000" w:themeColor="text1"/>
        </w:rPr>
        <w:lastRenderedPageBreak/>
        <w:t>Однокритериальная статическая задача разработки управленческого решения в условиях определенности</w:t>
      </w:r>
      <w:bookmarkEnd w:id="4"/>
    </w:p>
    <w:p w14:paraId="26994129" w14:textId="77777777" w:rsidR="00A84394" w:rsidRDefault="00A84394" w:rsidP="00A84394">
      <w:pPr>
        <w:pStyle w:val="a"/>
      </w:pPr>
      <w:r>
        <w:t>Альтернативы в задачах экономики и менеджмента сводится к различным вариантам использования ресурсов. К числу таких ресурсов можно отнести м</w:t>
      </w:r>
      <w:r w:rsidRPr="00857C8C">
        <w:t>атериальные</w:t>
      </w:r>
      <w:r>
        <w:t>, ф</w:t>
      </w:r>
      <w:r w:rsidRPr="00857C8C">
        <w:t>инансовые</w:t>
      </w:r>
      <w:r>
        <w:t>, л</w:t>
      </w:r>
      <w:r w:rsidRPr="00857C8C">
        <w:t>юдские</w:t>
      </w:r>
      <w:r>
        <w:t xml:space="preserve"> и в</w:t>
      </w:r>
      <w:r w:rsidRPr="00857C8C">
        <w:t>ремя</w:t>
      </w:r>
      <w:r>
        <w:t xml:space="preserve">. Время относится к особой категории ресурсов, расходом которых управлять невозможно. </w:t>
      </w:r>
      <w:r w:rsidRPr="00DE72F1">
        <w:t>Однокритериальная статическая задача управленческого решения в условиях определенности – это задача</w:t>
      </w:r>
      <w:r>
        <w:t xml:space="preserve"> с </w:t>
      </w:r>
      <w:r w:rsidRPr="00DE72F1">
        <w:t xml:space="preserve">набором </w:t>
      </w:r>
      <w:r>
        <w:t xml:space="preserve">из </w:t>
      </w:r>
      <w:r w:rsidRPr="002832C1">
        <w:rPr>
          <w:position w:val="-6"/>
        </w:rPr>
        <w:object w:dxaOrig="200" w:dyaOrig="220" w14:anchorId="329B4CDA">
          <v:shape id="_x0000_i1028" type="#_x0000_t75" style="width:10.15pt;height:11pt" o:ole="">
            <v:imagedata r:id="rId13" o:title=""/>
          </v:shape>
          <o:OLEObject Type="Embed" ProgID="Equation.3" ShapeID="_x0000_i1028" DrawAspect="Content" ObjectID="_1537901998" r:id="rId14"/>
        </w:object>
      </w:r>
      <w:r>
        <w:t xml:space="preserve"> </w:t>
      </w:r>
      <w:r w:rsidRPr="00DE72F1">
        <w:t>независящих от времени контролируемых параметров (параметров, которыми можно управлять в интересах решающего задачу)</w:t>
      </w:r>
      <w:r>
        <w:t xml:space="preserve"> </w:t>
      </w:r>
      <w:r w:rsidRPr="00BF75F0">
        <w:rPr>
          <w:position w:val="-12"/>
        </w:rPr>
        <w:object w:dxaOrig="2413" w:dyaOrig="389" w14:anchorId="0AE01892">
          <v:shape id="_x0000_i1029" type="#_x0000_t75" style="width:120.3pt;height:19.5pt" o:ole="">
            <v:imagedata r:id="rId15" o:title=""/>
          </v:shape>
          <o:OLEObject Type="Embed" ProgID="Equation.3" ShapeID="_x0000_i1029" DrawAspect="Content" ObjectID="_1537901999" r:id="rId16"/>
        </w:object>
      </w:r>
      <w:r>
        <w:t xml:space="preserve">; </w:t>
      </w:r>
      <w:r w:rsidRPr="00DE72F1">
        <w:t xml:space="preserve">набором </w:t>
      </w:r>
      <w:r>
        <w:t xml:space="preserve">из </w:t>
      </w:r>
      <w:r w:rsidRPr="002832C1">
        <w:rPr>
          <w:position w:val="-6"/>
        </w:rPr>
        <w:object w:dxaOrig="260" w:dyaOrig="220" w14:anchorId="521B568E">
          <v:shape id="_x0000_i1030" type="#_x0000_t75" style="width:12.7pt;height:11pt" o:ole="">
            <v:imagedata r:id="rId17" o:title=""/>
          </v:shape>
          <o:OLEObject Type="Embed" ProgID="Equation.3" ShapeID="_x0000_i1030" DrawAspect="Content" ObjectID="_1537902000" r:id="rId18"/>
        </w:object>
      </w:r>
      <w:r>
        <w:t xml:space="preserve"> </w:t>
      </w:r>
      <w:r w:rsidRPr="00DE72F1">
        <w:t>не зависящих от времени ограничений</w:t>
      </w:r>
      <w:r w:rsidRPr="000B6308">
        <w:t xml:space="preserve"> </w:t>
      </w:r>
      <w:r w:rsidRPr="00BF75F0">
        <w:rPr>
          <w:position w:val="-12"/>
        </w:rPr>
        <w:object w:dxaOrig="1880" w:dyaOrig="360" w14:anchorId="7DD4644B">
          <v:shape id="_x0000_i1031" type="#_x0000_t75" style="width:94pt;height:17.8pt" o:ole="">
            <v:imagedata r:id="rId19" o:title=""/>
          </v:shape>
          <o:OLEObject Type="Embed" ProgID="Equation.3" ShapeID="_x0000_i1031" DrawAspect="Content" ObjectID="_1537902001" r:id="rId20"/>
        </w:object>
      </w:r>
      <w:r>
        <w:t xml:space="preserve">; </w:t>
      </w:r>
      <w:r w:rsidRPr="00DE72F1">
        <w:t>набором не зависящих от времени неконтролируемых параметров, которые определяются условием задачи</w:t>
      </w:r>
      <w:r>
        <w:t xml:space="preserve"> </w:t>
      </w:r>
      <w:r w:rsidRPr="00BF75F0">
        <w:rPr>
          <w:position w:val="-12"/>
        </w:rPr>
        <w:object w:dxaOrig="1719" w:dyaOrig="360" w14:anchorId="581881DD">
          <v:shape id="_x0000_i1032" type="#_x0000_t75" style="width:85.55pt;height:17.8pt" o:ole="">
            <v:imagedata r:id="rId21" o:title=""/>
          </v:shape>
          <o:OLEObject Type="Embed" ProgID="Equation.3" ShapeID="_x0000_i1032" DrawAspect="Content" ObjectID="_1537902002" r:id="rId22"/>
        </w:object>
      </w:r>
      <w:r>
        <w:t xml:space="preserve">, </w:t>
      </w:r>
      <w:r w:rsidRPr="002832C1">
        <w:rPr>
          <w:position w:val="-12"/>
        </w:rPr>
        <w:object w:dxaOrig="1900" w:dyaOrig="360" w14:anchorId="3F3AD56D">
          <v:shape id="_x0000_i1033" type="#_x0000_t75" style="width:94.85pt;height:17.8pt" o:ole="">
            <v:imagedata r:id="rId23" o:title=""/>
          </v:shape>
          <o:OLEObject Type="Embed" ProgID="Equation.3" ShapeID="_x0000_i1033" DrawAspect="Content" ObjectID="_1537902003" r:id="rId24"/>
        </w:object>
      </w:r>
      <w:r>
        <w:t xml:space="preserve"> </w:t>
      </w:r>
      <w:r w:rsidRPr="002832C1">
        <w:rPr>
          <w:position w:val="-10"/>
        </w:rPr>
        <w:object w:dxaOrig="1260" w:dyaOrig="320" w14:anchorId="4F1A7DC7">
          <v:shape id="_x0000_i1034" type="#_x0000_t75" style="width:62.7pt;height:16.1pt" o:ole="">
            <v:imagedata r:id="rId25" o:title=""/>
          </v:shape>
          <o:OLEObject Type="Embed" ProgID="Equation.3" ShapeID="_x0000_i1034" DrawAspect="Content" ObjectID="_1537902004" r:id="rId26"/>
        </w:object>
      </w:r>
      <w:r>
        <w:t xml:space="preserve">, </w:t>
      </w:r>
      <w:r w:rsidRPr="00BF75F0">
        <w:rPr>
          <w:position w:val="-12"/>
        </w:rPr>
        <w:object w:dxaOrig="1780" w:dyaOrig="360" w14:anchorId="46582A90">
          <v:shape id="_x0000_i1035" type="#_x0000_t75" style="width:88.95pt;height:17.8pt" o:ole="">
            <v:imagedata r:id="rId27" o:title=""/>
          </v:shape>
          <o:OLEObject Type="Embed" ProgID="Equation.3" ShapeID="_x0000_i1035" DrawAspect="Content" ObjectID="_1537902005" r:id="rId28"/>
        </w:object>
      </w:r>
      <w:r>
        <w:t xml:space="preserve">; </w:t>
      </w:r>
      <w:r w:rsidRPr="00DE72F1">
        <w:t>с одним не зависящим от времени критерием</w:t>
      </w:r>
      <w:r>
        <w:t xml:space="preserve"> </w:t>
      </w:r>
      <w:r w:rsidRPr="002832C1">
        <w:rPr>
          <w:position w:val="-10"/>
        </w:rPr>
        <w:object w:dxaOrig="1280" w:dyaOrig="320" w14:anchorId="3F65A609">
          <v:shape id="_x0000_i1036" type="#_x0000_t75" style="width:64.4pt;height:16.1pt" o:ole="">
            <v:imagedata r:id="rId29" o:title=""/>
          </v:shape>
          <o:OLEObject Type="Embed" ProgID="Equation.3" ShapeID="_x0000_i1036" DrawAspect="Content" ObjectID="_1537902006" r:id="rId30"/>
        </w:object>
      </w:r>
      <w:r>
        <w:t>.</w:t>
      </w:r>
      <w:r w:rsidRPr="00DE72F1">
        <w:t xml:space="preserve"> </w:t>
      </w:r>
      <w:r w:rsidRPr="000B6308">
        <w:t>Формальная математическая запись однокритериальной статической задачи в условиях определенности имеет вид:</w:t>
      </w:r>
    </w:p>
    <w:p w14:paraId="60658E18" w14:textId="77777777" w:rsidR="00A84394" w:rsidRDefault="00A84394" w:rsidP="00A84394">
      <w:pPr>
        <w:pStyle w:val="a5"/>
      </w:pPr>
      <w:r w:rsidRPr="009A0ADC">
        <w:rPr>
          <w:position w:val="-104"/>
        </w:rPr>
        <w:object w:dxaOrig="2540" w:dyaOrig="2200" w14:anchorId="399F8B4D">
          <v:shape id="_x0000_i1037" type="#_x0000_t75" style="width:127.05pt;height:110.1pt" o:ole="">
            <v:imagedata r:id="rId31" o:title=""/>
          </v:shape>
          <o:OLEObject Type="Embed" ProgID="Equation.3" ShapeID="_x0000_i1037" DrawAspect="Content" ObjectID="_1537902007" r:id="rId32"/>
        </w:object>
      </w:r>
      <w:r w:rsidRPr="00F248D2">
        <w:t xml:space="preserve"> </w:t>
      </w:r>
    </w:p>
    <w:p w14:paraId="33092482" w14:textId="77777777" w:rsidR="00A84394" w:rsidRPr="000B6308" w:rsidRDefault="00A84394" w:rsidP="00A84394">
      <w:pPr>
        <w:pStyle w:val="a"/>
      </w:pPr>
      <w:r>
        <w:t xml:space="preserve">Решение такой задачи – это одна из альтернатив </w:t>
      </w:r>
      <w:r w:rsidRPr="00BF75F0">
        <w:rPr>
          <w:position w:val="-12"/>
        </w:rPr>
        <w:object w:dxaOrig="1700" w:dyaOrig="360" w14:anchorId="38AFCF42">
          <v:shape id="_x0000_i1038" type="#_x0000_t75" style="width:84.7pt;height:17.8pt" o:ole="">
            <v:imagedata r:id="rId33" o:title=""/>
          </v:shape>
          <o:OLEObject Type="Embed" ProgID="Equation.3" ShapeID="_x0000_i1038" DrawAspect="Content" ObjectID="_1537902008" r:id="rId34"/>
        </w:object>
      </w:r>
      <w:r>
        <w:t>. Она может быть выбрана случайно (случайное решение). Если набор таких альтернатив был заранее разработан, то, выбирая наилучшую из них по значению критериальной функции, мы имеем рациональное решение</w:t>
      </w:r>
      <w:r>
        <w:fldChar w:fldCharType="begin"/>
      </w:r>
      <w:r>
        <w:instrText xml:space="preserve"> XE "</w:instrText>
      </w:r>
      <w:r w:rsidRPr="00467285">
        <w:instrText>рациональное решение</w:instrText>
      </w:r>
      <w:r>
        <w:instrText xml:space="preserve">" </w:instrText>
      </w:r>
      <w:r>
        <w:fldChar w:fldCharType="end"/>
      </w:r>
      <w:r>
        <w:t xml:space="preserve">. Наконец, если мы можем воспользоваться оптимальным методом, то метод и должен автоматически определить наилучшую альтернативу </w:t>
      </w:r>
      <w:r w:rsidRPr="004E4DFB">
        <w:rPr>
          <w:position w:val="-12"/>
        </w:rPr>
        <w:object w:dxaOrig="1740" w:dyaOrig="380" w14:anchorId="4BAED8FD">
          <v:shape id="_x0000_i1039" type="#_x0000_t75" style="width:87.25pt;height:18.65pt" o:ole="">
            <v:imagedata r:id="rId35" o:title=""/>
          </v:shape>
          <o:OLEObject Type="Embed" ProgID="Equation.3" ShapeID="_x0000_i1039" DrawAspect="Content" ObjectID="_1537902009" r:id="rId36"/>
        </w:object>
      </w:r>
      <w:r>
        <w:t xml:space="preserve"> из числа возможных. В этом случае будет обеспечено оптимальное (</w:t>
      </w:r>
      <w:r w:rsidRPr="000B6308">
        <w:t xml:space="preserve">максимальное </w:t>
      </w:r>
      <w:r>
        <w:t xml:space="preserve">или </w:t>
      </w:r>
      <w:r w:rsidRPr="000B6308">
        <w:t>минимальное) значение критерия</w:t>
      </w:r>
      <w:r>
        <w:t xml:space="preserve"> </w:t>
      </w:r>
      <w:r w:rsidRPr="00BD5350">
        <w:rPr>
          <w:position w:val="-10"/>
        </w:rPr>
        <w:object w:dxaOrig="1300" w:dyaOrig="360" w14:anchorId="0DC73CBA">
          <v:shape id="_x0000_i1040" type="#_x0000_t75" style="width:65.2pt;height:17.8pt" o:ole="">
            <v:imagedata r:id="rId37" o:title=""/>
          </v:shape>
          <o:OLEObject Type="Embed" ProgID="Equation.3" ShapeID="_x0000_i1040" DrawAspect="Content" ObjectID="_1537902010" r:id="rId38"/>
        </w:object>
      </w:r>
      <w:r>
        <w:t xml:space="preserve"> </w:t>
      </w:r>
      <w:r w:rsidRPr="000B6308">
        <w:t>при заданных значениях неконтролируемых параметро</w:t>
      </w:r>
      <w:r>
        <w:t xml:space="preserve">в. </w:t>
      </w:r>
    </w:p>
    <w:p w14:paraId="00CA5763" w14:textId="77777777" w:rsidR="00A84394" w:rsidRDefault="00A84394" w:rsidP="00A84394">
      <w:pPr>
        <w:pStyle w:val="a"/>
      </w:pPr>
      <w:r>
        <w:t>Очевидно, что случайные решения мало кого устраивают. При разработке рациональных решений перед принятием решения (выбором альтернативы) нам необходимо провести работу по разработке набора альтернатив, удовлетворяющих ограничениям задачи. В зависимости от конкретной задачи для выполнения такой работы нам может потребоваться достаточно много усилий, например, разработать несколько альтернативных проектов. Очень часто так и приходится поступать. В то же время, в нашем случае основной интерес представляет процесс выбора, а не разработки альтернативы. Поэтому для лучшего понимания метода нам было бы удобно генерировать альтернативы автоматически, что позволяют оптимальные методы. В принципе, мы можем воспользоваться любым известным нам оптимальным методом поиска экстремума функции. Поэтому для определенности для изучения способов решения однокритериальной статической задачи управленческого решения воспользуемся методами математического программирования.</w:t>
      </w:r>
    </w:p>
    <w:p w14:paraId="6D87215E" w14:textId="77777777" w:rsidR="00A84394" w:rsidRPr="008D3DF0" w:rsidRDefault="00A84394" w:rsidP="00A84394">
      <w:pPr>
        <w:pStyle w:val="a5"/>
      </w:pPr>
    </w:p>
    <w:p w14:paraId="7417FA06" w14:textId="77777777" w:rsidR="00A84394" w:rsidRDefault="00A84394" w:rsidP="00A84394">
      <w:pPr>
        <w:pStyle w:val="a"/>
        <w:sectPr w:rsidR="00A84394" w:rsidSect="00006948">
          <w:footerReference w:type="even" r:id="rId39"/>
          <w:footerReference w:type="default" r:id="rId40"/>
          <w:pgSz w:w="11906" w:h="16838"/>
          <w:pgMar w:top="1134" w:right="1134" w:bottom="1985" w:left="1134" w:header="709" w:footer="1418" w:gutter="0"/>
          <w:cols w:space="708"/>
          <w:docGrid w:linePitch="381"/>
        </w:sectPr>
      </w:pPr>
    </w:p>
    <w:p w14:paraId="56DFACB1" w14:textId="77777777" w:rsidR="00A84394" w:rsidRDefault="00A84394" w:rsidP="00A84394">
      <w:pPr>
        <w:pStyle w:val="a4"/>
      </w:pPr>
      <w:r>
        <w:rPr>
          <w:noProof/>
          <w:lang w:val="en-US" w:eastAsia="en-US"/>
        </w:rPr>
        <w:drawing>
          <wp:inline distT="0" distB="0" distL="0" distR="0" wp14:anchorId="2F7164BE" wp14:editId="2C329734">
            <wp:extent cx="8197215" cy="4625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215" cy="462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0ED86" w14:textId="77777777" w:rsidR="00A84394" w:rsidRPr="0002587A" w:rsidRDefault="00A84394" w:rsidP="00A84394">
      <w:pPr>
        <w:pStyle w:val="a2"/>
      </w:pPr>
      <w:r w:rsidRPr="009B0D3A">
        <w:t xml:space="preserve">Рис. </w:t>
      </w:r>
      <w:bookmarkStart w:id="5" w:name="Рис_Математическая_класифик_ЗПР"/>
      <w:r>
        <w:t>16</w:t>
      </w:r>
      <w:bookmarkEnd w:id="5"/>
      <w:r w:rsidRPr="009B0D3A">
        <w:t xml:space="preserve">. </w:t>
      </w:r>
      <w:r>
        <w:t>Математическая классификация задач принятия решения</w:t>
      </w:r>
    </w:p>
    <w:p w14:paraId="7ED504BE" w14:textId="77777777" w:rsidR="00A84394" w:rsidRDefault="00A84394" w:rsidP="00A84394">
      <w:pPr>
        <w:pStyle w:val="Heading3"/>
        <w:sectPr w:rsidR="00A84394" w:rsidSect="00B36110">
          <w:pgSz w:w="16838" w:h="11906" w:orient="landscape"/>
          <w:pgMar w:top="1134" w:right="1134" w:bottom="1134" w:left="1985" w:header="709" w:footer="1418" w:gutter="0"/>
          <w:cols w:space="708"/>
          <w:docGrid w:linePitch="381"/>
        </w:sectPr>
      </w:pPr>
    </w:p>
    <w:p w14:paraId="4D23EFC6" w14:textId="77777777" w:rsidR="00A84394" w:rsidRDefault="00A84394" w:rsidP="00A84394">
      <w:pPr>
        <w:pStyle w:val="a"/>
      </w:pPr>
      <w:r>
        <w:t>Задача Л.В. Канторовича (</w:t>
      </w:r>
      <w:r>
        <w:rPr>
          <w:lang w:val="en-US"/>
        </w:rPr>
        <w:fldChar w:fldCharType="begin"/>
      </w:r>
      <w:r>
        <w:instrText xml:space="preserve"> REF Формула_линейная_целевая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b/>
          <w:bCs/>
          <w:lang w:val="en-US"/>
        </w:rPr>
        <w:t>Error! Reference source not found.</w:t>
      </w:r>
      <w:r>
        <w:rPr>
          <w:lang w:val="en-US"/>
        </w:rPr>
        <w:fldChar w:fldCharType="end"/>
      </w:r>
      <w:r w:rsidRPr="001D5589">
        <w:t xml:space="preserve">, </w:t>
      </w:r>
      <w:r>
        <w:rPr>
          <w:lang w:val="en-US"/>
        </w:rPr>
        <w:fldChar w:fldCharType="begin"/>
      </w:r>
      <w:r w:rsidRPr="001D5589">
        <w:instrText xml:space="preserve"> </w:instrText>
      </w:r>
      <w:r>
        <w:rPr>
          <w:lang w:val="en-US"/>
        </w:rPr>
        <w:instrText>REF</w:instrText>
      </w:r>
      <w:r w:rsidRPr="001D5589">
        <w:instrText xml:space="preserve"> Формула_ограничения_линейной \</w:instrText>
      </w:r>
      <w:r>
        <w:rPr>
          <w:lang w:val="en-US"/>
        </w:rPr>
        <w:instrText>h</w:instrText>
      </w:r>
      <w:r w:rsidRPr="001D5589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b/>
          <w:bCs/>
          <w:lang w:val="en-US"/>
        </w:rPr>
        <w:t>Error! Reference source not found.</w:t>
      </w:r>
      <w:r>
        <w:rPr>
          <w:lang w:val="en-US"/>
        </w:rPr>
        <w:fldChar w:fldCharType="end"/>
      </w:r>
      <w:r>
        <w:t xml:space="preserve">), рассматриваемая применительно к экономике и менеджменту, получила название </w:t>
      </w:r>
      <w:r w:rsidRPr="00AA3C3D">
        <w:rPr>
          <w:i/>
        </w:rPr>
        <w:t xml:space="preserve">производственной задачи </w:t>
      </w:r>
      <w:r>
        <w:t xml:space="preserve">или </w:t>
      </w:r>
      <w:r w:rsidRPr="00AA3C3D">
        <w:rPr>
          <w:i/>
        </w:rPr>
        <w:t>задачи распределения ресурсов</w:t>
      </w:r>
      <w:r>
        <w:rPr>
          <w:i/>
        </w:rPr>
        <w:fldChar w:fldCharType="begin"/>
      </w:r>
      <w:r>
        <w:instrText xml:space="preserve"> XE "задача</w:instrText>
      </w:r>
      <w:r w:rsidRPr="00B27101">
        <w:instrText xml:space="preserve"> распределения ресурсов</w:instrText>
      </w:r>
      <w:r>
        <w:instrText xml:space="preserve">" </w:instrText>
      </w:r>
      <w:r>
        <w:rPr>
          <w:i/>
        </w:rPr>
        <w:fldChar w:fldCharType="end"/>
      </w:r>
      <w:r>
        <w:t>. Действительно, если уравнение (</w:t>
      </w:r>
      <w:r>
        <w:fldChar w:fldCharType="begin"/>
      </w:r>
      <w:r>
        <w:instrText xml:space="preserve"> REF Формула_линейная_целевая \h </w:instrText>
      </w:r>
      <w:r>
        <w:fldChar w:fldCharType="separate"/>
      </w:r>
      <w:r>
        <w:rPr>
          <w:b/>
          <w:bCs/>
          <w:lang w:val="en-US"/>
        </w:rPr>
        <w:t>Error! Reference source not found.</w:t>
      </w:r>
      <w:r>
        <w:fldChar w:fldCharType="end"/>
      </w:r>
      <w:r>
        <w:t>) описывает доход или прибыль от производственной деятельности, а выражения (</w:t>
      </w:r>
      <w:r>
        <w:rPr>
          <w:lang w:val="en-US"/>
        </w:rPr>
        <w:fldChar w:fldCharType="begin"/>
      </w:r>
      <w:r w:rsidRPr="001D5589">
        <w:instrText xml:space="preserve"> </w:instrText>
      </w:r>
      <w:r>
        <w:rPr>
          <w:lang w:val="en-US"/>
        </w:rPr>
        <w:instrText>REF</w:instrText>
      </w:r>
      <w:r w:rsidRPr="001D5589">
        <w:instrText xml:space="preserve"> Формула_ограничения_линейной \</w:instrText>
      </w:r>
      <w:r>
        <w:rPr>
          <w:lang w:val="en-US"/>
        </w:rPr>
        <w:instrText>h</w:instrText>
      </w:r>
      <w:r w:rsidRPr="001D5589">
        <w:instrText xml:space="preserve">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b/>
          <w:bCs/>
          <w:lang w:val="en-US"/>
        </w:rPr>
        <w:t>Error! Reference source not found.</w:t>
      </w:r>
      <w:r>
        <w:rPr>
          <w:lang w:val="en-US"/>
        </w:rPr>
        <w:fldChar w:fldCharType="end"/>
      </w:r>
      <w:r>
        <w:t xml:space="preserve">) описывают расход имеющихся принятых во внимание ресурсов, которые необходимы для осуществления производственной деятельности, то решение этой задачи позволяет получить оптимальную по критерию дохода или прибыли программу выпуска продукции </w:t>
      </w:r>
      <w:r w:rsidRPr="004E4DFB">
        <w:rPr>
          <w:position w:val="-12"/>
        </w:rPr>
        <w:object w:dxaOrig="1740" w:dyaOrig="380" w14:anchorId="2BDF78FD">
          <v:shape id="_x0000_i1041" type="#_x0000_t75" style="width:87.25pt;height:18.65pt" o:ole="">
            <v:imagedata r:id="rId42" o:title=""/>
          </v:shape>
          <o:OLEObject Type="Embed" ProgID="Equation.3" ShapeID="_x0000_i1041" DrawAspect="Content" ObjectID="_1537902011" r:id="rId43"/>
        </w:object>
      </w:r>
      <w:r>
        <w:t xml:space="preserve">. Полученное в этом случае максимальное значение целевой функции </w:t>
      </w:r>
      <w:r w:rsidRPr="00BD5350">
        <w:rPr>
          <w:position w:val="-10"/>
        </w:rPr>
        <w:object w:dxaOrig="1300" w:dyaOrig="360" w14:anchorId="3731463F">
          <v:shape id="_x0000_i1042" type="#_x0000_t75" style="width:65.2pt;height:17.8pt" o:ole="">
            <v:imagedata r:id="rId44" o:title=""/>
          </v:shape>
          <o:OLEObject Type="Embed" ProgID="Equation.3" ShapeID="_x0000_i1042" DrawAspect="Content" ObjectID="_1537902012" r:id="rId45"/>
        </w:object>
      </w:r>
      <w:r>
        <w:t xml:space="preserve"> есть ни что иное, как максимально возможный доход или прибыль, которые можно получить в конкретной ситуации. Таким образом, для постановки этой задачи необходимо придать конкретный смысл неконтролируемым параметрам </w:t>
      </w:r>
      <w:r w:rsidRPr="00BF75F0">
        <w:rPr>
          <w:position w:val="-12"/>
        </w:rPr>
        <w:object w:dxaOrig="1719" w:dyaOrig="360" w14:anchorId="7860AB89">
          <v:shape id="_x0000_i1043" type="#_x0000_t75" style="width:85.55pt;height:17.8pt" o:ole="">
            <v:imagedata r:id="rId21" o:title=""/>
          </v:shape>
          <o:OLEObject Type="Embed" ProgID="Equation.3" ShapeID="_x0000_i1043" DrawAspect="Content" ObjectID="_1537902013" r:id="rId46"/>
        </w:object>
      </w:r>
      <w:r>
        <w:t xml:space="preserve">, </w:t>
      </w:r>
      <w:r w:rsidRPr="002832C1">
        <w:rPr>
          <w:position w:val="-12"/>
        </w:rPr>
        <w:object w:dxaOrig="2828" w:dyaOrig="389" w14:anchorId="2FA1A001">
          <v:shape id="_x0000_i1044" type="#_x0000_t75" style="width:141.45pt;height:19.5pt" o:ole="">
            <v:imagedata r:id="rId47" o:title=""/>
          </v:shape>
          <o:OLEObject Type="Embed" ProgID="Equation.3" ShapeID="_x0000_i1044" DrawAspect="Content" ObjectID="_1537902014" r:id="rId48"/>
        </w:object>
      </w:r>
      <w:r>
        <w:t xml:space="preserve"> и </w:t>
      </w:r>
      <w:r w:rsidRPr="00BF75F0">
        <w:rPr>
          <w:position w:val="-12"/>
        </w:rPr>
        <w:object w:dxaOrig="1740" w:dyaOrig="360" w14:anchorId="66841C4E">
          <v:shape id="_x0000_i1045" type="#_x0000_t75" style="width:87.25pt;height:17.8pt" o:ole="">
            <v:imagedata r:id="rId49" o:title=""/>
          </v:shape>
          <o:OLEObject Type="Embed" ProgID="Equation.3" ShapeID="_x0000_i1045" DrawAspect="Content" ObjectID="_1537902015" r:id="rId50"/>
        </w:object>
      </w:r>
      <w:r>
        <w:t xml:space="preserve">. Например, значения </w:t>
      </w:r>
      <w:r w:rsidRPr="00BF75F0">
        <w:rPr>
          <w:position w:val="-12"/>
        </w:rPr>
        <w:object w:dxaOrig="1719" w:dyaOrig="360" w14:anchorId="753EC349">
          <v:shape id="_x0000_i1046" type="#_x0000_t75" style="width:85.55pt;height:17.8pt" o:ole="">
            <v:imagedata r:id="rId21" o:title=""/>
          </v:shape>
          <o:OLEObject Type="Embed" ProgID="Equation.3" ShapeID="_x0000_i1046" DrawAspect="Content" ObjectID="_1537902016" r:id="rId51"/>
        </w:object>
      </w:r>
      <w:r>
        <w:t xml:space="preserve"> могут быть отпускными ценами соответствующих наименований продукции, значения </w:t>
      </w:r>
      <w:r w:rsidRPr="002832C1">
        <w:rPr>
          <w:position w:val="-12"/>
        </w:rPr>
        <w:object w:dxaOrig="1980" w:dyaOrig="360" w14:anchorId="03D6B764">
          <v:shape id="_x0000_i1047" type="#_x0000_t75" style="width:99.1pt;height:17.8pt" o:ole="">
            <v:imagedata r:id="rId52" o:title=""/>
          </v:shape>
          <o:OLEObject Type="Embed" ProgID="Equation.3" ShapeID="_x0000_i1047" DrawAspect="Content" ObjectID="_1537902017" r:id="rId53"/>
        </w:object>
      </w:r>
      <w:r>
        <w:t xml:space="preserve"> - это коэффициенты расхода ресурса </w:t>
      </w:r>
      <w:r w:rsidRPr="004E4AA1">
        <w:rPr>
          <w:position w:val="-6"/>
        </w:rPr>
        <w:object w:dxaOrig="139" w:dyaOrig="260" w14:anchorId="5F463225">
          <v:shape id="_x0000_i1048" type="#_x0000_t75" style="width:6.8pt;height:12.7pt" o:ole="">
            <v:imagedata r:id="rId54" o:title=""/>
          </v:shape>
          <o:OLEObject Type="Embed" ProgID="Equation.3" ShapeID="_x0000_i1048" DrawAspect="Content" ObjectID="_1537902018" r:id="rId55"/>
        </w:object>
      </w:r>
      <w:r>
        <w:t xml:space="preserve"> на выпуск единицы продукции соответствующего вида, а </w:t>
      </w:r>
      <w:r w:rsidRPr="00BF75F0">
        <w:rPr>
          <w:position w:val="-12"/>
        </w:rPr>
        <w:object w:dxaOrig="1740" w:dyaOrig="360" w14:anchorId="22FEA5D6">
          <v:shape id="_x0000_i1049" type="#_x0000_t75" style="width:87.25pt;height:17.8pt" o:ole="">
            <v:imagedata r:id="rId49" o:title=""/>
          </v:shape>
          <o:OLEObject Type="Embed" ProgID="Equation.3" ShapeID="_x0000_i1049" DrawAspect="Content" ObjectID="_1537902019" r:id="rId56"/>
        </w:object>
      </w:r>
      <w:r>
        <w:t xml:space="preserve"> </w:t>
      </w:r>
      <w:r>
        <w:noBreakHyphen/>
        <w:t xml:space="preserve"> это наличие соответствующего ресурса.</w:t>
      </w:r>
    </w:p>
    <w:p w14:paraId="76B2576B" w14:textId="77777777" w:rsidR="00A84394" w:rsidRPr="000D18D9" w:rsidRDefault="00A84394" w:rsidP="00A84394">
      <w:pPr>
        <w:pStyle w:val="a7"/>
      </w:pPr>
      <w:r w:rsidRPr="000D18D9">
        <w:t>Примечание. В задаче, решенной в процессе выполнения лабораторной работы номер 1, исходные данные были сформированы от датчика случайных чисел. Полученное решение математически является оптимальным, но оно никак не может быть интерпретировано по отношению к какой либо практической задаче. Если выбрать практическую задачу, решаемую методом линейного или математического программирования, и задать значения неконтролируемых параметров на основе реальных данных, то полученное решение имеет практический смысл.</w:t>
      </w:r>
    </w:p>
    <w:p w14:paraId="32D09191" w14:textId="77777777" w:rsidR="00A84394" w:rsidRDefault="00A84394" w:rsidP="00A84394">
      <w:pPr>
        <w:pStyle w:val="a"/>
      </w:pPr>
      <w:r>
        <w:t xml:space="preserve">Существует еще несколько вариантов постановки задачи, решаемой методами математического программирования. </w:t>
      </w:r>
      <w:r w:rsidRPr="00720B16">
        <w:rPr>
          <w:i/>
        </w:rPr>
        <w:t>Задача о назначениях</w:t>
      </w:r>
      <w:r>
        <w:rPr>
          <w:i/>
        </w:rPr>
        <w:fldChar w:fldCharType="begin"/>
      </w:r>
      <w:r>
        <w:instrText xml:space="preserve"> XE "з</w:instrText>
      </w:r>
      <w:r w:rsidRPr="00B27101">
        <w:instrText>адача о назначениях</w:instrText>
      </w:r>
      <w:r>
        <w:instrText xml:space="preserve">" </w:instrText>
      </w:r>
      <w:r>
        <w:rPr>
          <w:i/>
        </w:rPr>
        <w:fldChar w:fldCharType="end"/>
      </w:r>
      <w:r>
        <w:t xml:space="preserve"> имеет следующий смысл. Пусть имеется </w:t>
      </w:r>
      <w:r w:rsidRPr="00396163">
        <w:rPr>
          <w:position w:val="-6"/>
        </w:rPr>
        <w:object w:dxaOrig="200" w:dyaOrig="220" w14:anchorId="1E2CC7E7">
          <v:shape id="_x0000_i1050" type="#_x0000_t75" style="width:10.15pt;height:11pt" o:ole="">
            <v:imagedata r:id="rId57" o:title=""/>
          </v:shape>
          <o:OLEObject Type="Embed" ProgID="Equation.3" ShapeID="_x0000_i1050" DrawAspect="Content" ObjectID="_1537902020" r:id="rId58"/>
        </w:object>
      </w:r>
      <w:r>
        <w:t xml:space="preserve"> кандидатов на </w:t>
      </w:r>
      <w:r w:rsidRPr="00396163">
        <w:rPr>
          <w:position w:val="-6"/>
        </w:rPr>
        <w:object w:dxaOrig="200" w:dyaOrig="220" w14:anchorId="36FDB57F">
          <v:shape id="_x0000_i1051" type="#_x0000_t75" style="width:10.15pt;height:11pt" o:ole="">
            <v:imagedata r:id="rId59" o:title=""/>
          </v:shape>
          <o:OLEObject Type="Embed" ProgID="Equation.3" ShapeID="_x0000_i1051" DrawAspect="Content" ObjectID="_1537902021" r:id="rId60"/>
        </w:object>
      </w:r>
      <w:r>
        <w:t xml:space="preserve"> должностей. Эффект от назначения кандидата </w:t>
      </w:r>
      <w:r w:rsidRPr="00396163">
        <w:rPr>
          <w:position w:val="-6"/>
        </w:rPr>
        <w:object w:dxaOrig="139" w:dyaOrig="260" w14:anchorId="3E28950A">
          <v:shape id="_x0000_i1052" type="#_x0000_t75" style="width:6.8pt;height:12.7pt" o:ole="">
            <v:imagedata r:id="rId61" o:title=""/>
          </v:shape>
          <o:OLEObject Type="Embed" ProgID="Equation.3" ShapeID="_x0000_i1052" DrawAspect="Content" ObjectID="_1537902022" r:id="rId62"/>
        </w:object>
      </w:r>
      <w:r>
        <w:t xml:space="preserve"> на должность </w:t>
      </w:r>
      <w:r w:rsidRPr="00396163">
        <w:rPr>
          <w:position w:val="-10"/>
        </w:rPr>
        <w:object w:dxaOrig="200" w:dyaOrig="300" w14:anchorId="35EA7A8C">
          <v:shape id="_x0000_i1053" type="#_x0000_t75" style="width:10.15pt;height:15.25pt" o:ole="">
            <v:imagedata r:id="rId63" o:title=""/>
          </v:shape>
          <o:OLEObject Type="Embed" ProgID="Equation.3" ShapeID="_x0000_i1053" DrawAspect="Content" ObjectID="_1537902023" r:id="rId64"/>
        </w:object>
      </w:r>
      <w:r>
        <w:t xml:space="preserve"> оценивается как </w:t>
      </w:r>
      <w:r w:rsidRPr="00396163">
        <w:rPr>
          <w:position w:val="-14"/>
        </w:rPr>
        <w:object w:dxaOrig="279" w:dyaOrig="380" w14:anchorId="7F6C257F">
          <v:shape id="_x0000_i1054" type="#_x0000_t75" style="width:13.55pt;height:18.65pt" o:ole="">
            <v:imagedata r:id="rId65" o:title=""/>
          </v:shape>
          <o:OLEObject Type="Embed" ProgID="Equation.3" ShapeID="_x0000_i1054" DrawAspect="Content" ObjectID="_1537902024" r:id="rId66"/>
        </w:object>
      </w:r>
      <w:r>
        <w:t>. Необходимо так назначить кандидатов на должности, чтобы максимизировать общий эффект</w:t>
      </w:r>
    </w:p>
    <w:p w14:paraId="066D3E86" w14:textId="77777777" w:rsidR="00A84394" w:rsidRDefault="00A84394" w:rsidP="00A84394">
      <w:pPr>
        <w:pStyle w:val="a5"/>
      </w:pPr>
      <w:r w:rsidRPr="00396163">
        <w:rPr>
          <w:position w:val="-30"/>
        </w:rPr>
        <w:object w:dxaOrig="2299" w:dyaOrig="700" w14:anchorId="72E774C4">
          <v:shape id="_x0000_i1055" type="#_x0000_t75" style="width:115.2pt;height:34.75pt" o:ole="">
            <v:imagedata r:id="rId67" o:title=""/>
          </v:shape>
          <o:OLEObject Type="Embed" ProgID="Equation.3" ShapeID="_x0000_i1055" DrawAspect="Content" ObjectID="_1537902025" r:id="rId68"/>
        </w:object>
      </w:r>
      <w:r>
        <w:t>.</w:t>
      </w:r>
    </w:p>
    <w:p w14:paraId="28043BCD" w14:textId="77777777" w:rsidR="00A84394" w:rsidRDefault="00A84394" w:rsidP="00A84394">
      <w:pPr>
        <w:pStyle w:val="a"/>
      </w:pPr>
      <w:r>
        <w:t>Очевидно, что один кандидат может быть назначен только на одну должность. Это обстоятельство может быть формализовано в виде ограничений</w:t>
      </w:r>
    </w:p>
    <w:p w14:paraId="4576E5E3" w14:textId="77777777" w:rsidR="00A84394" w:rsidRDefault="00A84394" w:rsidP="00A84394">
      <w:pPr>
        <w:pStyle w:val="a5"/>
      </w:pPr>
      <w:r w:rsidRPr="00396163">
        <w:rPr>
          <w:position w:val="-28"/>
        </w:rPr>
        <w:object w:dxaOrig="920" w:dyaOrig="680" w14:anchorId="34777851">
          <v:shape id="_x0000_i1056" type="#_x0000_t75" style="width:45.75pt;height:33.9pt" o:ole="">
            <v:imagedata r:id="rId69" o:title=""/>
          </v:shape>
          <o:OLEObject Type="Embed" ProgID="Equation.3" ShapeID="_x0000_i1056" DrawAspect="Content" ObjectID="_1537902026" r:id="rId70"/>
        </w:object>
      </w:r>
      <w:r>
        <w:t xml:space="preserve">, </w:t>
      </w:r>
      <w:r w:rsidRPr="00396163">
        <w:rPr>
          <w:position w:val="-30"/>
        </w:rPr>
        <w:object w:dxaOrig="920" w:dyaOrig="700" w14:anchorId="664F91AB">
          <v:shape id="_x0000_i1057" type="#_x0000_t75" style="width:45.75pt;height:34.75pt" o:ole="">
            <v:imagedata r:id="rId71" o:title=""/>
          </v:shape>
          <o:OLEObject Type="Embed" ProgID="Equation.3" ShapeID="_x0000_i1057" DrawAspect="Content" ObjectID="_1537902027" r:id="rId72"/>
        </w:object>
      </w:r>
      <w:r>
        <w:t>.</w:t>
      </w:r>
    </w:p>
    <w:p w14:paraId="7D5E1B10" w14:textId="77777777" w:rsidR="00A84394" w:rsidRDefault="00A84394" w:rsidP="00A84394">
      <w:r>
        <w:t xml:space="preserve">Поскольку кандидат может быть или назначен, или не назначен на соответствующую должность, имеет место еще одно ограничение </w:t>
      </w:r>
      <w:r w:rsidRPr="00E970F7">
        <w:rPr>
          <w:position w:val="-14"/>
        </w:rPr>
        <w:object w:dxaOrig="960" w:dyaOrig="380" w14:anchorId="15942996">
          <v:shape id="_x0000_i1058" type="#_x0000_t75" style="width:48.3pt;height:18.65pt" o:ole="">
            <v:imagedata r:id="rId73" o:title=""/>
          </v:shape>
          <o:OLEObject Type="Embed" ProgID="Equation.3" ShapeID="_x0000_i1058" DrawAspect="Content" ObjectID="_1537902028" r:id="rId74"/>
        </w:object>
      </w:r>
      <w:r>
        <w:t>. Решение задачи есть квадратная матрица с единичными элементами.</w:t>
      </w:r>
    </w:p>
    <w:p w14:paraId="1E4140B5" w14:textId="77777777" w:rsidR="00A84394" w:rsidRDefault="00A84394" w:rsidP="00A84394">
      <w:pPr>
        <w:pStyle w:val="a"/>
      </w:pPr>
      <w:r w:rsidRPr="0074427A">
        <w:rPr>
          <w:i/>
        </w:rPr>
        <w:t>Транспортная задача</w:t>
      </w:r>
      <w:r>
        <w:rPr>
          <w:i/>
        </w:rPr>
        <w:fldChar w:fldCharType="begin"/>
      </w:r>
      <w:r>
        <w:instrText xml:space="preserve"> XE "</w:instrText>
      </w:r>
      <w:r w:rsidRPr="00B27101">
        <w:instrText xml:space="preserve">задача </w:instrText>
      </w:r>
      <w:r>
        <w:instrText xml:space="preserve">транспортная" </w:instrText>
      </w:r>
      <w:r>
        <w:rPr>
          <w:i/>
        </w:rPr>
        <w:fldChar w:fldCharType="end"/>
      </w:r>
      <w:r>
        <w:t xml:space="preserve"> оптимизирует перевозки между несколькими пунктами отправки и получения груза. Пусть существует </w:t>
      </w:r>
      <w:r w:rsidRPr="00657191">
        <w:rPr>
          <w:position w:val="-6"/>
        </w:rPr>
        <w:object w:dxaOrig="260" w:dyaOrig="220" w14:anchorId="700C1883">
          <v:shape id="_x0000_i1059" type="#_x0000_t75" style="width:12.7pt;height:11pt" o:ole="">
            <v:imagedata r:id="rId75" o:title=""/>
          </v:shape>
          <o:OLEObject Type="Embed" ProgID="Equation.3" ShapeID="_x0000_i1059" DrawAspect="Content" ObjectID="_1537902029" r:id="rId76"/>
        </w:object>
      </w:r>
      <w:r>
        <w:t xml:space="preserve"> пунктов отправки грузов, в каждом их которых имеется груз </w:t>
      </w:r>
      <w:r w:rsidRPr="009842E2">
        <w:rPr>
          <w:position w:val="-12"/>
        </w:rPr>
        <w:object w:dxaOrig="260" w:dyaOrig="360" w14:anchorId="1B153C33">
          <v:shape id="_x0000_i1060" type="#_x0000_t75" style="width:12.7pt;height:17.8pt" o:ole="">
            <v:imagedata r:id="rId77" o:title=""/>
          </v:shape>
          <o:OLEObject Type="Embed" ProgID="Equation.3" ShapeID="_x0000_i1060" DrawAspect="Content" ObjectID="_1537902030" r:id="rId78"/>
        </w:object>
      </w:r>
      <w:r>
        <w:t xml:space="preserve">. Их надо доставить </w:t>
      </w:r>
      <w:r w:rsidRPr="00396163">
        <w:rPr>
          <w:position w:val="-6"/>
        </w:rPr>
        <w:object w:dxaOrig="200" w:dyaOrig="220" w14:anchorId="18B32581">
          <v:shape id="_x0000_i1061" type="#_x0000_t75" style="width:10.15pt;height:11pt" o:ole="">
            <v:imagedata r:id="rId59" o:title=""/>
          </v:shape>
          <o:OLEObject Type="Embed" ProgID="Equation.3" ShapeID="_x0000_i1061" DrawAspect="Content" ObjectID="_1537902031" r:id="rId79"/>
        </w:object>
      </w:r>
      <w:r>
        <w:t xml:space="preserve"> получателям в объеме </w:t>
      </w:r>
      <w:r w:rsidRPr="009842E2">
        <w:rPr>
          <w:position w:val="-14"/>
        </w:rPr>
        <w:object w:dxaOrig="260" w:dyaOrig="380" w14:anchorId="2BB28973">
          <v:shape id="_x0000_i1062" type="#_x0000_t75" style="width:12.7pt;height:18.65pt" o:ole="">
            <v:imagedata r:id="rId80" o:title=""/>
          </v:shape>
          <o:OLEObject Type="Embed" ProgID="Equation.3" ShapeID="_x0000_i1062" DrawAspect="Content" ObjectID="_1537902032" r:id="rId81"/>
        </w:object>
      </w:r>
      <w:r>
        <w:t xml:space="preserve">. Здесь </w:t>
      </w:r>
      <w:r w:rsidRPr="00396163">
        <w:rPr>
          <w:position w:val="-6"/>
        </w:rPr>
        <w:object w:dxaOrig="139" w:dyaOrig="260" w14:anchorId="7B4FD478">
          <v:shape id="_x0000_i1063" type="#_x0000_t75" style="width:6.8pt;height:12.7pt" o:ole="">
            <v:imagedata r:id="rId61" o:title=""/>
          </v:shape>
          <o:OLEObject Type="Embed" ProgID="Equation.3" ShapeID="_x0000_i1063" DrawAspect="Content" ObjectID="_1537902033" r:id="rId82"/>
        </w:object>
      </w:r>
      <w:r>
        <w:t xml:space="preserve"> и </w:t>
      </w:r>
      <w:r w:rsidRPr="00396163">
        <w:rPr>
          <w:position w:val="-10"/>
        </w:rPr>
        <w:object w:dxaOrig="200" w:dyaOrig="300" w14:anchorId="4096FBAD">
          <v:shape id="_x0000_i1064" type="#_x0000_t75" style="width:10.15pt;height:15.25pt" o:ole="">
            <v:imagedata r:id="rId63" o:title=""/>
          </v:shape>
          <o:OLEObject Type="Embed" ProgID="Equation.3" ShapeID="_x0000_i1064" DrawAspect="Content" ObjectID="_1537902034" r:id="rId83"/>
        </w:object>
      </w:r>
      <w:r>
        <w:t xml:space="preserve"> номера пунктов отправления и получения груза. Затраты на перевозку груза из пункта </w:t>
      </w:r>
      <w:r w:rsidRPr="00396163">
        <w:rPr>
          <w:position w:val="-6"/>
        </w:rPr>
        <w:object w:dxaOrig="139" w:dyaOrig="260" w14:anchorId="7B41EDE4">
          <v:shape id="_x0000_i1065" type="#_x0000_t75" style="width:6.8pt;height:12.7pt" o:ole="">
            <v:imagedata r:id="rId61" o:title=""/>
          </v:shape>
          <o:OLEObject Type="Embed" ProgID="Equation.3" ShapeID="_x0000_i1065" DrawAspect="Content" ObjectID="_1537902035" r:id="rId84"/>
        </w:object>
      </w:r>
      <w:r>
        <w:t xml:space="preserve"> в пункт </w:t>
      </w:r>
      <w:r w:rsidRPr="00396163">
        <w:rPr>
          <w:position w:val="-10"/>
        </w:rPr>
        <w:object w:dxaOrig="200" w:dyaOrig="300" w14:anchorId="2B504010">
          <v:shape id="_x0000_i1066" type="#_x0000_t75" style="width:10.15pt;height:15.25pt" o:ole="">
            <v:imagedata r:id="rId63" o:title=""/>
          </v:shape>
          <o:OLEObject Type="Embed" ProgID="Equation.3" ShapeID="_x0000_i1066" DrawAspect="Content" ObjectID="_1537902036" r:id="rId85"/>
        </w:object>
      </w:r>
      <w:r>
        <w:t xml:space="preserve"> определяются как </w:t>
      </w:r>
      <w:r w:rsidRPr="00396163">
        <w:rPr>
          <w:position w:val="-14"/>
        </w:rPr>
        <w:object w:dxaOrig="279" w:dyaOrig="380" w14:anchorId="40B65F95">
          <v:shape id="_x0000_i1067" type="#_x0000_t75" style="width:13.55pt;height:18.65pt" o:ole="">
            <v:imagedata r:id="rId65" o:title=""/>
          </v:shape>
          <o:OLEObject Type="Embed" ProgID="Equation.3" ShapeID="_x0000_i1067" DrawAspect="Content" ObjectID="_1537902037" r:id="rId86"/>
        </w:object>
      </w:r>
      <w:r>
        <w:t>. Необходимо составить оптимальный план перевозки так, чтобы</w:t>
      </w:r>
    </w:p>
    <w:p w14:paraId="485C1806" w14:textId="77777777" w:rsidR="00A84394" w:rsidRDefault="00A84394" w:rsidP="00A84394">
      <w:pPr>
        <w:pStyle w:val="a5"/>
      </w:pPr>
      <w:r w:rsidRPr="00396163">
        <w:rPr>
          <w:position w:val="-30"/>
        </w:rPr>
        <w:object w:dxaOrig="2260" w:dyaOrig="700" w14:anchorId="2F7DB2B1">
          <v:shape id="_x0000_i1068" type="#_x0000_t75" style="width:112.65pt;height:34.75pt" o:ole="">
            <v:imagedata r:id="rId87" o:title=""/>
          </v:shape>
          <o:OLEObject Type="Embed" ProgID="Equation.3" ShapeID="_x0000_i1068" DrawAspect="Content" ObjectID="_1537902038" r:id="rId88"/>
        </w:object>
      </w:r>
      <w:r>
        <w:t>.</w:t>
      </w:r>
    </w:p>
    <w:p w14:paraId="101287D5" w14:textId="77777777" w:rsidR="00A84394" w:rsidRDefault="00A84394" w:rsidP="00A84394">
      <w:pPr>
        <w:pStyle w:val="a"/>
      </w:pPr>
      <w:r>
        <w:t>Если предположить, что все грузы должны быть перевезены, то ограничения задачи имеют вид</w:t>
      </w:r>
    </w:p>
    <w:p w14:paraId="31F1AE34" w14:textId="77777777" w:rsidR="00A84394" w:rsidRPr="0074427A" w:rsidRDefault="00A84394" w:rsidP="00A84394">
      <w:pPr>
        <w:pStyle w:val="a5"/>
      </w:pPr>
      <w:r>
        <w:t>.</w:t>
      </w:r>
      <w:r w:rsidRPr="009842E2">
        <w:rPr>
          <w:position w:val="-30"/>
        </w:rPr>
        <w:object w:dxaOrig="1320" w:dyaOrig="700" w14:anchorId="043D08CC">
          <v:shape id="_x0000_i1069" type="#_x0000_t75" style="width:66.05pt;height:34.75pt" o:ole="">
            <v:imagedata r:id="rId89" o:title=""/>
          </v:shape>
          <o:OLEObject Type="Embed" ProgID="Equation.3" ShapeID="_x0000_i1069" DrawAspect="Content" ObjectID="_1537902039" r:id="rId90"/>
        </w:object>
      </w:r>
    </w:p>
    <w:p w14:paraId="1FB4C0BB" w14:textId="77777777" w:rsidR="00A84394" w:rsidRDefault="00A84394" w:rsidP="00A84394">
      <w:r>
        <w:t xml:space="preserve">Решением задачи является матрица размерностью </w:t>
      </w:r>
      <w:r w:rsidRPr="009842E2">
        <w:rPr>
          <w:position w:val="-6"/>
        </w:rPr>
        <w:object w:dxaOrig="260" w:dyaOrig="220" w14:anchorId="34871B14">
          <v:shape id="_x0000_i1070" type="#_x0000_t75" style="width:12.7pt;height:11pt" o:ole="">
            <v:imagedata r:id="rId91" o:title=""/>
          </v:shape>
          <o:OLEObject Type="Embed" ProgID="Equation.3" ShapeID="_x0000_i1070" DrawAspect="Content" ObjectID="_1537902040" r:id="rId92"/>
        </w:object>
      </w:r>
      <w:r>
        <w:t xml:space="preserve"> на </w:t>
      </w:r>
      <w:r w:rsidRPr="009842E2">
        <w:rPr>
          <w:position w:val="-6"/>
        </w:rPr>
        <w:object w:dxaOrig="200" w:dyaOrig="220" w14:anchorId="3E26A51C">
          <v:shape id="_x0000_i1071" type="#_x0000_t75" style="width:10.15pt;height:11pt" o:ole="">
            <v:imagedata r:id="rId93" o:title=""/>
          </v:shape>
          <o:OLEObject Type="Embed" ProgID="Equation.3" ShapeID="_x0000_i1071" DrawAspect="Content" ObjectID="_1537902041" r:id="rId94"/>
        </w:object>
      </w:r>
      <w:r>
        <w:t xml:space="preserve"> элементов </w:t>
      </w:r>
      <w:r w:rsidRPr="009842E2">
        <w:rPr>
          <w:position w:val="-14"/>
        </w:rPr>
        <w:object w:dxaOrig="279" w:dyaOrig="380" w14:anchorId="6B98EAA7">
          <v:shape id="_x0000_i1072" type="#_x0000_t75" style="width:13.55pt;height:18.65pt" o:ole="">
            <v:imagedata r:id="rId95" o:title=""/>
          </v:shape>
          <o:OLEObject Type="Embed" ProgID="Equation.3" ShapeID="_x0000_i1072" DrawAspect="Content" ObjectID="_1537902042" r:id="rId96"/>
        </w:object>
      </w:r>
      <w:r>
        <w:t xml:space="preserve">, каждый из которых имеет смысл объема перевозки из пункта </w:t>
      </w:r>
      <w:r w:rsidRPr="00396163">
        <w:rPr>
          <w:position w:val="-6"/>
        </w:rPr>
        <w:object w:dxaOrig="139" w:dyaOrig="260" w14:anchorId="646EED72">
          <v:shape id="_x0000_i1073" type="#_x0000_t75" style="width:6.8pt;height:12.7pt" o:ole="">
            <v:imagedata r:id="rId61" o:title=""/>
          </v:shape>
          <o:OLEObject Type="Embed" ProgID="Equation.3" ShapeID="_x0000_i1073" DrawAspect="Content" ObjectID="_1537902043" r:id="rId97"/>
        </w:object>
      </w:r>
      <w:r>
        <w:t xml:space="preserve"> в пункт </w:t>
      </w:r>
      <w:r w:rsidRPr="00396163">
        <w:rPr>
          <w:position w:val="-10"/>
        </w:rPr>
        <w:object w:dxaOrig="200" w:dyaOrig="300" w14:anchorId="0E981418">
          <v:shape id="_x0000_i1074" type="#_x0000_t75" style="width:10.15pt;height:15.25pt" o:ole="">
            <v:imagedata r:id="rId63" o:title=""/>
          </v:shape>
          <o:OLEObject Type="Embed" ProgID="Equation.3" ShapeID="_x0000_i1074" DrawAspect="Content" ObjectID="_1537902044" r:id="rId98"/>
        </w:object>
      </w:r>
      <w:r>
        <w:t>.</w:t>
      </w:r>
    </w:p>
    <w:p w14:paraId="7452967B" w14:textId="77777777" w:rsidR="00A84394" w:rsidRDefault="00A84394" w:rsidP="00A84394">
      <w:pPr>
        <w:pStyle w:val="a"/>
      </w:pPr>
      <w:r w:rsidRPr="00AA3C3D">
        <w:rPr>
          <w:i/>
        </w:rPr>
        <w:t>Задача составления смесей</w:t>
      </w:r>
      <w:r>
        <w:rPr>
          <w:i/>
        </w:rPr>
        <w:fldChar w:fldCharType="begin"/>
      </w:r>
      <w:r>
        <w:instrText xml:space="preserve"> XE "з</w:instrText>
      </w:r>
      <w:r w:rsidRPr="00B27101">
        <w:instrText>адача составления смесей</w:instrText>
      </w:r>
      <w:r>
        <w:instrText xml:space="preserve">" </w:instrText>
      </w:r>
      <w:r>
        <w:rPr>
          <w:i/>
        </w:rPr>
        <w:fldChar w:fldCharType="end"/>
      </w:r>
      <w:r>
        <w:t xml:space="preserve"> внешне похожа на задачу распределения ресурсов. Смысл задачи – минимизировать затраты на изготовление смеси различных веществ, например, при изготовлении бетона, так, чтобы при этом гарантировать наличие в смеси определенных составляющих, например, цемента, в заданном количестве. Тогда выражение для целевой функции имеет вид</w:t>
      </w:r>
    </w:p>
    <w:p w14:paraId="1F63D0A4" w14:textId="77777777" w:rsidR="00A84394" w:rsidRDefault="00A84394" w:rsidP="00A84394">
      <w:pPr>
        <w:pStyle w:val="a5"/>
      </w:pPr>
      <w:r w:rsidRPr="003A0FF7">
        <w:rPr>
          <w:position w:val="-30"/>
        </w:rPr>
        <w:object w:dxaOrig="3800" w:dyaOrig="700" w14:anchorId="7B47A2D9">
          <v:shape id="_x0000_i1075" type="#_x0000_t75" style="width:210.9pt;height:38.1pt" o:ole="" fillcolor="window">
            <v:imagedata r:id="rId99" o:title=""/>
          </v:shape>
          <o:OLEObject Type="Embed" ProgID="Equation.3" ShapeID="_x0000_i1075" DrawAspect="Content" ObjectID="_1537902045" r:id="rId100"/>
        </w:object>
      </w:r>
      <w:r>
        <w:t>.</w:t>
      </w:r>
    </w:p>
    <w:p w14:paraId="5347E30B" w14:textId="77777777" w:rsidR="00A84394" w:rsidRDefault="00A84394" w:rsidP="00A84394">
      <w:r>
        <w:t>Выражения для ограничений приобретают вид</w:t>
      </w:r>
    </w:p>
    <w:p w14:paraId="07DDF112" w14:textId="77777777" w:rsidR="00A84394" w:rsidRDefault="00A84394" w:rsidP="00A84394">
      <w:pPr>
        <w:pStyle w:val="a5"/>
      </w:pPr>
      <w:r w:rsidRPr="00383B7B">
        <w:rPr>
          <w:position w:val="-104"/>
        </w:rPr>
        <w:object w:dxaOrig="4360" w:dyaOrig="2200" w14:anchorId="063F5FA3">
          <v:shape id="_x0000_i1076" type="#_x0000_t75" style="width:217.7pt;height:110.1pt" o:ole="" fillcolor="window">
            <v:imagedata r:id="rId101" o:title=""/>
          </v:shape>
          <o:OLEObject Type="Embed" ProgID="Equation.3" ShapeID="_x0000_i1076" DrawAspect="Content" ObjectID="_1537902046" r:id="rId102"/>
        </w:object>
      </w:r>
    </w:p>
    <w:p w14:paraId="6875EB5F" w14:textId="77777777" w:rsidR="00A84394" w:rsidRDefault="00A84394" w:rsidP="00A84394">
      <w:r>
        <w:t>Здесь первое неравенство задает общий объем смеси, а выполнение остальных гарантирует наличие в ней принципиально необходимых компонентов в заданном количестве.</w:t>
      </w:r>
    </w:p>
    <w:p w14:paraId="0ED37F52" w14:textId="77777777" w:rsidR="00A84394" w:rsidRDefault="00A84394" w:rsidP="00A84394">
      <w:pPr>
        <w:pStyle w:val="a"/>
      </w:pPr>
      <w:r w:rsidRPr="00E6687A">
        <w:rPr>
          <w:i/>
        </w:rPr>
        <w:t>Задача о ранце</w:t>
      </w:r>
      <w:r>
        <w:rPr>
          <w:i/>
        </w:rPr>
        <w:fldChar w:fldCharType="begin"/>
      </w:r>
      <w:r>
        <w:instrText xml:space="preserve"> XE "з</w:instrText>
      </w:r>
      <w:r w:rsidRPr="00B27101">
        <w:instrText>адача о ранце</w:instrText>
      </w:r>
      <w:r>
        <w:instrText xml:space="preserve">" </w:instrText>
      </w:r>
      <w:r>
        <w:rPr>
          <w:i/>
        </w:rPr>
        <w:fldChar w:fldCharType="end"/>
      </w:r>
      <w:r>
        <w:t xml:space="preserve"> предусматривает выбор из имеющегося набора предметов. Предположим, что имеется </w:t>
      </w:r>
      <w:r w:rsidRPr="00934A59">
        <w:rPr>
          <w:position w:val="-6"/>
        </w:rPr>
        <w:object w:dxaOrig="200" w:dyaOrig="220" w14:anchorId="4844ACFB">
          <v:shape id="_x0000_i1077" type="#_x0000_t75" style="width:10.15pt;height:11pt" o:ole="">
            <v:imagedata r:id="rId103" o:title=""/>
          </v:shape>
          <o:OLEObject Type="Embed" ProgID="Equation.3" ShapeID="_x0000_i1077" DrawAspect="Content" ObjectID="_1537902047" r:id="rId104"/>
        </w:object>
      </w:r>
      <w:r>
        <w:t xml:space="preserve"> видов предметов, а ценность каждого определяется коэффициентом </w:t>
      </w:r>
      <w:r w:rsidRPr="00934A59">
        <w:rPr>
          <w:position w:val="-12"/>
        </w:rPr>
        <w:object w:dxaOrig="240" w:dyaOrig="360" w14:anchorId="0DACFEF1">
          <v:shape id="_x0000_i1078" type="#_x0000_t75" style="width:11.85pt;height:17.8pt" o:ole="">
            <v:imagedata r:id="rId105" o:title=""/>
          </v:shape>
          <o:OLEObject Type="Embed" ProgID="Equation.3" ShapeID="_x0000_i1078" DrawAspect="Content" ObjectID="_1537902048" r:id="rId106"/>
        </w:object>
      </w:r>
      <w:r>
        <w:t xml:space="preserve">. Каждый вид предметов имеет, например, объем </w:t>
      </w:r>
      <w:r w:rsidRPr="00934A59">
        <w:rPr>
          <w:position w:val="-12"/>
        </w:rPr>
        <w:object w:dxaOrig="260" w:dyaOrig="360" w14:anchorId="40BD0A4A">
          <v:shape id="_x0000_i1079" type="#_x0000_t75" style="width:12.7pt;height:17.8pt" o:ole="">
            <v:imagedata r:id="rId107" o:title=""/>
          </v:shape>
          <o:OLEObject Type="Embed" ProgID="Equation.3" ShapeID="_x0000_i1079" DrawAspect="Content" ObjectID="_1537902049" r:id="rId108"/>
        </w:object>
      </w:r>
      <w:r>
        <w:t>. Из общего количества предметов необходимо выбрать такой набор, чтобы максимизировать его ценность</w:t>
      </w:r>
    </w:p>
    <w:p w14:paraId="62C81E2A" w14:textId="77777777" w:rsidR="00A84394" w:rsidRDefault="00A84394" w:rsidP="00A84394">
      <w:pPr>
        <w:pStyle w:val="a5"/>
      </w:pPr>
      <w:r w:rsidRPr="006D3FF2">
        <w:rPr>
          <w:position w:val="-30"/>
        </w:rPr>
        <w:object w:dxaOrig="3820" w:dyaOrig="700" w14:anchorId="2F408F34">
          <v:shape id="_x0000_i1080" type="#_x0000_t75" style="width:211.75pt;height:38.1pt" o:ole="" fillcolor="window">
            <v:imagedata r:id="rId109" o:title=""/>
          </v:shape>
          <o:OLEObject Type="Embed" ProgID="Equation.3" ShapeID="_x0000_i1080" DrawAspect="Content" ObjectID="_1537902050" r:id="rId110"/>
        </w:object>
      </w:r>
      <w:r>
        <w:t>,</w:t>
      </w:r>
    </w:p>
    <w:p w14:paraId="323A25FF" w14:textId="77777777" w:rsidR="00A84394" w:rsidRDefault="00A84394" w:rsidP="00A84394">
      <w:r>
        <w:t xml:space="preserve">при этом общий объем предметов не должен превысить некоторой величины предельного объема </w:t>
      </w:r>
      <w:r w:rsidRPr="00934A59">
        <w:rPr>
          <w:position w:val="-6"/>
        </w:rPr>
        <w:object w:dxaOrig="240" w:dyaOrig="279" w14:anchorId="5AC27AF5">
          <v:shape id="_x0000_i1081" type="#_x0000_t75" style="width:11.85pt;height:13.55pt" o:ole="">
            <v:imagedata r:id="rId111" o:title=""/>
          </v:shape>
          <o:OLEObject Type="Embed" ProgID="Equation.3" ShapeID="_x0000_i1081" DrawAspect="Content" ObjectID="_1537902051" r:id="rId112"/>
        </w:object>
      </w:r>
    </w:p>
    <w:p w14:paraId="7BD08153" w14:textId="77777777" w:rsidR="00A84394" w:rsidRDefault="00A84394" w:rsidP="00A84394">
      <w:pPr>
        <w:pStyle w:val="a5"/>
      </w:pPr>
      <w:r w:rsidRPr="00934A59">
        <w:rPr>
          <w:position w:val="-30"/>
        </w:rPr>
        <w:object w:dxaOrig="1219" w:dyaOrig="700" w14:anchorId="71F3E444">
          <v:shape id="_x0000_i1082" type="#_x0000_t75" style="width:61pt;height:34.75pt" o:ole="">
            <v:imagedata r:id="rId113" o:title=""/>
          </v:shape>
          <o:OLEObject Type="Embed" ProgID="Equation.3" ShapeID="_x0000_i1082" DrawAspect="Content" ObjectID="_1537902052" r:id="rId114"/>
        </w:object>
      </w:r>
      <w:r>
        <w:t>.</w:t>
      </w:r>
    </w:p>
    <w:p w14:paraId="08FE3741" w14:textId="77777777" w:rsidR="00A84394" w:rsidRDefault="00A84394" w:rsidP="00A84394">
      <w:r>
        <w:t xml:space="preserve">Решение задачи позволяет оптимальным способом приблизить отобранный набор к заданному объему обеспечивая максимальную ценность выборки. Отметим, что если количество предметов какого-то вида ограничено, то это обстоятельство можно учесть, добавив в задачу ограничение вида </w:t>
      </w:r>
      <w:r w:rsidRPr="00934A59">
        <w:rPr>
          <w:position w:val="-12"/>
        </w:rPr>
        <w:object w:dxaOrig="660" w:dyaOrig="360" w14:anchorId="3488E7AF">
          <v:shape id="_x0000_i1083" type="#_x0000_t75" style="width:33.05pt;height:17.8pt" o:ole="">
            <v:imagedata r:id="rId115" o:title=""/>
          </v:shape>
          <o:OLEObject Type="Embed" ProgID="Equation.3" ShapeID="_x0000_i1083" DrawAspect="Content" ObjectID="_1537902053" r:id="rId116"/>
        </w:object>
      </w:r>
      <w:r>
        <w:t>.</w:t>
      </w:r>
    </w:p>
    <w:p w14:paraId="1B9A73E2" w14:textId="77777777" w:rsidR="00A84394" w:rsidRDefault="00A84394"/>
    <w:sectPr w:rsidR="00A84394" w:rsidSect="008C6F9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41F4CD" w14:textId="77777777" w:rsidR="00694F07" w:rsidRDefault="00694F07">
      <w:pPr>
        <w:spacing w:line="240" w:lineRule="auto"/>
      </w:pPr>
      <w:r>
        <w:separator/>
      </w:r>
    </w:p>
  </w:endnote>
  <w:endnote w:type="continuationSeparator" w:id="0">
    <w:p w14:paraId="1F3F6ADB" w14:textId="77777777" w:rsidR="00694F07" w:rsidRDefault="00694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6E9CA" w14:textId="77777777" w:rsidR="00004465" w:rsidRDefault="00C10EC1" w:rsidP="00B361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23D3F5" w14:textId="77777777" w:rsidR="00004465" w:rsidRDefault="00694F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46F89" w14:textId="77777777" w:rsidR="00004465" w:rsidRPr="00FF70AC" w:rsidRDefault="00C10EC1" w:rsidP="00B36110">
    <w:pPr>
      <w:pStyle w:val="Footer"/>
      <w:framePr w:wrap="around" w:vAnchor="text" w:hAnchor="margin" w:xAlign="center" w:y="1"/>
      <w:rPr>
        <w:rStyle w:val="PageNumber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94F0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07CD30" w14:textId="77777777" w:rsidR="00004465" w:rsidRDefault="00694F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196FD" w14:textId="77777777" w:rsidR="00694F07" w:rsidRDefault="00694F07">
      <w:pPr>
        <w:spacing w:line="240" w:lineRule="auto"/>
      </w:pPr>
      <w:r>
        <w:separator/>
      </w:r>
    </w:p>
  </w:footnote>
  <w:footnote w:type="continuationSeparator" w:id="0">
    <w:p w14:paraId="00B1877F" w14:textId="77777777" w:rsidR="00694F07" w:rsidRDefault="00694F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346E"/>
    <w:multiLevelType w:val="hybridMultilevel"/>
    <w:tmpl w:val="3AB6AEA0"/>
    <w:lvl w:ilvl="0" w:tplc="4DD8C0F6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040CC"/>
    <w:multiLevelType w:val="hybridMultilevel"/>
    <w:tmpl w:val="0F8A9A82"/>
    <w:lvl w:ilvl="0" w:tplc="9A7298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94"/>
    <w:rsid w:val="000733EF"/>
    <w:rsid w:val="001F144F"/>
    <w:rsid w:val="00621CB5"/>
    <w:rsid w:val="00694F07"/>
    <w:rsid w:val="008C6F91"/>
    <w:rsid w:val="00A84394"/>
    <w:rsid w:val="00C10EC1"/>
    <w:rsid w:val="00D3726B"/>
    <w:rsid w:val="00FA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34A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84394"/>
    <w:pPr>
      <w:spacing w:line="360" w:lineRule="auto"/>
      <w:jc w:val="both"/>
    </w:pPr>
    <w:rPr>
      <w:rFonts w:ascii="Arial" w:eastAsia="Times New Roman" w:hAnsi="Arial" w:cs="Times New Roman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84394"/>
    <w:pPr>
      <w:keepNext/>
      <w:tabs>
        <w:tab w:val="left" w:pos="360"/>
      </w:tabs>
      <w:spacing w:before="480" w:after="120"/>
      <w:jc w:val="center"/>
      <w:outlineLvl w:val="2"/>
    </w:pPr>
    <w:rPr>
      <w:b/>
      <w:iCs/>
      <w:sz w:val="28"/>
    </w:rPr>
  </w:style>
  <w:style w:type="paragraph" w:styleId="Heading4">
    <w:name w:val="heading 4"/>
    <w:basedOn w:val="Normal"/>
    <w:next w:val="Normal"/>
    <w:link w:val="Heading4Char"/>
    <w:qFormat/>
    <w:rsid w:val="00A84394"/>
    <w:pPr>
      <w:keepNext/>
      <w:spacing w:before="240" w:after="60"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4394"/>
    <w:rPr>
      <w:rFonts w:ascii="Arial" w:eastAsia="Times New Roman" w:hAnsi="Arial" w:cs="Times New Roman"/>
      <w:b/>
      <w:iCs/>
      <w:sz w:val="28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84394"/>
    <w:rPr>
      <w:rFonts w:ascii="Arial" w:eastAsia="Times New Roman" w:hAnsi="Arial" w:cs="Times New Roman"/>
      <w:b/>
      <w:bCs/>
      <w:sz w:val="28"/>
      <w:szCs w:val="28"/>
      <w:lang w:val="ru-RU" w:eastAsia="ru-RU"/>
    </w:rPr>
  </w:style>
  <w:style w:type="paragraph" w:customStyle="1" w:styleId="a">
    <w:name w:val="Обычный с абзацем"/>
    <w:basedOn w:val="Normal"/>
    <w:link w:val="1"/>
    <w:rsid w:val="00A84394"/>
    <w:pPr>
      <w:ind w:firstLine="709"/>
    </w:pPr>
    <w:rPr>
      <w:szCs w:val="24"/>
    </w:rPr>
  </w:style>
  <w:style w:type="character" w:customStyle="1" w:styleId="1">
    <w:name w:val="Обычный с абзацем Знак Знак1"/>
    <w:basedOn w:val="DefaultParagraphFont"/>
    <w:link w:val="a"/>
    <w:rsid w:val="00A84394"/>
    <w:rPr>
      <w:rFonts w:ascii="Arial" w:eastAsia="Times New Roman" w:hAnsi="Arial" w:cs="Times New Roman"/>
      <w:lang w:val="ru-RU" w:eastAsia="ru-RU"/>
    </w:rPr>
  </w:style>
  <w:style w:type="paragraph" w:customStyle="1" w:styleId="a0">
    <w:name w:val="Контрольные вопросы"/>
    <w:basedOn w:val="Normal"/>
    <w:rsid w:val="00A84394"/>
    <w:pPr>
      <w:tabs>
        <w:tab w:val="num" w:pos="1080"/>
      </w:tabs>
      <w:ind w:left="1080" w:hanging="360"/>
    </w:pPr>
  </w:style>
  <w:style w:type="paragraph" w:customStyle="1" w:styleId="a1">
    <w:name w:val="Порядок_выполнения_работы"/>
    <w:basedOn w:val="Normal"/>
    <w:rsid w:val="00A84394"/>
    <w:pPr>
      <w:tabs>
        <w:tab w:val="num" w:pos="720"/>
      </w:tabs>
      <w:ind w:left="720" w:hanging="36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8439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paragraph" w:customStyle="1" w:styleId="a2">
    <w:name w:val="Подрисуночная подпись"/>
    <w:basedOn w:val="Normal"/>
    <w:next w:val="Normal"/>
    <w:link w:val="a3"/>
    <w:rsid w:val="00A84394"/>
    <w:pPr>
      <w:keepLines/>
      <w:suppressAutoHyphens/>
      <w:spacing w:before="120" w:after="120" w:line="288" w:lineRule="auto"/>
      <w:ind w:left="284"/>
      <w:jc w:val="center"/>
    </w:pPr>
    <w:rPr>
      <w:szCs w:val="24"/>
    </w:rPr>
  </w:style>
  <w:style w:type="character" w:customStyle="1" w:styleId="a3">
    <w:name w:val="Подрисуночная подпись Знак"/>
    <w:basedOn w:val="DefaultParagraphFont"/>
    <w:link w:val="a2"/>
    <w:rsid w:val="00A84394"/>
    <w:rPr>
      <w:rFonts w:ascii="Arial" w:eastAsia="Times New Roman" w:hAnsi="Arial" w:cs="Times New Roman"/>
      <w:lang w:val="ru-RU" w:eastAsia="ru-RU"/>
    </w:rPr>
  </w:style>
  <w:style w:type="paragraph" w:customStyle="1" w:styleId="a4">
    <w:name w:val="Рисунок"/>
    <w:basedOn w:val="BodyText"/>
    <w:next w:val="a2"/>
    <w:rsid w:val="00A84394"/>
    <w:pPr>
      <w:keepNext/>
      <w:keepLines/>
      <w:suppressAutoHyphens/>
      <w:spacing w:before="120" w:after="0"/>
      <w:jc w:val="center"/>
    </w:pPr>
    <w:rPr>
      <w:rFonts w:ascii="Times New Roman" w:hAnsi="Times New Roman"/>
      <w:sz w:val="28"/>
      <w:szCs w:val="24"/>
    </w:rPr>
  </w:style>
  <w:style w:type="paragraph" w:customStyle="1" w:styleId="a5">
    <w:name w:val="Формула"/>
    <w:basedOn w:val="Normal"/>
    <w:link w:val="a6"/>
    <w:rsid w:val="00A84394"/>
    <w:pPr>
      <w:jc w:val="center"/>
    </w:pPr>
  </w:style>
  <w:style w:type="character" w:customStyle="1" w:styleId="a6">
    <w:name w:val="Формула Знак"/>
    <w:basedOn w:val="DefaultParagraphFont"/>
    <w:link w:val="a5"/>
    <w:rsid w:val="00A84394"/>
    <w:rPr>
      <w:rFonts w:ascii="Arial" w:eastAsia="Times New Roman" w:hAnsi="Arial" w:cs="Times New Roman"/>
      <w:szCs w:val="20"/>
      <w:lang w:val="ru-RU" w:eastAsia="ru-RU"/>
    </w:rPr>
  </w:style>
  <w:style w:type="paragraph" w:styleId="Footer">
    <w:name w:val="footer"/>
    <w:basedOn w:val="Normal"/>
    <w:link w:val="FooterChar"/>
    <w:rsid w:val="00A8439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A84394"/>
    <w:rPr>
      <w:rFonts w:ascii="Arial" w:eastAsia="Times New Roman" w:hAnsi="Arial" w:cs="Times New Roman"/>
      <w:szCs w:val="20"/>
      <w:lang w:val="ru-RU" w:eastAsia="ru-RU"/>
    </w:rPr>
  </w:style>
  <w:style w:type="character" w:styleId="PageNumber">
    <w:name w:val="page number"/>
    <w:basedOn w:val="DefaultParagraphFont"/>
    <w:rsid w:val="00A84394"/>
  </w:style>
  <w:style w:type="paragraph" w:customStyle="1" w:styleId="a7">
    <w:name w:val="Примечание"/>
    <w:basedOn w:val="Normal"/>
    <w:next w:val="Normal"/>
    <w:link w:val="10"/>
    <w:rsid w:val="00A84394"/>
    <w:pPr>
      <w:spacing w:after="120" w:line="240" w:lineRule="auto"/>
      <w:ind w:left="284"/>
    </w:pPr>
    <w:rPr>
      <w:sz w:val="20"/>
    </w:rPr>
  </w:style>
  <w:style w:type="character" w:customStyle="1" w:styleId="10">
    <w:name w:val="Примечание Знак1"/>
    <w:basedOn w:val="DefaultParagraphFont"/>
    <w:link w:val="a7"/>
    <w:rsid w:val="00A84394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843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4394"/>
    <w:rPr>
      <w:rFonts w:ascii="Arial" w:eastAsia="Times New Roman" w:hAnsi="Arial" w:cs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01" Type="http://schemas.openxmlformats.org/officeDocument/2006/relationships/image" Target="media/image42.wmf"/><Relationship Id="rId102" Type="http://schemas.openxmlformats.org/officeDocument/2006/relationships/oleObject" Target="embeddings/oleObject52.bin"/><Relationship Id="rId103" Type="http://schemas.openxmlformats.org/officeDocument/2006/relationships/image" Target="media/image43.wmf"/><Relationship Id="rId104" Type="http://schemas.openxmlformats.org/officeDocument/2006/relationships/oleObject" Target="embeddings/oleObject53.bin"/><Relationship Id="rId105" Type="http://schemas.openxmlformats.org/officeDocument/2006/relationships/image" Target="media/image44.wmf"/><Relationship Id="rId106" Type="http://schemas.openxmlformats.org/officeDocument/2006/relationships/oleObject" Target="embeddings/oleObject54.bin"/><Relationship Id="rId107" Type="http://schemas.openxmlformats.org/officeDocument/2006/relationships/image" Target="media/image45.wmf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oleObject" Target="embeddings/oleObject1.bin"/><Relationship Id="rId9" Type="http://schemas.openxmlformats.org/officeDocument/2006/relationships/image" Target="media/image2.wmf"/><Relationship Id="rId108" Type="http://schemas.openxmlformats.org/officeDocument/2006/relationships/oleObject" Target="embeddings/oleObject55.bin"/><Relationship Id="rId109" Type="http://schemas.openxmlformats.org/officeDocument/2006/relationships/image" Target="media/image46.wmf"/><Relationship Id="rId10" Type="http://schemas.openxmlformats.org/officeDocument/2006/relationships/oleObject" Target="embeddings/oleObject2.bin"/><Relationship Id="rId11" Type="http://schemas.openxmlformats.org/officeDocument/2006/relationships/image" Target="media/image3.wmf"/><Relationship Id="rId12" Type="http://schemas.openxmlformats.org/officeDocument/2006/relationships/oleObject" Target="embeddings/oleObject3.bin"/><Relationship Id="rId13" Type="http://schemas.openxmlformats.org/officeDocument/2006/relationships/image" Target="media/image4.wmf"/><Relationship Id="rId14" Type="http://schemas.openxmlformats.org/officeDocument/2006/relationships/oleObject" Target="embeddings/oleObject4.bin"/><Relationship Id="rId15" Type="http://schemas.openxmlformats.org/officeDocument/2006/relationships/image" Target="media/image5.wmf"/><Relationship Id="rId16" Type="http://schemas.openxmlformats.org/officeDocument/2006/relationships/oleObject" Target="embeddings/oleObject5.bin"/><Relationship Id="rId17" Type="http://schemas.openxmlformats.org/officeDocument/2006/relationships/image" Target="media/image6.wmf"/><Relationship Id="rId18" Type="http://schemas.openxmlformats.org/officeDocument/2006/relationships/oleObject" Target="embeddings/oleObject6.bin"/><Relationship Id="rId19" Type="http://schemas.openxmlformats.org/officeDocument/2006/relationships/image" Target="media/image7.wmf"/><Relationship Id="rId30" Type="http://schemas.openxmlformats.org/officeDocument/2006/relationships/oleObject" Target="embeddings/oleObject12.bin"/><Relationship Id="rId31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3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5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7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9" Type="http://schemas.openxmlformats.org/officeDocument/2006/relationships/footer" Target="footer1.xml"/><Relationship Id="rId50" Type="http://schemas.openxmlformats.org/officeDocument/2006/relationships/oleObject" Target="embeddings/oleObject21.bin"/><Relationship Id="rId51" Type="http://schemas.openxmlformats.org/officeDocument/2006/relationships/oleObject" Target="embeddings/oleObject22.bin"/><Relationship Id="rId52" Type="http://schemas.openxmlformats.org/officeDocument/2006/relationships/image" Target="media/image22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3.wmf"/><Relationship Id="rId55" Type="http://schemas.openxmlformats.org/officeDocument/2006/relationships/oleObject" Target="embeddings/oleObject24.bin"/><Relationship Id="rId56" Type="http://schemas.openxmlformats.org/officeDocument/2006/relationships/oleObject" Target="embeddings/oleObject25.bin"/><Relationship Id="rId57" Type="http://schemas.openxmlformats.org/officeDocument/2006/relationships/image" Target="media/image24.wmf"/><Relationship Id="rId58" Type="http://schemas.openxmlformats.org/officeDocument/2006/relationships/oleObject" Target="embeddings/oleObject26.bin"/><Relationship Id="rId59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1" Type="http://schemas.openxmlformats.org/officeDocument/2006/relationships/image" Target="media/image31.wmf"/><Relationship Id="rId72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4" Type="http://schemas.openxmlformats.org/officeDocument/2006/relationships/oleObject" Target="embeddings/oleObject34.bin"/><Relationship Id="rId75" Type="http://schemas.openxmlformats.org/officeDocument/2006/relationships/image" Target="media/image33.wmf"/><Relationship Id="rId76" Type="http://schemas.openxmlformats.org/officeDocument/2006/relationships/oleObject" Target="embeddings/oleObject35.bin"/><Relationship Id="rId77" Type="http://schemas.openxmlformats.org/officeDocument/2006/relationships/image" Target="media/image34.wmf"/><Relationship Id="rId78" Type="http://schemas.openxmlformats.org/officeDocument/2006/relationships/oleObject" Target="embeddings/oleObject36.bin"/><Relationship Id="rId79" Type="http://schemas.openxmlformats.org/officeDocument/2006/relationships/oleObject" Target="embeddings/oleObject37.bin"/><Relationship Id="rId110" Type="http://schemas.openxmlformats.org/officeDocument/2006/relationships/oleObject" Target="embeddings/oleObject56.bin"/><Relationship Id="rId90" Type="http://schemas.openxmlformats.org/officeDocument/2006/relationships/oleObject" Target="embeddings/oleObject45.bin"/><Relationship Id="rId91" Type="http://schemas.openxmlformats.org/officeDocument/2006/relationships/image" Target="media/image38.wmf"/><Relationship Id="rId92" Type="http://schemas.openxmlformats.org/officeDocument/2006/relationships/oleObject" Target="embeddings/oleObject46.bin"/><Relationship Id="rId93" Type="http://schemas.openxmlformats.org/officeDocument/2006/relationships/image" Target="media/image39.wmf"/><Relationship Id="rId94" Type="http://schemas.openxmlformats.org/officeDocument/2006/relationships/oleObject" Target="embeddings/oleObject47.bin"/><Relationship Id="rId95" Type="http://schemas.openxmlformats.org/officeDocument/2006/relationships/image" Target="media/image40.wmf"/><Relationship Id="rId96" Type="http://schemas.openxmlformats.org/officeDocument/2006/relationships/oleObject" Target="embeddings/oleObject48.bin"/><Relationship Id="rId97" Type="http://schemas.openxmlformats.org/officeDocument/2006/relationships/oleObject" Target="embeddings/oleObject49.bin"/><Relationship Id="rId98" Type="http://schemas.openxmlformats.org/officeDocument/2006/relationships/oleObject" Target="embeddings/oleObject50.bin"/><Relationship Id="rId99" Type="http://schemas.openxmlformats.org/officeDocument/2006/relationships/image" Target="media/image41.wmf"/><Relationship Id="rId111" Type="http://schemas.openxmlformats.org/officeDocument/2006/relationships/image" Target="media/image47.wmf"/><Relationship Id="rId112" Type="http://schemas.openxmlformats.org/officeDocument/2006/relationships/oleObject" Target="embeddings/oleObject57.bin"/><Relationship Id="rId113" Type="http://schemas.openxmlformats.org/officeDocument/2006/relationships/image" Target="media/image48.wmf"/><Relationship Id="rId114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16" Type="http://schemas.openxmlformats.org/officeDocument/2006/relationships/oleObject" Target="embeddings/oleObject59.bin"/><Relationship Id="rId117" Type="http://schemas.openxmlformats.org/officeDocument/2006/relationships/fontTable" Target="fontTable.xml"/><Relationship Id="rId118" Type="http://schemas.openxmlformats.org/officeDocument/2006/relationships/theme" Target="theme/theme1.xml"/><Relationship Id="rId20" Type="http://schemas.openxmlformats.org/officeDocument/2006/relationships/oleObject" Target="embeddings/oleObject7.bin"/><Relationship Id="rId21" Type="http://schemas.openxmlformats.org/officeDocument/2006/relationships/image" Target="media/image8.wmf"/><Relationship Id="rId22" Type="http://schemas.openxmlformats.org/officeDocument/2006/relationships/oleObject" Target="embeddings/oleObject8.bin"/><Relationship Id="rId23" Type="http://schemas.openxmlformats.org/officeDocument/2006/relationships/image" Target="media/image9.wmf"/><Relationship Id="rId24" Type="http://schemas.openxmlformats.org/officeDocument/2006/relationships/oleObject" Target="embeddings/oleObject9.bin"/><Relationship Id="rId25" Type="http://schemas.openxmlformats.org/officeDocument/2006/relationships/image" Target="media/image10.wmf"/><Relationship Id="rId26" Type="http://schemas.openxmlformats.org/officeDocument/2006/relationships/oleObject" Target="embeddings/oleObject10.bin"/><Relationship Id="rId27" Type="http://schemas.openxmlformats.org/officeDocument/2006/relationships/image" Target="media/image11.wmf"/><Relationship Id="rId28" Type="http://schemas.openxmlformats.org/officeDocument/2006/relationships/oleObject" Target="embeddings/oleObject11.bin"/><Relationship Id="rId29" Type="http://schemas.openxmlformats.org/officeDocument/2006/relationships/image" Target="media/image12.wmf"/><Relationship Id="rId40" Type="http://schemas.openxmlformats.org/officeDocument/2006/relationships/footer" Target="footer2.xml"/><Relationship Id="rId41" Type="http://schemas.openxmlformats.org/officeDocument/2006/relationships/image" Target="media/image17.emf"/><Relationship Id="rId42" Type="http://schemas.openxmlformats.org/officeDocument/2006/relationships/image" Target="media/image18.wmf"/><Relationship Id="rId43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5" Type="http://schemas.openxmlformats.org/officeDocument/2006/relationships/oleObject" Target="embeddings/oleObject18.bin"/><Relationship Id="rId46" Type="http://schemas.openxmlformats.org/officeDocument/2006/relationships/oleObject" Target="embeddings/oleObject19.bin"/><Relationship Id="rId47" Type="http://schemas.openxmlformats.org/officeDocument/2006/relationships/image" Target="media/image20.wmf"/><Relationship Id="rId48" Type="http://schemas.openxmlformats.org/officeDocument/2006/relationships/oleObject" Target="embeddings/oleObject20.bin"/><Relationship Id="rId49" Type="http://schemas.openxmlformats.org/officeDocument/2006/relationships/image" Target="media/image21.wmf"/><Relationship Id="rId60" Type="http://schemas.openxmlformats.org/officeDocument/2006/relationships/oleObject" Target="embeddings/oleObject27.bin"/><Relationship Id="rId61" Type="http://schemas.openxmlformats.org/officeDocument/2006/relationships/image" Target="media/image26.wmf"/><Relationship Id="rId62" Type="http://schemas.openxmlformats.org/officeDocument/2006/relationships/oleObject" Target="embeddings/oleObject28.bin"/><Relationship Id="rId63" Type="http://schemas.openxmlformats.org/officeDocument/2006/relationships/image" Target="media/image27.wmf"/><Relationship Id="rId64" Type="http://schemas.openxmlformats.org/officeDocument/2006/relationships/oleObject" Target="embeddings/oleObject29.bin"/><Relationship Id="rId65" Type="http://schemas.openxmlformats.org/officeDocument/2006/relationships/image" Target="media/image28.wmf"/><Relationship Id="rId66" Type="http://schemas.openxmlformats.org/officeDocument/2006/relationships/oleObject" Target="embeddings/oleObject30.bin"/><Relationship Id="rId67" Type="http://schemas.openxmlformats.org/officeDocument/2006/relationships/image" Target="media/image29.wmf"/><Relationship Id="rId68" Type="http://schemas.openxmlformats.org/officeDocument/2006/relationships/oleObject" Target="embeddings/oleObject31.bin"/><Relationship Id="rId69" Type="http://schemas.openxmlformats.org/officeDocument/2006/relationships/image" Target="media/image30.wmf"/><Relationship Id="rId100" Type="http://schemas.openxmlformats.org/officeDocument/2006/relationships/oleObject" Target="embeddings/oleObject51.bin"/><Relationship Id="rId80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2" Type="http://schemas.openxmlformats.org/officeDocument/2006/relationships/oleObject" Target="embeddings/oleObject39.bin"/><Relationship Id="rId83" Type="http://schemas.openxmlformats.org/officeDocument/2006/relationships/oleObject" Target="embeddings/oleObject40.bin"/><Relationship Id="rId84" Type="http://schemas.openxmlformats.org/officeDocument/2006/relationships/oleObject" Target="embeddings/oleObject41.bin"/><Relationship Id="rId85" Type="http://schemas.openxmlformats.org/officeDocument/2006/relationships/oleObject" Target="embeddings/oleObject42.bin"/><Relationship Id="rId86" Type="http://schemas.openxmlformats.org/officeDocument/2006/relationships/oleObject" Target="embeddings/oleObject43.bin"/><Relationship Id="rId87" Type="http://schemas.openxmlformats.org/officeDocument/2006/relationships/image" Target="media/image36.wmf"/><Relationship Id="rId88" Type="http://schemas.openxmlformats.org/officeDocument/2006/relationships/oleObject" Target="embeddings/oleObject44.bin"/><Relationship Id="rId89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1199</Words>
  <Characters>8335</Characters>
  <Application>Microsoft Macintosh Word</Application>
  <DocSecurity>0</DocSecurity>
  <Lines>177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Лабораторная работа №2. Решение однокритериальной статической задачи в условиях </vt:lpstr>
      <vt:lpstr>    Однокритериальная статическая задача разработки управленческого решения в услови</vt:lpstr>
      <vt:lpstr>        </vt:lpstr>
    </vt:vector>
  </TitlesOfParts>
  <LinksUpToDate>false</LinksUpToDate>
  <CharactersWithSpaces>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d_kolchenko@mail.ru</dc:creator>
  <cp:keywords/>
  <dc:description/>
  <cp:lastModifiedBy>d_kolchenko@mail.ru</cp:lastModifiedBy>
  <cp:revision>3</cp:revision>
  <dcterms:created xsi:type="dcterms:W3CDTF">2016-10-13T18:39:00Z</dcterms:created>
  <dcterms:modified xsi:type="dcterms:W3CDTF">2016-10-13T19:07:00Z</dcterms:modified>
</cp:coreProperties>
</file>