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BodyText"/>
        <w:shd w:val="clear" w:color="auto" w:fill="auto"/>
        <w:spacing w:before="0" w:line="240" w:lineRule="auto"/>
        <w:ind w:firstLine="520"/>
        <w:rPr>
          <w:rStyle w:val="+10"/>
        </w:rPr>
      </w:pPr>
      <w:r>
        <w:t>Определить реакции опор б</w:t>
      </w:r>
      <w:r>
        <w:t>алки, нагруженной, как показано на рис.</w:t>
      </w:r>
      <w:r>
        <w:rPr>
          <w:rStyle w:val="+10"/>
        </w:rPr>
        <w:t>5, картинка 10.</w:t>
      </w:r>
    </w:p>
    <w:p>
      <w:pPr>
        <w:pStyle w:val="BodyText"/>
        <w:shd w:val="clear" w:color="auto" w:fill="auto"/>
        <w:spacing w:before="0" w:line="240" w:lineRule="auto"/>
        <w:ind w:firstLine="520"/>
        <w:rPr/>
      </w:pPr>
      <w:r>
        <w:rPr>
          <w:rStyle w:val="+10"/>
        </w:rPr>
        <w:t xml:space="preserve">Дано: </w:t>
      </w:r>
      <w:r>
        <w:rPr>
          <w:rStyle w:val="+10"/>
          <w:lang w:val="en-US" w:eastAsia="en-US"/>
        </w:rPr>
        <w:t>F</w:t>
      </w:r>
      <w:r>
        <w:rPr>
          <w:rStyle w:val="+10"/>
          <w:lang w:eastAsia="en-US"/>
        </w:rPr>
        <w:t>=</w:t>
      </w:r>
      <w:r>
        <w:rPr>
          <w:lang w:eastAsia="en-US"/>
        </w:rPr>
        <w:t xml:space="preserve"> </w:t>
      </w:r>
      <w:r>
        <w:t>30</w:t>
      </w:r>
      <w:r>
        <w:t xml:space="preserve"> кН;</w:t>
      </w:r>
      <w:r>
        <w:rPr>
          <w:rStyle w:val="+10"/>
        </w:rPr>
        <w:t xml:space="preserve"> </w:t>
      </w:r>
      <w:r>
        <w:rPr>
          <w:rStyle w:val="+10"/>
          <w:lang w:val="en-US" w:eastAsia="en-US"/>
        </w:rPr>
        <w:t>q</w:t>
      </w:r>
      <w:r>
        <w:rPr>
          <w:lang w:eastAsia="en-US"/>
        </w:rPr>
        <w:t xml:space="preserve"> </w:t>
      </w:r>
      <w:r>
        <w:t>= 12</w:t>
      </w:r>
      <w:r>
        <w:t xml:space="preserve"> кН/м;</w:t>
      </w:r>
      <w:r>
        <w:rPr>
          <w:rStyle w:val="+10"/>
        </w:rPr>
        <w:t xml:space="preserve"> т</w:t>
      </w:r>
      <w:r>
        <w:t xml:space="preserve"> = 20</w:t>
      </w:r>
      <w:r>
        <w:t xml:space="preserve"> </w:t>
      </w:r>
      <w:r>
        <w:t>кНм</w:t>
      </w:r>
      <w:r>
        <w:t>; а</w:t>
      </w:r>
      <w:r>
        <w:rPr>
          <w:vertAlign w:val="subscript"/>
        </w:rPr>
        <w:t>1</w:t>
      </w:r>
      <w:r>
        <w:t>, = 4</w:t>
      </w:r>
      <w:r>
        <w:t>,0</w:t>
      </w:r>
      <w:r>
        <w:t xml:space="preserve"> м; </w:t>
      </w:r>
      <w:r>
        <w:rPr>
          <w:lang w:val="en-US"/>
        </w:rPr>
        <w:t>a</w:t>
      </w:r>
      <w:r>
        <w:rPr>
          <w:vertAlign w:val="subscript"/>
        </w:rPr>
        <w:t>2</w:t>
      </w:r>
      <w:r>
        <w:t xml:space="preserve"> = 3,0</w:t>
      </w:r>
      <w:r>
        <w:t xml:space="preserve"> </w:t>
      </w:r>
      <w:r>
        <w:rPr>
          <w:rStyle w:val="+3pt1"/>
        </w:rPr>
        <w:t>м;</w:t>
      </w:r>
      <w:r>
        <w:rPr>
          <w:rStyle w:val="+3pt1"/>
          <w:lang w:val="en-US"/>
        </w:rPr>
        <w:t>a</w:t>
      </w:r>
      <w:r>
        <w:rPr>
          <w:rStyle w:val="+3pt1"/>
          <w:vertAlign w:val="subscript"/>
        </w:rPr>
        <w:t>3</w:t>
      </w:r>
      <w:r>
        <w:rPr>
          <w:rStyle w:val="+3pt1"/>
        </w:rPr>
        <w:t>=3,0</w:t>
      </w:r>
      <w:r>
        <w:rPr>
          <w:rStyle w:val="+3pt1"/>
        </w:rPr>
        <w:t>м;</w:t>
      </w:r>
      <w:r>
        <w:rPr>
          <w:rStyle w:val="+3pt1"/>
          <w:lang w:val="en-US"/>
        </w:rPr>
        <w:t>α</w:t>
      </w:r>
      <w:r>
        <w:rPr>
          <w:rStyle w:val="+3pt1"/>
        </w:rPr>
        <w:t xml:space="preserve"> =</w:t>
      </w:r>
      <w:r>
        <w:t xml:space="preserve"> 15</w:t>
      </w:r>
      <w:r>
        <w:rPr>
          <w:vertAlign w:val="superscript"/>
        </w:rPr>
        <w:t>0</w:t>
      </w:r>
      <w:r>
        <w:t>.</w:t>
      </w:r>
    </w:p>
    <w:p>
      <w:pPr>
        <w:pStyle w:val="(3)1"/>
        <w:shd w:val="clear" w:color="auto" w:fill="auto"/>
        <w:spacing w:before="0" w:after="0" w:line="240" w:lineRule="auto"/>
        <w:ind w:firstLine="520"/>
        <w:jc w:val="both"/>
        <w:rPr/>
      </w:pPr>
      <w:r>
        <w:t xml:space="preserve">Определить реакции опор </w:t>
      </w:r>
      <w:r>
        <w:rPr>
          <w:lang w:val="en-US"/>
        </w:rPr>
        <w:t>V</w:t>
      </w:r>
      <w:r>
        <w:rPr>
          <w:vertAlign w:val="subscript"/>
          <w:lang w:val="en-US"/>
        </w:rPr>
        <w:t>A</w:t>
      </w:r>
      <w:r>
        <w:t>, Н</w:t>
      </w:r>
      <w:r>
        <w:rPr>
          <w:vertAlign w:val="subscript"/>
        </w:rPr>
        <w:t>А</w:t>
      </w:r>
      <w:r>
        <w:t xml:space="preserve">, </w:t>
      </w:r>
      <w:r>
        <w:rPr>
          <w:lang w:val="en-US"/>
        </w:rPr>
        <w:t>V</w:t>
      </w:r>
      <w:r>
        <w:rPr>
          <w:vertAlign w:val="subscript"/>
          <w:lang w:val="en-US"/>
        </w:rPr>
        <w:t>B</w:t>
      </w:r>
      <w:r>
        <w:t>.</w:t>
      </w:r>
    </w:p>
    <w:p>
      <w:pPr>
        <w:pStyle w:val="BodyText"/>
        <w:shd w:val="clear" w:color="auto" w:fill="auto"/>
        <w:spacing w:before="0" w:line="240" w:lineRule="auto"/>
        <w:ind w:firstLine="520"/>
        <w:rPr/>
      </w:pPr>
      <w:r>
        <w:rPr/>
        <w:drawing>
          <wp:inline distT="0" distB="0" distL="0" distR="0" wp14:anchorId="34E87147" wp14:editId="544E8D07">
            <wp:extent cx="4886960" cy="5253990"/>
            <wp:effectExtent l="19050" t="0" r="889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960" cy="525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Arial Narrow">
    <w:panose1 w:val="020b0606020202030204"/>
    <w:charset w:val="00"/>
    <w:family w:val="swiss"/>
    <w:pitch w:val="variable"/>
  </w:font>
  <w:font w:name="Comic Sans MS">
    <w:panose1 w:val="030f0702030302020204"/>
    <w:charset w:val="00"/>
    <w:family w:val="script"/>
    <w:pitch w:val="variable"/>
  </w:font>
  <w:font w:name="Georgia">
    <w:panose1 w:val="02040502050405020303"/>
    <w:charset w:val="00"/>
    <w:family w:val="roman"/>
    <w:pitch w:val="variable"/>
  </w:font>
  <w:font w:name="Palace Script MT">
    <w:panose1 w:val="02010501050101010102"/>
    <w:charset w:val="00"/>
    <w:family w:val="auto"/>
    <w:pitch w:val="variable"/>
  </w:font>
  <w:font w:name="Webdings">
    <w:panose1 w:val="05030102010509060703"/>
    <w:charset w:val="02"/>
    <w:family w:val="roman"/>
    <w:notTrueType w:val="on"/>
    <w:pitch w:val="variable"/>
  </w:font>
  <w:font w:name="Wingdings 2">
    <w:panose1 w:val="05020102010507070707"/>
    <w:charset w:val="02"/>
    <w:family w:val="roman"/>
    <w:notTrueType w:val="on"/>
    <w:pitch w:val="variable"/>
  </w:font>
  <w:font w:name="Wingdings 3">
    <w:panose1 w:val="05040102010807070707"/>
    <w:charset w:val="02"/>
    <w:family w:val="roman"/>
    <w:notTrueType w:val="on"/>
    <w:pitch w:val="variable"/>
  </w:font>
  <w:font w:name="Monotype Sorts">
    <w:panose1 w:val="05010101010101010101"/>
    <w:charset w:val="02"/>
    <w:family w:val="auto"/>
    <w:notTrueType w:val="on"/>
    <w:pitch w:val="variable"/>
  </w:font>
  <w:font w:name="Cambria Math">
    <w:panose1 w:val="02040503050406030204"/>
    <w:charset w:val="00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AF"/>
    <w:rsid w:val="00110DE0"/>
    <w:rsid w:val="003A1B05"/>
    <w:rsid w:val="003D1CAF"/>
    <w:rsid w:val="00AD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lang w:val="ru-RU" w:bidi="ar-SA" w:eastAsia="en-US"/>
      </w:rPr>
    </w:rPrDefault>
    <w:pPrDefault>
      <w:pPr>
        <w:spacing w:after="200" w:line="276" w:lineRule="auto"/>
      </w:pPr>
    </w:pPrDefault>
  </w:docDefaults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 w:themeColor="accent1"/>
    </w:rPr>
  </w:style>
  <w:style w:type="character" w:customStyle="1" w:styleId="+10">
    <w:name w:val="Основной текст + Курсив10"/>
    <w:basedOn w:val="DefaultParagraphFont"/>
    <w:uiPriority w:val="99"/>
    <w:rPr>
      <w:rFonts w:ascii="Times New Roman" w:cs="Times New Roman" w:hAnsi="Times New Roman"/>
      <w:i/>
      <w:spacing w:val="0"/>
      <w:sz w:val="24"/>
      <w:shd w:val="clear" w:color="auto" w:fill="ffffff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</w:numPr>
    </w:pPr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"/>
    <w:uiPriority w:val="99"/>
    <w:semiHidden w:val="on"/>
    <w:unhideWhenUsed w:val="on"/>
    <w:unhideWhenUsed w:val="on"/>
    <w:pPr>
      <w:spacing w:after="0" w:line="240" w:lineRule="auto"/>
    </w:pPr>
    <w:rPr>
      <w:rFonts w:ascii="Tahoma" w:cs="Tahoma" w:hAnsi="Tahoma"/>
      <w:sz w:val="16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paragraph" w:default="1" w:styleId="Normal">
    <w:name w:val="Normal"/>
    <w:uiPriority w:val="99"/>
    <w:qFormat w:val="on"/>
    <w:pPr>
      <w:ind w:left="23"/>
    </w:pPr>
    <w:rPr>
      <w:rFonts w:ascii="Calibri" w:cs="Times New Roman" w:eastAsia="Times New Roman" w:hAnsi="Calibri"/>
      <w:lang w:eastAsia="ru-RU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paragraph" w:customStyle="1" w:styleId="(3)1">
    <w:name w:val="Основной текст (3)1"/>
    <w:basedOn w:val="Normal"/>
    <w:link w:val="(3)_"/>
    <w:uiPriority w:val="99"/>
    <w:pPr>
      <w:shd w:val="clear" w:color="auto" w:fill="ffffff"/>
      <w:spacing w:before="60" w:after="60" w:line="240" w:lineRule="atLeast"/>
      <w:ind w:hanging="1040"/>
    </w:pPr>
    <w:rPr>
      <w:rFonts w:ascii="Times New Roman" w:eastAsiaTheme="minorHAnsi" w:hAnsi="Times New Roman"/>
      <w:i/>
      <w:sz w:val="24"/>
      <w:lang w:eastAsia="en-US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3f60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4f81bd" w:themeColor="accent1"/>
      <w:sz w:val="26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character" w:customStyle="1" w:styleId="+3pt1">
    <w:name w:val="Основной текст + Интервал 3 pt1"/>
    <w:basedOn w:val="DefaultParagraphFont"/>
    <w:uiPriority w:val="99"/>
    <w:rPr>
      <w:rFonts w:ascii="Times New Roman" w:cs="Times New Roman" w:hAnsi="Times New Roman"/>
      <w:spacing w:val="70"/>
      <w:sz w:val="24"/>
      <w:shd w:val="clear" w:color="auto" w:fill="ffffff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76091" w:themeColor="accent1" w:themeShade="bf"/>
      <w:sz w:val="28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">
    <w:name w:val="Текст выноски Знак"/>
    <w:basedOn w:val="DefaultParagraphFont"/>
    <w:link w:val="BalloonText"/>
    <w:uiPriority w:val="99"/>
    <w:semiHidden w:val="on"/>
    <w:rPr>
      <w:rFonts w:ascii="Tahoma" w:cs="Tahoma" w:eastAsia="Times New Roman" w:hAnsi="Tahoma"/>
      <w:sz w:val="16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cs="Calibri" w:hAnsi="Calibri"/>
      <w:sz w:val="21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alibri" w:cs="Calibri" w:hAnsi="Calibri"/>
      <w:sz w:val="21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760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customStyle="1" w:styleId="1">
    <w:name w:val="Основной текст Знак"/>
    <w:basedOn w:val="DefaultParagraphFont"/>
    <w:link w:val="BodyText"/>
    <w:uiPriority w:val="99"/>
    <w:rPr>
      <w:rFonts w:ascii="Times New Roman" w:cs="Times New Roman" w:eastAsia="Times New Roman" w:hAnsi="Times New Roman"/>
      <w:sz w:val="24"/>
      <w:shd w:val="clear" w:color="auto" w:fill="ffffff"/>
      <w:lang w:eastAsia="ru-RU"/>
    </w:rPr>
  </w:style>
  <w:style w:type="character" w:customStyle="1" w:styleId="(3)_">
    <w:name w:val="Основной текст (3)_"/>
    <w:basedOn w:val="DefaultParagraphFont"/>
    <w:link w:val="(3)1"/>
    <w:uiPriority w:val="99"/>
    <w:rPr>
      <w:rFonts w:ascii="Times New Roman" w:cs="Times New Roman" w:hAnsi="Times New Roman"/>
      <w:i/>
      <w:sz w:val="24"/>
      <w:shd w:val="clear" w:color="auto" w:fill="fffff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  <w:sz w:val="26"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styleId="BodyText">
    <w:name w:val="Body Text"/>
    <w:basedOn w:val="Normal"/>
    <w:link w:val="1"/>
    <w:uiPriority w:val="99"/>
    <w:pPr>
      <w:shd w:val="clear" w:color="auto" w:fill="ffffff"/>
      <w:spacing w:before="300" w:after="0" w:line="259" w:lineRule="exact"/>
      <w:ind w:hanging="1180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E0"/>
    <w:pPr>
      <w:ind w:left="23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10DE0"/>
    <w:pPr>
      <w:shd w:val="clear" w:color="auto" w:fill="FFFFFF"/>
      <w:spacing w:before="300" w:after="0" w:line="259" w:lineRule="exact"/>
      <w:ind w:hanging="1180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110DE0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0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D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1"/>
    <w:uiPriority w:val="99"/>
    <w:locked/>
    <w:rsid w:val="00110DE0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10DE0"/>
    <w:pPr>
      <w:shd w:val="clear" w:color="auto" w:fill="FFFFFF"/>
      <w:spacing w:before="60" w:after="60" w:line="240" w:lineRule="atLeast"/>
      <w:ind w:hanging="1040"/>
    </w:pPr>
    <w:rPr>
      <w:rFonts w:ascii="Times New Roman" w:eastAsiaTheme="minorHAnsi" w:hAnsi="Times New Roman"/>
      <w:i/>
      <w:iCs/>
      <w:sz w:val="24"/>
      <w:szCs w:val="24"/>
      <w:lang w:eastAsia="en-US"/>
    </w:rPr>
  </w:style>
  <w:style w:type="character" w:customStyle="1" w:styleId="3pt1">
    <w:name w:val="Основной текст + Интервал 3 pt1"/>
    <w:basedOn w:val="a0"/>
    <w:uiPriority w:val="99"/>
    <w:rsid w:val="00110DE0"/>
    <w:rPr>
      <w:rFonts w:ascii="Times New Roman" w:hAnsi="Times New Roman" w:cs="Times New Roman"/>
      <w:spacing w:val="70"/>
      <w:sz w:val="24"/>
      <w:szCs w:val="24"/>
      <w:shd w:val="clear" w:color="auto" w:fill="FFFFFF"/>
    </w:rPr>
  </w:style>
  <w:style w:type="character" w:customStyle="1" w:styleId="10">
    <w:name w:val="Основной текст + Курсив10"/>
    <w:basedOn w:val="a0"/>
    <w:uiPriority w:val="99"/>
    <w:rsid w:val="00110DE0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4" Type="http://schemas.openxmlformats.org/officeDocument/2006/relationships/webSettings" Target="webSettings.xml"/><Relationship Id="rId5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description/>
  <dc:subject/>
  <dc:creator>Артём</dc:creator>
  <cp:lastModifiedBy>fly14rvn</cp:lastModifiedBy>
  <cp:keywords/>
  <cp:revision>2</cp:revision>
  <dcterms:created xsi:type="dcterms:W3CDTF">2016-10-14T14:45:00Z</dcterms:created>
  <dcterms:modified xsi:type="dcterms:W3CDTF">2016-10-14T14:52:00Z</dcterms:modified>
</cp:coreProperties>
</file>