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A8" w:rsidRDefault="00C26D41">
      <w:r>
        <w:rPr>
          <w:color w:val="000000"/>
          <w:sz w:val="27"/>
          <w:szCs w:val="27"/>
        </w:rPr>
        <w:t xml:space="preserve">263. Постройте кривую титрования 25 мл 0,2 н. раствора бензойной кислоты 0,2 н. раствором </w:t>
      </w:r>
      <w:proofErr w:type="spellStart"/>
      <w:r>
        <w:rPr>
          <w:color w:val="000000"/>
          <w:sz w:val="27"/>
          <w:szCs w:val="27"/>
        </w:rPr>
        <w:t>гидроксида</w:t>
      </w:r>
      <w:proofErr w:type="spellEnd"/>
      <w:r>
        <w:rPr>
          <w:color w:val="000000"/>
          <w:sz w:val="27"/>
          <w:szCs w:val="27"/>
        </w:rPr>
        <w:t xml:space="preserve"> калия, если прибавлено 24,95; 25,05; 25,00 мл щелочи. Подберите индикатор.</w:t>
      </w:r>
    </w:p>
    <w:sectPr w:rsidR="00C044A8" w:rsidSect="00C0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6D41"/>
    <w:rsid w:val="00C044A8"/>
    <w:rsid w:val="00C2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2016-10-19T09:53:00Z</dcterms:created>
  <dcterms:modified xsi:type="dcterms:W3CDTF">2016-10-19T09:54:00Z</dcterms:modified>
</cp:coreProperties>
</file>