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FB" w:rsidRPr="000C57FB" w:rsidRDefault="000C57FB" w:rsidP="000C57FB">
      <w:pPr>
        <w:keepNext/>
        <w:shd w:val="clear" w:color="auto" w:fill="FFFFFF"/>
        <w:spacing w:before="240" w:after="60" w:line="27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0" w:name="_Toc125017719"/>
      <w:r w:rsidRPr="000C57F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Лабораторная работа №</w:t>
      </w:r>
      <w:bookmarkStart w:id="1" w:name="_GoBack"/>
      <w:bookmarkEnd w:id="1"/>
      <w:r w:rsidRPr="000C57F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bookmarkEnd w:id="0"/>
      <w:r w:rsidR="00A876E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1</w:t>
      </w:r>
    </w:p>
    <w:p w:rsidR="000C57FB" w:rsidRPr="000C57FB" w:rsidRDefault="000C57FB" w:rsidP="000C57FB">
      <w:pPr>
        <w:keepNext/>
        <w:shd w:val="clear" w:color="auto" w:fill="FFFFFF"/>
        <w:spacing w:before="240" w:after="60" w:line="275" w:lineRule="atLeast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bookmarkStart w:id="2" w:name="_Toc125017720"/>
      <w:r w:rsidRPr="000C57F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Изучение сетевого уровня модели OSI на примере протокола IP</w:t>
      </w:r>
      <w:bookmarkEnd w:id="2"/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работы:</w:t>
      </w:r>
      <w:r w:rsidRPr="000C57FB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Изучить правила адресации сетевого уровня, научиться распределять адреса между участниками сети передачи данных и организовывать маршрутизацию между сегментами сети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</w:t>
      </w:r>
      <w:r w:rsidRPr="000C57FB">
        <w:rPr>
          <w:rFonts w:ascii="Times New Roman" w:eastAsia="Times New Roman" w:hAnsi="Times New Roman" w:cs="Times New Roman"/>
          <w:color w:val="000000"/>
          <w:sz w:val="24"/>
          <w:szCs w:val="24"/>
        </w:rPr>
        <w:t> персональный компьютер, включенный в сеть IP, </w:t>
      </w:r>
      <w:r w:rsidRPr="000C57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Microsoft Windows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3" w:name="_Toc125017721"/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1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Сетевой уровень модели OSI</w:t>
      </w:r>
      <w:bookmarkEnd w:id="3"/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z01"/>
      <w:bookmarkEnd w:id="4"/>
      <w:r w:rsidRPr="000C57FB">
        <w:rPr>
          <w:rFonts w:ascii="Times New Roman" w:eastAsia="Times New Roman" w:hAnsi="Times New Roman" w:cs="Times New Roman"/>
          <w:color w:val="000000"/>
          <w:sz w:val="28"/>
        </w:rPr>
        <w:t>Сетевой уровень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за возможность доставки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пакетов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по сети передачи данных – совокупности сегментов сети, объединенных в единую сеть любой сложности посредством узлов связи, в которой имеется возможность достижения из любой точки сети в любую другую.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необходимостью перенаправлять пакеты из одного сегмента сети в другой, сетевые адреса должны удовлетворять следующим требованиям: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 должны быть уникальны. В сети не может быть нескольких участников с одинаковыми адресами во избежание неоднозначности.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 адрес должен содержать информацию о том, как достичь получателя по сети.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Это приводит к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структурности адреса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адрес разбивается на части, позволяющие определить местоположение участника внутри сети.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может быть сложной многоуровневой, например адрес содержит информацию о стране, области, населенном пункте, предприятии, здании, отделе и т.д. или простой, содержащей номер сети и номер компьютера в сети.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сложной структуре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легче построить маршрут прохождения пакета, но адрес оказывается сложным и перегруженным часто ненужной информацией. Примером такой адресации может служить доменная адресация в Интернет, по адресу </w:t>
      </w:r>
      <w:proofErr w:type="spellStart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asu</w:t>
      </w:r>
      <w:proofErr w:type="spellEnd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bru</w:t>
      </w:r>
      <w:proofErr w:type="spellEnd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mogilev</w:t>
      </w:r>
      <w:proofErr w:type="spellEnd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нетрудно понять, где находится данный участник сети и как до него добраться.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</w:rPr>
        <w:t>Простая структура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 значительно сократить размер адреса и сохраняет возможность работы в сети любой структуры, но для этого могут потребоваться сложные и, часто, не столь очевидные алгоритмы, как в предыдущем случае.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5" w:name="_Toc125017722"/>
      <w:bookmarkStart w:id="6" w:name="z06"/>
      <w:bookmarkEnd w:id="5"/>
      <w:bookmarkEnd w:id="6"/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2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Протокол IP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lang w:val="en-US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(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Internet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 xml:space="preserve"> 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Protocol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)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Архитектуру сетевого уровня удобно рассматривать на примере сетевого протокола IP – самого распространенного в настоящее время, 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основного протокола сети Интернет. Термин «стек протоколов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hyperlink r:id="rId4" w:anchor="z02" w:history="1">
        <w:r w:rsidRPr="000C57FB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TCP/IP</w:t>
        </w:r>
      </w:hyperlink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» означает «набор протоколов, связанных с IP и TCP(протоколом транспортного уровня)».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Архитектура протоколов TCP/IP предназначена для объединенной сети, состоящей из соединенных друг с другом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шлюзами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отдельных разнородных пакетных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подсетей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, к которым подключаются разнородные машины.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Каждая из подсетей работает в соответствии со своими специфическими требованиями и имеет свою природу сре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дств св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язи. Однако предполагается, что каждая подсеть может принять пакет информации (данные с соответствующим сетевым заголовком) и доставить его по указанному адресу в этой конкретной 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подсети.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</w:rPr>
        <w:t>Не требуется,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подсеть гарантировала обязательную доставку пакетов и имела надежный сквозной протокол.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две машины, подключенные к одной подсети, могут обмениваться пакетами.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необходимо передать пакет между машинами, подключенными к разным подсетям, то машина-отправитель посылает пакет в соответствующий шлюз (шлюз подключен к подсети также как обычный узел). Оттуда пакет направляется по определенному маршруту через систему шлюзов и подсетей, пока не достигнет шлюза, подключенного к той же подсети, что и машина-получатель: там пакет направляется к получателю.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адрес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получателя должен содержать в себе: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 (адрес) подсети;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 (адрес) участника (хоста) внутри подсети.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IP адреса представляют собой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32-х разрядные двоичные числа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удобства их записывают в виде четырех десятичных чисел, разделенных точками. Каждое число является десятичным эквивалентом соответствующего байта адреса (для удобства будем записывать точки и в двоичном изображении).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192.168.200.47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десятичным эквивалентом двоичного адреса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11000000.10101000.11001000.00101111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Иногда применяют десятичное значение IP-адреса. Его легко вычислить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192*256</w:t>
      </w:r>
      <w:r w:rsidRPr="000C57FB">
        <w:rPr>
          <w:rFonts w:ascii="Courier New" w:eastAsia="Times New Roman" w:hAnsi="Courier New" w:cs="Courier New"/>
          <w:color w:val="0000FF"/>
          <w:sz w:val="27"/>
          <w:szCs w:val="27"/>
          <w:vertAlign w:val="superscript"/>
        </w:rPr>
        <w:t>3</w:t>
      </w: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+168*256</w:t>
      </w:r>
      <w:r w:rsidRPr="000C57FB">
        <w:rPr>
          <w:rFonts w:ascii="Courier New" w:eastAsia="Times New Roman" w:hAnsi="Courier New" w:cs="Courier New"/>
          <w:color w:val="0000FF"/>
          <w:sz w:val="27"/>
          <w:szCs w:val="27"/>
          <w:vertAlign w:val="superscript"/>
        </w:rPr>
        <w:t>2</w:t>
      </w: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+200*256+47=3232286767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с помощью метода </w:t>
      </w:r>
      <w:proofErr w:type="gramStart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Горнера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:</w:t>
      </w:r>
      <w:proofErr w:type="gramEnd"/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(((192*256)+168)*256+200)*256+47=3232286767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Таблица 1.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 некоторых чисел из двоичной системы счисления в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десятичную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и обратно.</w:t>
      </w:r>
    </w:p>
    <w:tbl>
      <w:tblPr>
        <w:tblW w:w="0" w:type="auto"/>
        <w:tblInd w:w="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2321"/>
      </w:tblGrid>
      <w:tr w:rsidR="000C57FB" w:rsidRPr="000C57FB" w:rsidTr="000C57FB"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Times New Roman" w:eastAsia="Times New Roman" w:hAnsi="Times New Roman" w:cs="Times New Roman"/>
                <w:sz w:val="28"/>
                <w:szCs w:val="28"/>
              </w:rPr>
              <w:t>Двоичное</w:t>
            </w:r>
          </w:p>
        </w:tc>
        <w:tc>
          <w:tcPr>
            <w:tcW w:w="2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Десятичное</w:t>
            </w:r>
          </w:p>
        </w:tc>
      </w:tr>
      <w:tr w:rsidR="000C57FB" w:rsidRPr="000C57FB" w:rsidTr="000C57FB"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10000000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128</w:t>
            </w:r>
          </w:p>
        </w:tc>
      </w:tr>
      <w:tr w:rsidR="000C57FB" w:rsidRPr="000C57FB" w:rsidTr="000C57FB"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11000000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192</w:t>
            </w:r>
          </w:p>
        </w:tc>
      </w:tr>
      <w:tr w:rsidR="000C57FB" w:rsidRPr="000C57FB" w:rsidTr="000C57FB"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lastRenderedPageBreak/>
              <w:t>11100000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224</w:t>
            </w:r>
          </w:p>
        </w:tc>
      </w:tr>
      <w:tr w:rsidR="000C57FB" w:rsidRPr="000C57FB" w:rsidTr="000C57FB"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11110000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240</w:t>
            </w:r>
          </w:p>
        </w:tc>
      </w:tr>
      <w:tr w:rsidR="000C57FB" w:rsidRPr="000C57FB" w:rsidTr="000C57FB"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11111000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248</w:t>
            </w:r>
          </w:p>
        </w:tc>
      </w:tr>
      <w:tr w:rsidR="000C57FB" w:rsidRPr="000C57FB" w:rsidTr="000C57FB"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11111100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252</w:t>
            </w:r>
          </w:p>
        </w:tc>
      </w:tr>
      <w:tr w:rsidR="000C57FB" w:rsidRPr="000C57FB" w:rsidTr="000C57FB"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11111110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254</w:t>
            </w:r>
          </w:p>
        </w:tc>
      </w:tr>
      <w:tr w:rsidR="000C57FB" w:rsidRPr="000C57FB" w:rsidTr="000C57FB">
        <w:tc>
          <w:tcPr>
            <w:tcW w:w="2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11111111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7FB" w:rsidRPr="000C57FB" w:rsidRDefault="000C57FB" w:rsidP="000C57FB">
            <w:pPr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7FB">
              <w:rPr>
                <w:rFonts w:ascii="Courier New" w:eastAsia="Times New Roman" w:hAnsi="Courier New" w:cs="Courier New"/>
                <w:sz w:val="28"/>
                <w:szCs w:val="28"/>
              </w:rPr>
              <w:t>255</w:t>
            </w:r>
          </w:p>
        </w:tc>
      </w:tr>
    </w:tbl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разрядов адреса подсети может быть различным и определяется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i/>
          <w:iCs/>
          <w:color w:val="800080"/>
          <w:sz w:val="28"/>
          <w:szCs w:val="28"/>
        </w:rPr>
        <w:t>маской сети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z03"/>
      <w:bookmarkEnd w:id="7"/>
      <w:r w:rsidRPr="000C57FB">
        <w:rPr>
          <w:rFonts w:ascii="Times New Roman" w:eastAsia="Times New Roman" w:hAnsi="Times New Roman" w:cs="Times New Roman"/>
          <w:color w:val="000000"/>
          <w:sz w:val="28"/>
        </w:rPr>
        <w:t>Маска сети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является 32-х разрядным двоичным числом. Разряды маски имеют следующий смысл: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разряд маски равен 1, то соответствующий разряд адреса является разрядом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адреса подсети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разряд маски равен 0, то соответствующий разряд адреса является разрядом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хоста внутри подсети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Все единичные разряды маски (если они есть) находятся в старшей (левой) части маски, а нулевые (если они есть) – в правой (младшей).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вышесказанного, маску часто записывают в виде числа единиц в ней содержащихся.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255.255.248.0 (11111111.11111111.11111000.00000000)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является правильной маской подсети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Courier New" w:eastAsia="Times New Roman" w:hAnsi="Courier New" w:cs="Courier New"/>
          <w:color w:val="000000"/>
          <w:sz w:val="28"/>
          <w:szCs w:val="28"/>
        </w:rPr>
        <w:t>(</w:t>
      </w: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/21</w:t>
      </w:r>
      <w:r w:rsidRPr="000C57FB">
        <w:rPr>
          <w:rFonts w:ascii="Courier New" w:eastAsia="Times New Roman" w:hAnsi="Courier New" w:cs="Courier New"/>
          <w:color w:val="000000"/>
          <w:sz w:val="28"/>
          <w:szCs w:val="28"/>
        </w:rPr>
        <w:t>)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255.255.250.0 (11111111.11111111.1111</w:t>
      </w:r>
      <w:r w:rsidRPr="000C57FB">
        <w:rPr>
          <w:rFonts w:ascii="Courier New" w:eastAsia="Times New Roman" w:hAnsi="Courier New" w:cs="Courier New"/>
          <w:color w:val="FF0000"/>
          <w:sz w:val="24"/>
          <w:szCs w:val="24"/>
          <w:u w:val="single"/>
        </w:rPr>
        <w:t>101</w:t>
      </w: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0.00000000)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является неправильной, недопустимой.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Нетрудно увидеть, что максимальный размер подсети может быть только степенью двойки (двойку надо возвести в степень, равную количеству нулей в маске).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передаче пакетов используются правила маршрутизации, главное из которых звучит так: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left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</w:rPr>
        <w:t>«Пакеты участникам своей подсети доставляются напрямую, а остальным – по другим правилам маршрутизации».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прежде чем отправлять пакет, требуется определить, является ли получатель членом нашей подсети или нет.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8" w:name="_Toc125017723"/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3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Определение</w:t>
      </w:r>
      <w:bookmarkEnd w:id="8"/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диапазона адресов подсети.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диапазона адресов подсети можно произвести из определения понятия маски: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те разряды, которые относятся к адресу подсети, у всех хостов подсети должны быть одинаковы;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 хостов в подсети могут быть любыми.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То есть, если наш адрес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192.168.200.47</w:t>
      </w:r>
      <w:r w:rsidRPr="000C57FB">
        <w:rPr>
          <w:rFonts w:ascii="Courier New" w:eastAsia="Times New Roman" w:hAnsi="Courier New" w:cs="Courier New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и маска равна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/20</w:t>
      </w:r>
      <w:r w:rsidRPr="000C57FB">
        <w:rPr>
          <w:rFonts w:ascii="Courier New" w:eastAsia="Times New Roman" w:hAnsi="Courier New" w:cs="Courier New"/>
          <w:color w:val="000000"/>
          <w:sz w:val="28"/>
          <w:szCs w:val="28"/>
        </w:rPr>
        <w:t>,</w:t>
      </w:r>
      <w:r w:rsidRPr="000C57FB">
        <w:rPr>
          <w:rFonts w:ascii="Courier New" w:eastAsia="Times New Roman" w:hAnsi="Courier New" w:cs="Courier New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то диапазон можно посчитать: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11000000.10101000.11001000.00101111</w:t>
      </w:r>
      <w:r w:rsidRPr="000C57FB">
        <w:rPr>
          <w:rFonts w:ascii="Courier New" w:eastAsia="Times New Roman" w:hAnsi="Courier New" w:cs="Courier New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адрес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11111111.11111111.11110000.00000000</w:t>
      </w:r>
      <w:r w:rsidRPr="000C57FB">
        <w:rPr>
          <w:rFonts w:ascii="Courier New" w:eastAsia="Times New Roman" w:hAnsi="Courier New" w:cs="Courier New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маска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lastRenderedPageBreak/>
        <w:t>11000000.10101000.1100ХХХХ.ХХХХХХХХ</w:t>
      </w:r>
      <w:r w:rsidRPr="000C57FB">
        <w:rPr>
          <w:rFonts w:ascii="Courier New" w:eastAsia="Times New Roman" w:hAnsi="Courier New" w:cs="Courier New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диапазон адресов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где 0,1 – определенные значения разрядов,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Х – любое значение,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Что приводит к диапазону адресов: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11000000.10101000.11000000.00000000 (192.168.192.0)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11000000.10101000.11001111.11111111 (192.168.207.255)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Следует учитывать, что некоторые адреса являются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запрещенными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служебными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и их нельзя использовать для адресов хостов или подсетей. Это адреса, содержащие: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</w:rPr>
        <w:t>0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первом или последнем байте,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</w:rPr>
        <w:t>255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в любом байте (это широковещательные адреса),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</w:rPr>
        <w:t>127</w:t>
      </w:r>
      <w:r w:rsidRPr="000C57FB">
        <w:rPr>
          <w:rFonts w:ascii="Courier New" w:eastAsia="Times New Roman" w:hAnsi="Courier New" w:cs="Courier New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первом байте (внутренняя петля – этот адрес имеется в каждом хосте и служит для связывания компонентов сетевого уровня).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Поэтому доступный диапазон адресов будет несколько меньше.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Диапазон адресов: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10.Х.Х.Х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для больших локальных сетей;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172.16.Х.Х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для больших локальных сетей, но применяется реже,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192.168.Х.Х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– для маленьких (небольших) локальных сетей,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не может быть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использован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в сети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proofErr w:type="spellStart"/>
      <w:r w:rsidRPr="000C57FB">
        <w:rPr>
          <w:rFonts w:ascii="Times New Roman" w:eastAsia="Times New Roman" w:hAnsi="Times New Roman" w:cs="Times New Roman"/>
          <w:color w:val="000000"/>
          <w:sz w:val="28"/>
        </w:rPr>
        <w:t>Internet</w:t>
      </w:r>
      <w:proofErr w:type="spellEnd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т.к. отданы для использования </w:t>
      </w:r>
      <w:proofErr w:type="gramStart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в сетях</w:t>
      </w:r>
      <w:proofErr w:type="gramEnd"/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непосредственно не подключенных к глобальной сети.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9" w:name="_Toc125017724"/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4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val="en-US"/>
        </w:rPr>
        <w:t>        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  <w:lang w:val="en-US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Команда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</w:rPr>
        <w:t> </w:t>
      </w:r>
      <w:bookmarkEnd w:id="9"/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n-US"/>
        </w:rPr>
        <w:t>ipconfig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proofErr w:type="spellStart"/>
      <w:r w:rsidRPr="000C57FB">
        <w:rPr>
          <w:rFonts w:ascii="Times New Roman" w:eastAsia="Times New Roman" w:hAnsi="Times New Roman" w:cs="Times New Roman"/>
          <w:color w:val="000000"/>
          <w:sz w:val="28"/>
        </w:rPr>
        <w:fldChar w:fldCharType="begin"/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instrText xml:space="preserve"> HYPERLINK "http://asu.bru.mogilev.by/%D0%BA%D0%B0%D1%84%D0%B5%D0%B4%D1%80%D0%B0/%D0%A3%D1%87%D0%B5%D0%B1%D0%BD%D0%BE-%D0%BC%D0%B5%D1%82%D0%BE%D0%B4%D0%B8%D1%87%D0%B5%D1%81%D0%BA%D0%B8%D0%B5%20%D0%BC%D0%B0%D1%82%D0%B5%D1%80%D0%B8%D0%B0%D0%BB%D1%8B/%D0%94%D0%B8%D1%81%D1%86%D0%B8%D0%BF%D0%BB%D0%B8%D0%BD%D1%8B%20%D0%BA%D0%B0%D1%84%D0%B5%D0%B4%D1%80%D1%8B/%D0%90%D0%BF%D0%BF%D0%B0%D1%80%D0%B0%D1%82%D0%BD%D0%BE-%D0%BF%D1%80%D0%BE%D0%B3%D1%80%D0%B0%D0%BC%D0%BC%D0%BD%D0%BE%D0%B5%20%D0%BE%D0%B1%D0%B5%D1%81%D0%BF%D0%B5%D1%87%D0%B5%D0%BD%D0%B8%D0%B5%20%D1%81%D0%B5%D1%82%D0%B5%D0%B9/APOS-2006-11-%D0%9B%D0%B0%D0%B1%D0%A0%D0%B0%D0%B1/content/lab5.htm" \l "z04" </w:instrTex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fldChar w:fldCharType="separate"/>
      </w:r>
      <w:r w:rsidRPr="000C57FB">
        <w:rPr>
          <w:rFonts w:ascii="Times New Roman" w:eastAsia="Times New Roman" w:hAnsi="Times New Roman" w:cs="Times New Roman"/>
          <w:color w:val="0000FF"/>
          <w:sz w:val="28"/>
          <w:u w:val="single"/>
        </w:rPr>
        <w:t>ipconfig</w:t>
      </w:r>
      <w:proofErr w:type="spellEnd"/>
      <w:r w:rsidRPr="000C57FB">
        <w:rPr>
          <w:rFonts w:ascii="Times New Roman" w:eastAsia="Times New Roman" w:hAnsi="Times New Roman" w:cs="Times New Roman"/>
          <w:color w:val="000000"/>
          <w:sz w:val="28"/>
        </w:rPr>
        <w:fldChar w:fldCharType="end"/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отображает краткую информацию, т.е. только IP-адрес, маску подсети и стандартный шлюз для каждого подключенного адаптера, для которого выполнена привязка с TCP/IP.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10" w:name="_Toc125017725"/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5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Задания для выполнения</w:t>
      </w:r>
      <w:bookmarkEnd w:id="10"/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адреса из приведенного ниже списка являются допустимыми адресами хостов и почему: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0.10.10.10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10.0.10.10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10.10.0.10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10.10.10.10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127.0.127.127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127.0.127.0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255.0.200.1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1.255.0.0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Перечислите все допустимые маски, по какому принципу они получаются.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3.</w:t>
      </w:r>
      <w:r w:rsidRPr="000C57FB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Определите</w:t>
      </w:r>
      <w:r w:rsidRPr="000C57FB">
        <w:rPr>
          <w:rFonts w:ascii="Times New Roman" w:eastAsia="Times New Roman" w:hAnsi="Times New Roman" w:cs="Times New Roman"/>
          <w:color w:val="000000"/>
          <w:spacing w:val="-2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диапазон</w:t>
      </w:r>
      <w:r w:rsidRPr="000C57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 адресов подсетей (</w:t>
      </w:r>
      <w:r w:rsidRPr="000C57FB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даны адрес хоста и маска подсети</w:t>
      </w:r>
      <w:r w:rsidRPr="000C57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):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10.212.157.12/24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27.31.12.254/31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192.168.0.217/28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10.7.14.14/16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76E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  <w:lang w:val="en-US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  <w:lang w:val="en-US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из адресов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241.253.169.212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A876E3">
        <w:rPr>
          <w:rFonts w:ascii="Courier New" w:eastAsia="Times New Roman" w:hAnsi="Courier New" w:cs="Courier New"/>
          <w:color w:val="0000FF"/>
          <w:sz w:val="27"/>
          <w:szCs w:val="27"/>
        </w:rPr>
        <w:t>243.253.169.212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242.252.169.212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242.254.169.212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242.253.168.212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242.253.170.212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242.253.169.211</w:t>
      </w:r>
    </w:p>
    <w:p w:rsidR="000C57FB" w:rsidRPr="000C57FB" w:rsidRDefault="000C57FB" w:rsidP="000C57FB">
      <w:pPr>
        <w:shd w:val="clear" w:color="auto" w:fill="FFFFFF"/>
        <w:spacing w:after="0" w:line="240" w:lineRule="auto"/>
        <w:ind w:left="1440" w:hanging="720"/>
        <w:jc w:val="both"/>
        <w:rPr>
          <w:rFonts w:ascii="Courier New" w:eastAsia="Times New Roman" w:hAnsi="Courier New" w:cs="Courier New"/>
          <w:color w:val="0000FF"/>
          <w:sz w:val="27"/>
          <w:szCs w:val="27"/>
        </w:rPr>
      </w:pPr>
      <w:r w:rsidRPr="000C57FB">
        <w:rPr>
          <w:rFonts w:ascii="Courier New" w:eastAsia="Times New Roman" w:hAnsi="Courier New" w:cs="Courier New"/>
          <w:color w:val="0000FF"/>
          <w:sz w:val="27"/>
          <w:szCs w:val="27"/>
        </w:rPr>
        <w:t>242.253.169.213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будут достигнуты напрямую с хоста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Courier New" w:eastAsia="Times New Roman" w:hAnsi="Courier New" w:cs="Courier New"/>
          <w:color w:val="0000FF"/>
          <w:sz w:val="24"/>
          <w:szCs w:val="24"/>
        </w:rPr>
        <w:t>242.254.169.212/21</w:t>
      </w:r>
      <w:r w:rsidRPr="000C57FB">
        <w:rPr>
          <w:rFonts w:ascii="Courier New" w:eastAsia="Times New Roman" w:hAnsi="Courier New" w:cs="Courier New"/>
          <w:color w:val="000000"/>
          <w:sz w:val="28"/>
          <w:szCs w:val="28"/>
        </w:rPr>
        <w:t>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диапазон адресов в его подсети.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 параметры IP на своем компьютере с помощью команды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</w:t>
      </w:r>
      <w:proofErr w:type="spellStart"/>
      <w:r w:rsidRPr="000C57FB">
        <w:rPr>
          <w:rFonts w:ascii="Times New Roman" w:eastAsia="Times New Roman" w:hAnsi="Times New Roman" w:cs="Times New Roman"/>
          <w:color w:val="000000"/>
          <w:sz w:val="28"/>
        </w:rPr>
        <w:t>ipconfig</w:t>
      </w:r>
      <w:proofErr w:type="spellEnd"/>
      <w:r w:rsidRPr="000C57FB">
        <w:rPr>
          <w:rFonts w:ascii="Courier New" w:eastAsia="Times New Roman" w:hAnsi="Courier New" w:cs="Courier New"/>
          <w:color w:val="000000"/>
          <w:sz w:val="28"/>
          <w:szCs w:val="28"/>
        </w:rPr>
        <w:t>.</w:t>
      </w:r>
      <w:r w:rsidRPr="000C57FB">
        <w:rPr>
          <w:rFonts w:ascii="Courier New" w:eastAsia="Times New Roman" w:hAnsi="Courier New" w:cs="Courier New"/>
          <w:color w:val="000000"/>
          <w:sz w:val="28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диапазон адресов и размер подсети, в которой Вы находитесь. Попробуйте объяснить, почему выбраны такие сетевые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параметры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и какие сетевые параметры выбрали бы Вы.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57FB" w:rsidRPr="000C57FB" w:rsidRDefault="000C57FB" w:rsidP="000C57FB">
      <w:pPr>
        <w:keepNext/>
        <w:shd w:val="clear" w:color="auto" w:fill="FFFFFF"/>
        <w:spacing w:before="240" w:after="60" w:line="275" w:lineRule="atLeast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bookmarkStart w:id="11" w:name="_Toc125017726"/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6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</w:rPr>
        <w:t>        </w:t>
      </w:r>
      <w:r w:rsidRPr="000C57FB">
        <w:rPr>
          <w:rFonts w:ascii="Times New Roman" w:eastAsia="Times New Roman" w:hAnsi="Times New Roman" w:cs="Times New Roman"/>
          <w:color w:val="000000"/>
          <w:kern w:val="36"/>
          <w:sz w:val="14"/>
        </w:rPr>
        <w:t> </w:t>
      </w:r>
      <w:r w:rsidRPr="000C57F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Контрольные вопросы</w:t>
      </w:r>
      <w:bookmarkEnd w:id="11"/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Чем занимается сетевой уровень?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сеть передачи данных?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требования предъявляются к сетевой адресации?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ли использовать в качестве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 сетевого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МАС-адрес?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маска подсети</w:t>
      </w:r>
      <w:r w:rsidRPr="000C57FB">
        <w:rPr>
          <w:rFonts w:ascii="Times New Roman" w:eastAsia="Times New Roman" w:hAnsi="Times New Roman" w:cs="Times New Roman"/>
          <w:color w:val="000000"/>
          <w:sz w:val="28"/>
        </w:rPr>
        <w:t>,?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Какова структура IP-адреса?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Чем определяется размер подсети?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Как определить диапазон адресов в подсети?</w:t>
      </w:r>
    </w:p>
    <w:p w:rsidR="000C57FB" w:rsidRPr="000C57FB" w:rsidRDefault="000C57FB" w:rsidP="000C57FB">
      <w:pPr>
        <w:shd w:val="clear" w:color="auto" w:fill="FFFFFF"/>
        <w:spacing w:after="0" w:line="241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0C57F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                   </w:t>
      </w:r>
      <w:r w:rsidRPr="000C57FB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0C57FB">
        <w:rPr>
          <w:rFonts w:ascii="Times New Roman" w:eastAsia="Times New Roman" w:hAnsi="Times New Roman" w:cs="Times New Roman"/>
          <w:color w:val="000000"/>
          <w:sz w:val="28"/>
          <w:szCs w:val="28"/>
        </w:rPr>
        <w:t>Как определить размер подсети?</w:t>
      </w:r>
    </w:p>
    <w:p w:rsidR="00361858" w:rsidRPr="000C57FB" w:rsidRDefault="00361858" w:rsidP="000C57FB"/>
    <w:sectPr w:rsidR="00361858" w:rsidRPr="000C57FB" w:rsidSect="00A43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4448"/>
    <w:rsid w:val="000C57FB"/>
    <w:rsid w:val="00361858"/>
    <w:rsid w:val="00636927"/>
    <w:rsid w:val="0067785C"/>
    <w:rsid w:val="007414EC"/>
    <w:rsid w:val="00853A55"/>
    <w:rsid w:val="00A43EB3"/>
    <w:rsid w:val="00A876E3"/>
    <w:rsid w:val="00C8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C0824-76E4-480F-AFEC-80CBC5BA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B3"/>
  </w:style>
  <w:style w:type="paragraph" w:styleId="1">
    <w:name w:val="heading 1"/>
    <w:basedOn w:val="a"/>
    <w:link w:val="10"/>
    <w:uiPriority w:val="9"/>
    <w:qFormat/>
    <w:rsid w:val="00C844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3A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C844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4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C8444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10">
    <w:name w:val="a1"/>
    <w:basedOn w:val="a"/>
    <w:rsid w:val="00C8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84448"/>
  </w:style>
  <w:style w:type="character" w:customStyle="1" w:styleId="41">
    <w:name w:val="4"/>
    <w:basedOn w:val="a0"/>
    <w:rsid w:val="00C84448"/>
  </w:style>
  <w:style w:type="character" w:customStyle="1" w:styleId="grame">
    <w:name w:val="grame"/>
    <w:basedOn w:val="a0"/>
    <w:rsid w:val="00C84448"/>
  </w:style>
  <w:style w:type="paragraph" w:customStyle="1" w:styleId="a3">
    <w:name w:val="a"/>
    <w:basedOn w:val="a"/>
    <w:rsid w:val="00C8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a0"/>
    <w:rsid w:val="00C84448"/>
  </w:style>
  <w:style w:type="character" w:customStyle="1" w:styleId="20">
    <w:name w:val="Заголовок 2 Знак"/>
    <w:basedOn w:val="a0"/>
    <w:link w:val="2"/>
    <w:uiPriority w:val="9"/>
    <w:semiHidden/>
    <w:rsid w:val="00853A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00">
    <w:name w:val="a0"/>
    <w:basedOn w:val="a"/>
    <w:rsid w:val="0085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eyword">
    <w:name w:val="keyword"/>
    <w:basedOn w:val="a0"/>
    <w:rsid w:val="00853A55"/>
  </w:style>
  <w:style w:type="character" w:customStyle="1" w:styleId="keyworddef">
    <w:name w:val="keyworddef"/>
    <w:basedOn w:val="a0"/>
    <w:rsid w:val="00853A55"/>
  </w:style>
  <w:style w:type="paragraph" w:customStyle="1" w:styleId="a20">
    <w:name w:val="a2"/>
    <w:basedOn w:val="a"/>
    <w:rsid w:val="000C5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C5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6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su.bru.mogilev.by/%D0%BA%D0%B0%D1%84%D0%B5%D0%B4%D1%80%D0%B0/%D0%A3%D1%87%D0%B5%D0%B1%D0%BD%D0%BE-%D0%BC%D0%B5%D1%82%D0%BE%D0%B4%D0%B8%D1%87%D0%B5%D1%81%D0%BA%D0%B8%D0%B5%20%D0%BC%D0%B0%D1%82%D0%B5%D1%80%D0%B8%D0%B0%D0%BB%D1%8B/%D0%94%D0%B8%D1%81%D1%86%D0%B8%D0%BF%D0%BB%D0%B8%D0%BD%D1%8B%20%D0%BA%D0%B0%D1%84%D0%B5%D0%B4%D1%80%D1%8B/%D0%90%D0%BF%D0%BF%D0%B0%D1%80%D0%B0%D1%82%D0%BD%D0%BE-%D0%BF%D1%80%D0%BE%D0%B3%D1%80%D0%B0%D0%BC%D0%BC%D0%BD%D0%BE%D0%B5%20%D0%BE%D0%B1%D0%B5%D1%81%D0%BF%D0%B5%D1%87%D0%B5%D0%BD%D0%B8%D0%B5%20%D1%81%D0%B5%D1%82%D0%B5%D0%B9/APOS-2006-11-%D0%9B%D0%B0%D0%B1%D0%A0%D0%B0%D0%B1/content/lab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1526</Words>
  <Characters>8704</Characters>
  <Application>Microsoft Office Word</Application>
  <DocSecurity>0</DocSecurity>
  <Lines>72</Lines>
  <Paragraphs>20</Paragraphs>
  <ScaleCrop>false</ScaleCrop>
  <Company/>
  <LinksUpToDate>false</LinksUpToDate>
  <CharactersWithSpaces>10210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APM-10</dc:creator>
  <cp:lastModifiedBy>Преподаватель</cp:lastModifiedBy>
  <cp:revision>3</cp:revision>
  <dcterms:created xsi:type="dcterms:W3CDTF">2015-09-21T11:45:00Z</dcterms:created>
  <dcterms:modified xsi:type="dcterms:W3CDTF">2016-09-15T09:04:00Z</dcterms:modified>
</cp:coreProperties>
</file>