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96" w:rsidRDefault="00980296" w:rsidP="009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ЗАДАНИЕ: </w:t>
      </w:r>
      <w:r w:rsidRPr="0098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контрольных вопросов к темам 1, 2, 3 выберите по два вопроса и ответьте на них письменно.</w:t>
      </w: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контрольных вопросов к темам 4-9 выберите по одному вопросу и ответьте на них письменно.</w:t>
      </w:r>
    </w:p>
    <w:p w:rsidR="00862671" w:rsidRDefault="00862671" w:rsidP="009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1" w:rsidRPr="00862671" w:rsidRDefault="00805C62" w:rsidP="0098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bookmarkStart w:id="0" w:name="_GoBack"/>
      <w:bookmarkEnd w:id="0"/>
      <w:r w:rsidR="00862671" w:rsidRPr="00862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62671" w:rsidRPr="00862671">
        <w:rPr>
          <w:rStyle w:val="a4"/>
          <w:rFonts w:ascii="Times New Roman" w:hAnsi="Times New Roman" w:cs="Times New Roman"/>
          <w:b w:val="0"/>
        </w:rPr>
        <w:t xml:space="preserve">Т. X. </w:t>
      </w:r>
      <w:proofErr w:type="spellStart"/>
      <w:r w:rsidR="00862671" w:rsidRPr="00862671">
        <w:rPr>
          <w:rStyle w:val="a4"/>
          <w:rFonts w:ascii="Times New Roman" w:hAnsi="Times New Roman" w:cs="Times New Roman"/>
          <w:b w:val="0"/>
        </w:rPr>
        <w:t>Маргулова</w:t>
      </w:r>
      <w:proofErr w:type="spellEnd"/>
      <w:r w:rsidR="00862671" w:rsidRPr="00862671">
        <w:rPr>
          <w:rStyle w:val="a4"/>
          <w:rFonts w:ascii="Times New Roman" w:hAnsi="Times New Roman" w:cs="Times New Roman"/>
          <w:b w:val="0"/>
        </w:rPr>
        <w:t xml:space="preserve"> «Атомные электростанции»</w:t>
      </w:r>
    </w:p>
    <w:p w:rsidR="00980296" w:rsidRPr="00980296" w:rsidRDefault="00980296" w:rsidP="009566D7">
      <w:pPr>
        <w:spacing w:after="0" w:line="32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296" w:rsidRPr="00980296" w:rsidRDefault="00980296" w:rsidP="009566D7">
      <w:pPr>
        <w:spacing w:after="0" w:line="32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E64" w:rsidRPr="00980296" w:rsidRDefault="00980296" w:rsidP="009566D7">
      <w:pPr>
        <w:spacing w:after="0" w:line="32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="00A76E64" w:rsidRPr="0098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</w:p>
    <w:p w:rsidR="00A76E64" w:rsidRPr="00980296" w:rsidRDefault="00A76E64" w:rsidP="00A76E6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Какие требования накладывает на режим работы АЭС вид суточного графика электрической нагрузки?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 какие части делится график нагрузки по уровню потребления энергии? Как «заполняется» график нагрузки различного рода электростанциями?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Каковы основные технологические особенности АЭС, АТЭЦ, АСТ?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Каковы основные направления развития типов реакторов для ядерных энергетических установок?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Каковы возможные вредные последствия воздействия АЭС на окружающую </w:t>
      </w:r>
      <w:proofErr w:type="gram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</w:t>
      </w:r>
      <w:proofErr w:type="gram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конструктивно-технологические решения выполняют на АЭС для предотвращения этих последствий?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Каковы возможные опасности нарушения технологического режима выработки энергии на </w:t>
      </w:r>
      <w:proofErr w:type="gram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АЭС</w:t>
      </w:r>
      <w:proofErr w:type="gram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конструктивно-технологические решения предусмотрены на них для предотвращения такой опасности?</w:t>
      </w:r>
    </w:p>
    <w:p w:rsidR="00A76E64" w:rsidRPr="00980296" w:rsidRDefault="00FB19B1" w:rsidP="00A76E6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E64" w:rsidRPr="00980296" w:rsidRDefault="00A76E64" w:rsidP="00A76E64">
      <w:pPr>
        <w:spacing w:after="0" w:line="324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   2.    </w:t>
      </w:r>
    </w:p>
    <w:p w:rsidR="00A76E64" w:rsidRPr="00980296" w:rsidRDefault="00A76E64" w:rsidP="00A76E64">
      <w:pPr>
        <w:spacing w:after="0" w:line="324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 (4), гл. 4.</w:t>
      </w:r>
    </w:p>
    <w:p w:rsidR="00A76E64" w:rsidRPr="00980296" w:rsidRDefault="00A76E64" w:rsidP="00A76E6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Изобразите в Т-</w:t>
      </w:r>
      <w:proofErr w:type="gram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диаграмме термодинамический цикл с турбиной на перегретом и насыщенном паре. Расскажите о соответствии размеров площади цикла количеству полезно используемой теплоты.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Что </w:t>
      </w:r>
      <w:proofErr w:type="gram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proofErr w:type="gram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термический </w:t>
      </w:r>
      <w:proofErr w:type="spell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к.п.д</w:t>
      </w:r>
      <w:proofErr w:type="spell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.? В </w:t>
      </w:r>
      <w:proofErr w:type="gram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можно записать его выражение через начальную и конечную температуры цикла?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Как влияет на величину термического </w:t>
      </w:r>
      <w:proofErr w:type="spell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к.п.д</w:t>
      </w:r>
      <w:proofErr w:type="spell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рост начальной температуры цикла? Что ограничивает начальную температуру цикла на тепловых и атомных электростанциях?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Как влияет на </w:t>
      </w:r>
      <w:proofErr w:type="gram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термический</w:t>
      </w:r>
      <w:proofErr w:type="gram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к.п.д</w:t>
      </w:r>
      <w:proofErr w:type="spell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 конечной температуры цикла? Что ограничивает ее снижение?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Как влияет на термический </w:t>
      </w:r>
      <w:proofErr w:type="spell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к.п.д</w:t>
      </w:r>
      <w:proofErr w:type="spell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начального и конечного давлений рабочего тела?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Охарактеризуйте преимущества, получаемые при перегреве пара. Можно ли на АЭС получить промежуточный перегрев?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Охарактеризуйте отличия в реальном и идеальном процессах расширения пара в турбине. </w:t>
      </w:r>
      <w:proofErr w:type="gram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к.п.д</w:t>
      </w:r>
      <w:proofErr w:type="spell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оцениваются эти отличия?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Охарактеризуйте потери в процессе преобразования энергии теплоты подведенного к турбине пара в электроэнергию.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9. Что такое расход электроэнергии и теплоты на собственные нужды? Укажите основных потребителей.</w:t>
      </w:r>
    </w:p>
    <w:p w:rsidR="00A76E64" w:rsidRPr="00980296" w:rsidRDefault="00A76E64" w:rsidP="00A76E64">
      <w:pPr>
        <w:spacing w:after="0" w:line="324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before="255"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3. Регенерация на АЭС. Водно-химический режим в контурах ЯЭУ. </w:t>
      </w:r>
    </w:p>
    <w:p w:rsidR="00A76E64" w:rsidRPr="00980296" w:rsidRDefault="00A76E64" w:rsidP="00A76E64">
      <w:pPr>
        <w:spacing w:after="0" w:line="324" w:lineRule="atLeast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 (4), гл. 3, 5.</w:t>
      </w:r>
    </w:p>
    <w:p w:rsidR="00A76E64" w:rsidRPr="00980296" w:rsidRDefault="00A76E64" w:rsidP="00A76E64">
      <w:pPr>
        <w:spacing w:after="0" w:line="324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Что такое регенерация теплоты? Как она осуществляется физически и технически?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 определить расход пара на турбину с регенеративными отборами? Каково предельное число регенеративных отборов и чем оно определяется?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 какой температуры можно нагреть питательную воду за счет регенеративного подогрева? Как выбирают ее оптимальную величину? Что такое степень регенерации?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Запишите выражение термического </w:t>
      </w:r>
      <w:proofErr w:type="spell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к.п.д</w:t>
      </w:r>
      <w:proofErr w:type="spell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цикла с регенерацией через </w:t>
      </w:r>
      <w:proofErr w:type="gram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термический</w:t>
      </w:r>
      <w:proofErr w:type="gram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к.п.д</w:t>
      </w:r>
      <w:proofErr w:type="spell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цикла без регенерации. Что такое энергетический коэффициент?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Как влияет место отбора пара из турбины на величину регенеративного подогрева? На степень регенерации? На величину выработки энергии турбиной? 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gram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ВХР называется коррекционным?</w:t>
      </w:r>
      <w:proofErr w:type="gram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корректирующие добавки используются на блоках с реакторами типа ВВЭР?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Почему ВХР блоков с реакторами типа РБМК </w:t>
      </w:r>
      <w:proofErr w:type="spell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бескоррекционный</w:t>
      </w:r>
      <w:proofErr w:type="spell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76E64" w:rsidRPr="00980296" w:rsidRDefault="00A76E64" w:rsidP="00A76E64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Реакторные установки. Главный реакторный контур и его вспомогательные системы. (4 часа).</w:t>
      </w:r>
    </w:p>
    <w:p w:rsidR="00A76E64" w:rsidRPr="00980296" w:rsidRDefault="00A76E64" w:rsidP="00A76E64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 (4), гл. 10.</w:t>
      </w:r>
    </w:p>
    <w:p w:rsidR="00A76E64" w:rsidRPr="00980296" w:rsidRDefault="00A76E64" w:rsidP="00A76E64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вопросы.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Что входит в состав реакторной установки с реактором типа ВВЭР-1000?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Что входит в состав реакторной установки с реактором типа РБМК-1000?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Укажите основные технические характеристики реакторной установки с реактором типа ВВЭР-1000.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Укажите основные технические характеристики реакторной установки с реактором типа РБМК-1000.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Назначение систем нормальной эксплуатации, систем безопасности.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Из каких соображений выбирается производительность и количество каналов систем безопасности?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Почему в составе реакторной установки с реактором типа РБМК-1000 нет системы компенсации давления?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Какое исходное событие является максимальной проектной аварией для реакторной установки с реактором типа ВВЭР-1000?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Какое исходное событие является максимальной проектной аварией для реакторной установки с реактором типа ВРБМК-1000?</w:t>
      </w:r>
    </w:p>
    <w:p w:rsidR="00A76E64" w:rsidRPr="00980296" w:rsidRDefault="00A76E64" w:rsidP="00A76E64">
      <w:pPr>
        <w:spacing w:after="0" w:line="324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Парогенераторные и турбинные установки. Внутренняя и промежуточная сепарация. (2 часа)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 (4) гл. 11, 12.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вопросы.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Каково назначение парогенераторных установок в схемах АЭС?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Основные отличия парогенераторных установок блоков с реакторами типа ВВЭР и БН.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Что такое «формула турбины»? Что она отражает?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Для чего нужна сепарация и промежуточный перегрев пара?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E64" w:rsidRPr="00980296" w:rsidRDefault="00A76E64" w:rsidP="00A76E64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before="255" w:after="0" w:line="324" w:lineRule="atLeast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 6. Конденсационные и </w:t>
      </w:r>
      <w:proofErr w:type="spellStart"/>
      <w:r w:rsidRPr="0098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деаэрационно</w:t>
      </w:r>
      <w:proofErr w:type="spellEnd"/>
      <w:r w:rsidRPr="0098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-питательные установки АС. Системы технического водоснабжения. (2часа)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  (4) гл. 6,7,8.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вопросы.</w:t>
      </w:r>
    </w:p>
    <w:p w:rsidR="00A76E64" w:rsidRPr="00980296" w:rsidRDefault="00A76E64" w:rsidP="00A76E6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Объясните назначение редукционно-охладительных установок в тепловой схеме.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Объясните функции деаэратора в тепловой схеме АЭС.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Какие обстоятельства вынуждают использовать </w:t>
      </w:r>
      <w:proofErr w:type="spell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предвключенные</w:t>
      </w:r>
      <w:proofErr w:type="spell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бустерные</w:t>
      </w:r>
      <w:proofErr w:type="spell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насосы?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Почему нельзя использовать смешивающие подогреватели в качестве регенеративных подогревателей высокого давления?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Проведите сравнительный анализ (преимущества, недостатки) систем технического водоснабжения; оборотных систем технического водоснабжения.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 7. Испарительные установки и схемы их включения в тепловую схему АЭС.</w:t>
      </w:r>
    </w:p>
    <w:p w:rsidR="00A76E64" w:rsidRPr="00980296" w:rsidRDefault="00A76E64" w:rsidP="00A76E64">
      <w:pPr>
        <w:spacing w:after="0" w:line="324" w:lineRule="atLeast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 (4), гл. 9.</w:t>
      </w:r>
    </w:p>
    <w:p w:rsidR="00A76E64" w:rsidRPr="00980296" w:rsidRDefault="00A76E64" w:rsidP="00A76E64">
      <w:pPr>
        <w:spacing w:after="0" w:line="324" w:lineRule="atLeast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вопросы.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Для чего нужны испарительные установки?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Каковы конструкционные особенности испарителей для переработки высокоминерализованной воды?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Состав теплофикационной установки и ее назначение.</w:t>
      </w:r>
    </w:p>
    <w:p w:rsidR="00A76E64" w:rsidRPr="00980296" w:rsidRDefault="00A76E64" w:rsidP="00A76E64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before="240" w:after="0" w:line="324" w:lineRule="atLeast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before="240" w:after="0" w:line="324" w:lineRule="atLeast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 8. Активация и дезактивация на АЭС. Радиоактивные отходы на АЭС и их захоронение. (2часа)</w:t>
      </w:r>
    </w:p>
    <w:p w:rsidR="00A76E64" w:rsidRPr="00980296" w:rsidRDefault="00A76E64" w:rsidP="00A76E64">
      <w:pPr>
        <w:spacing w:after="0" w:line="324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 (4) гл. 16 </w:t>
      </w:r>
    </w:p>
    <w:p w:rsidR="00A76E64" w:rsidRPr="00980296" w:rsidRDefault="00A76E64" w:rsidP="00A76E64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вопросы.</w:t>
      </w:r>
    </w:p>
    <w:p w:rsidR="00A76E64" w:rsidRPr="00980296" w:rsidRDefault="00A76E64" w:rsidP="00A76E6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 </w:t>
      </w:r>
      <w:proofErr w:type="gram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факторов в циркулирующих на АЭС средах возникает радиоактивность?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Какие последствия, опасные для эксплуатационных режимов, могут вызвать твердые отложения в первом контуре? Какие технологические установки АЭС обеспечивают снижение этих отложений?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Как происходит периодическое удаление твердых отложений из первого контура и как затем утилизируются эти отходы?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Приведите принципиальную систему </w:t>
      </w:r>
      <w:proofErr w:type="spell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спецгазоочистки</w:t>
      </w:r>
      <w:proofErr w:type="spell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Приведите примеры систем </w:t>
      </w:r>
      <w:proofErr w:type="spellStart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спецводочистки</w:t>
      </w:r>
      <w:proofErr w:type="spellEnd"/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E64" w:rsidRPr="00980296" w:rsidRDefault="00A76E64" w:rsidP="00A76E64">
      <w:pPr>
        <w:spacing w:after="0" w:line="324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324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 9. Вентиляционные установки на АЭС. Трубопроводы и арматура АЭС. (1 часа)</w:t>
      </w:r>
    </w:p>
    <w:p w:rsidR="00A76E64" w:rsidRPr="00980296" w:rsidRDefault="00A76E64" w:rsidP="00A76E64">
      <w:pPr>
        <w:spacing w:after="0" w:line="324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before="240" w:after="0" w:line="324" w:lineRule="atLeast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  (4) гл. 13, 15.</w:t>
      </w:r>
    </w:p>
    <w:p w:rsidR="00A76E64" w:rsidRPr="00980296" w:rsidRDefault="00A76E64" w:rsidP="00A76E64">
      <w:pPr>
        <w:spacing w:before="240" w:after="0" w:line="324" w:lineRule="atLeast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Почему трубопроводы острого пара и ряд других выполняют из двух и более ниток?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Почему между однотипным оборудованием соседних энергетических установок имеются «поперечные связи»?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Объясните назначение предохранительных клапанов. На каком оборудовании они устанавливаются?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Назначение вентиляционных установок.</w:t>
      </w:r>
    </w:p>
    <w:p w:rsidR="00A76E64" w:rsidRPr="00980296" w:rsidRDefault="00A76E64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Перечислите основные принципы проектирования вентиляционных установок АЭС.</w:t>
      </w:r>
    </w:p>
    <w:p w:rsidR="00A76E64" w:rsidRPr="00980296" w:rsidRDefault="00A76E64" w:rsidP="00A76E64">
      <w:pPr>
        <w:spacing w:after="0" w:line="324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64" w:rsidRPr="00A76E64" w:rsidRDefault="00980296" w:rsidP="00980296">
      <w:pPr>
        <w:spacing w:after="0" w:line="324" w:lineRule="atLeast"/>
        <w:jc w:val="both"/>
        <w:rPr>
          <w:rFonts w:ascii="-webkit-standard" w:eastAsia="Times New Roman" w:hAnsi="-webkit-standard" w:cs="Times New Roman"/>
          <w:sz w:val="27"/>
          <w:szCs w:val="27"/>
          <w:lang w:eastAsia="ru-RU"/>
        </w:rPr>
      </w:pPr>
      <w:r>
        <w:rPr>
          <w:rFonts w:ascii="-webkit-standard" w:eastAsia="Times New Roman" w:hAnsi="-webkit-standard" w:cs="Times New Roman"/>
          <w:sz w:val="27"/>
          <w:szCs w:val="27"/>
          <w:lang w:eastAsia="ru-RU"/>
        </w:rPr>
        <w:t> </w:t>
      </w:r>
      <w:r w:rsidR="00A76E64" w:rsidRPr="00A76E64">
        <w:rPr>
          <w:rFonts w:ascii="-webkit-standard" w:eastAsia="Times New Roman" w:hAnsi="-webkit-standard" w:cs="Times New Roman"/>
          <w:sz w:val="27"/>
          <w:szCs w:val="27"/>
          <w:lang w:eastAsia="ru-RU"/>
        </w:rPr>
        <w:t> </w:t>
      </w:r>
    </w:p>
    <w:p w:rsidR="008F2E03" w:rsidRDefault="008F2E03">
      <w:pPr>
        <w:rPr>
          <w:rFonts w:ascii="-webkit-standard" w:eastAsia="Times New Roman" w:hAnsi="-webkit-standard" w:cs="Times New Roman"/>
          <w:sz w:val="27"/>
          <w:szCs w:val="27"/>
          <w:lang w:eastAsia="ru-RU"/>
        </w:rPr>
      </w:pPr>
    </w:p>
    <w:p w:rsidR="00980296" w:rsidRDefault="00980296"/>
    <w:sectPr w:rsidR="0098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64"/>
    <w:rsid w:val="00805C62"/>
    <w:rsid w:val="00862671"/>
    <w:rsid w:val="008F2E03"/>
    <w:rsid w:val="009566D7"/>
    <w:rsid w:val="0097290A"/>
    <w:rsid w:val="00980296"/>
    <w:rsid w:val="00A76E64"/>
    <w:rsid w:val="00FB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6E64"/>
  </w:style>
  <w:style w:type="paragraph" w:styleId="a3">
    <w:name w:val="Normal (Web)"/>
    <w:basedOn w:val="a"/>
    <w:uiPriority w:val="99"/>
    <w:unhideWhenUsed/>
    <w:rsid w:val="00A7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6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6E64"/>
  </w:style>
  <w:style w:type="paragraph" w:styleId="a3">
    <w:name w:val="Normal (Web)"/>
    <w:basedOn w:val="a"/>
    <w:uiPriority w:val="99"/>
    <w:unhideWhenUsed/>
    <w:rsid w:val="00A7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45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8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5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51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3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2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04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09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6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77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50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91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9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28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26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69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7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26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87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1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2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93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89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8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22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7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5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90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2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3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6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51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522266">
                                      <w:marLeft w:val="12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90118">
                                      <w:marLeft w:val="255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86840">
                                      <w:marLeft w:val="255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4317">
                                      <w:marLeft w:val="255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380052">
                                      <w:marLeft w:val="255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8220">
                                      <w:marLeft w:val="255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515505">
                                      <w:marLeft w:val="255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059385">
                                      <w:marLeft w:val="1080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630311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379388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516430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969233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833940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532732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324819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568025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488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829598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20346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45847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975815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66327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35858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68401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5845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414231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37886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016994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146994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829874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71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12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47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0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93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22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93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6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44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46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8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9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58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74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22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1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71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50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48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1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90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14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7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99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25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1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85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22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25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6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3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4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27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7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85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94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07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6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2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71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8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00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0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06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7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8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78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9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50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23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3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9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79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05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9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88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24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9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98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5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54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65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3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5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12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5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70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1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32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20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86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42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25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49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3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0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10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61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24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02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8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22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4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5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3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85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97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9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99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6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4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6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6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3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2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70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05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8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4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77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0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34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2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27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04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73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4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2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03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42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69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4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86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0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22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8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88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8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85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7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4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85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57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5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00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5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63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23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44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9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9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32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0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85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89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93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1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4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9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39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1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50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8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40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34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7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1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7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1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2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1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34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8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5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82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9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8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31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6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83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8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58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5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2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2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59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8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3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71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94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8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4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04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58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68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31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2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07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3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4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56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30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59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25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3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91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00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65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60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00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7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11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5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4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8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8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64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8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3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33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54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99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3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8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8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5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2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44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57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10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20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0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34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50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3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67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17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10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15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5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13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35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8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81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20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63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0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81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79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0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6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96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7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5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0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1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65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96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5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9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03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4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3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44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37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91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9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03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1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8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0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8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74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7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34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30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5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0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0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3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74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37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15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46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96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18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4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5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24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6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03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2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05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49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6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11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51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63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6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1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49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7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98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94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2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7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65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74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29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Лабзенко Евгения Петровна</dc:creator>
  <cp:lastModifiedBy>Лабзенко Евгения Петровна</cp:lastModifiedBy>
  <cp:revision>6</cp:revision>
  <dcterms:created xsi:type="dcterms:W3CDTF">2016-10-13T07:22:00Z</dcterms:created>
  <dcterms:modified xsi:type="dcterms:W3CDTF">2016-10-31T08:36:00Z</dcterms:modified>
</cp:coreProperties>
</file>