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32" w:rsidRDefault="00B14B28">
      <w:proofErr w:type="gramStart"/>
      <w:r>
        <w:t>КР</w:t>
      </w:r>
      <w:proofErr w:type="gramEnd"/>
    </w:p>
    <w:p w:rsidR="00B14B28" w:rsidRDefault="00B14B28">
      <w:r>
        <w:t>Метод наименьших квадратов и его использование для построения парной регрессионной модели</w:t>
      </w:r>
      <w:bookmarkStart w:id="0" w:name="_GoBack"/>
      <w:bookmarkEnd w:id="0"/>
    </w:p>
    <w:sectPr w:rsidR="00B1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A3"/>
    <w:rsid w:val="00246932"/>
    <w:rsid w:val="006950A3"/>
    <w:rsid w:val="00B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2</cp:revision>
  <dcterms:created xsi:type="dcterms:W3CDTF">2015-05-15T06:31:00Z</dcterms:created>
  <dcterms:modified xsi:type="dcterms:W3CDTF">2015-05-15T06:32:00Z</dcterms:modified>
</cp:coreProperties>
</file>