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22" w:rsidRDefault="00815571" w:rsidP="006D4922">
      <w:pPr>
        <w:jc w:val="both"/>
        <w:rPr>
          <w:b/>
          <w:bCs/>
          <w:sz w:val="28"/>
        </w:rPr>
      </w:pPr>
      <w:r w:rsidRPr="00C25B3F">
        <w:rPr>
          <w:rFonts w:ascii="Times New Roman" w:eastAsia="Times New Roman" w:hAnsi="Times New Roman" w:cs="Times New Roman"/>
          <w:b/>
          <w:bCs/>
          <w:caps/>
          <w:color w:val="0D0D0D" w:themeColor="text1" w:themeTint="F2"/>
          <w:sz w:val="28"/>
          <w:szCs w:val="28"/>
          <w:lang w:eastAsia="ru-RU"/>
        </w:rPr>
        <w:t xml:space="preserve">                       </w:t>
      </w:r>
      <w:r w:rsidR="006D4922">
        <w:rPr>
          <w:b/>
          <w:bCs/>
          <w:sz w:val="28"/>
        </w:rPr>
        <w:t xml:space="preserve">Задачи № </w:t>
      </w:r>
      <w:r w:rsidR="006D4922">
        <w:rPr>
          <w:b/>
          <w:bCs/>
          <w:sz w:val="28"/>
        </w:rPr>
        <w:t>38</w:t>
      </w:r>
      <w:r w:rsidR="006D4922">
        <w:rPr>
          <w:b/>
          <w:bCs/>
          <w:sz w:val="28"/>
        </w:rPr>
        <w:t>.</w:t>
      </w:r>
    </w:p>
    <w:p w:rsidR="006D4922" w:rsidRDefault="006D4922" w:rsidP="006D4922">
      <w:pPr>
        <w:ind w:firstLine="709"/>
        <w:jc w:val="both"/>
        <w:rPr>
          <w:sz w:val="28"/>
        </w:rPr>
      </w:pPr>
    </w:p>
    <w:p w:rsidR="006D4922" w:rsidRPr="00A665AC" w:rsidRDefault="006D4922" w:rsidP="006D4922">
      <w:pPr>
        <w:ind w:firstLine="709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Ошибка взвешивания- случайная величина, распределенная по нормальному закону с математическим ожиданием, равным 0 и среднеквадратическим отклонением, равным </w:t>
      </w:r>
      <w:r w:rsidRPr="00A665AC">
        <w:rPr>
          <w:sz w:val="24"/>
          <w:szCs w:val="24"/>
          <w:lang w:val="en-US"/>
        </w:rPr>
        <w:t>n</w:t>
      </w:r>
      <w:r w:rsidRPr="00A665AC">
        <w:rPr>
          <w:sz w:val="24"/>
          <w:szCs w:val="24"/>
        </w:rPr>
        <w:t xml:space="preserve"> грамм. Найти вероятность того, что взвешивание проведено с ошибкой, не превышающей по модулю </w:t>
      </w:r>
      <w:r w:rsidRPr="00A665AC">
        <w:rPr>
          <w:sz w:val="24"/>
          <w:szCs w:val="24"/>
          <w:lang w:val="en-US"/>
        </w:rPr>
        <w:t>N</w:t>
      </w:r>
      <w:r w:rsidRPr="00A665AC">
        <w:rPr>
          <w:sz w:val="24"/>
          <w:szCs w:val="24"/>
        </w:rPr>
        <w:t xml:space="preserve"> грамм.</w:t>
      </w:r>
    </w:p>
    <w:p w:rsidR="006D4922" w:rsidRPr="00A665AC" w:rsidRDefault="006D4922" w:rsidP="006D4922">
      <w:pPr>
        <w:jc w:val="both"/>
        <w:rPr>
          <w:b/>
          <w:bCs/>
          <w:i/>
          <w:iCs/>
          <w:sz w:val="24"/>
          <w:szCs w:val="24"/>
        </w:rPr>
      </w:pPr>
    </w:p>
    <w:p w:rsidR="006D4922" w:rsidRPr="00A665AC" w:rsidRDefault="006D4922" w:rsidP="006D4922">
      <w:pPr>
        <w:jc w:val="both"/>
        <w:rPr>
          <w:b/>
          <w:bCs/>
          <w:i/>
          <w:iCs/>
          <w:sz w:val="24"/>
          <w:szCs w:val="24"/>
        </w:rPr>
      </w:pPr>
      <w:r w:rsidRPr="00A665AC">
        <w:rPr>
          <w:b/>
          <w:bCs/>
          <w:i/>
          <w:iCs/>
          <w:sz w:val="24"/>
          <w:szCs w:val="24"/>
        </w:rPr>
        <w:t>Указания к решению задания</w:t>
      </w:r>
    </w:p>
    <w:p w:rsidR="006D4922" w:rsidRPr="00A665AC" w:rsidRDefault="006D4922" w:rsidP="006D4922">
      <w:pPr>
        <w:jc w:val="both"/>
        <w:rPr>
          <w:b/>
          <w:bCs/>
          <w:i/>
          <w:iCs/>
          <w:sz w:val="24"/>
          <w:szCs w:val="24"/>
        </w:rPr>
      </w:pPr>
    </w:p>
    <w:p w:rsidR="006D4922" w:rsidRPr="00A665AC" w:rsidRDefault="006D4922" w:rsidP="006D49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Выпишите заданные по условию задачи математическое ожидание </w:t>
      </w:r>
      <w:r w:rsidRPr="00A665AC">
        <w:rPr>
          <w:b/>
          <w:bCs/>
          <w:sz w:val="24"/>
          <w:szCs w:val="24"/>
        </w:rPr>
        <w:t>МХ</w:t>
      </w:r>
      <w:r w:rsidRPr="00A665AC">
        <w:rPr>
          <w:sz w:val="24"/>
          <w:szCs w:val="24"/>
        </w:rPr>
        <w:t xml:space="preserve">, дисперсию </w:t>
      </w:r>
      <w:r w:rsidRPr="00A665AC">
        <w:rPr>
          <w:b/>
          <w:bCs/>
          <w:sz w:val="24"/>
          <w:szCs w:val="24"/>
          <w:lang w:val="en-US"/>
        </w:rPr>
        <w:t>DX</w:t>
      </w:r>
      <w:r w:rsidRPr="00A665AC">
        <w:rPr>
          <w:sz w:val="24"/>
          <w:szCs w:val="24"/>
        </w:rPr>
        <w:t xml:space="preserve"> и среднеквадратическое отклонение </w:t>
      </w:r>
      <w:r w:rsidRPr="00A665AC">
        <w:rPr>
          <w:b/>
          <w:bCs/>
          <w:sz w:val="24"/>
          <w:szCs w:val="24"/>
        </w:rPr>
        <w:t>σ</w:t>
      </w:r>
      <w:r w:rsidRPr="00A665AC">
        <w:rPr>
          <w:sz w:val="24"/>
          <w:szCs w:val="24"/>
        </w:rPr>
        <w:t xml:space="preserve"> для случайной величины, распределенной по нормальному закону.</w:t>
      </w:r>
    </w:p>
    <w:p w:rsidR="006D4922" w:rsidRPr="00A665AC" w:rsidRDefault="006D4922" w:rsidP="006D49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665AC">
        <w:rPr>
          <w:sz w:val="24"/>
          <w:szCs w:val="24"/>
        </w:rPr>
        <w:t>Запишите формулу вычисления вероятности попадания нормально распределенной случайной величины в интервал (</w:t>
      </w:r>
      <w:r w:rsidRPr="00A665AC">
        <w:rPr>
          <w:i/>
          <w:iCs/>
          <w:sz w:val="24"/>
          <w:szCs w:val="24"/>
        </w:rPr>
        <w:t>х</w:t>
      </w:r>
      <w:proofErr w:type="gramStart"/>
      <w:r w:rsidRPr="00A665AC">
        <w:rPr>
          <w:i/>
          <w:iCs/>
          <w:sz w:val="24"/>
          <w:szCs w:val="24"/>
          <w:vertAlign w:val="subscript"/>
        </w:rPr>
        <w:t>1</w:t>
      </w:r>
      <w:r w:rsidRPr="00A665AC">
        <w:rPr>
          <w:i/>
          <w:iCs/>
          <w:sz w:val="24"/>
          <w:szCs w:val="24"/>
        </w:rPr>
        <w:t>,х</w:t>
      </w:r>
      <w:proofErr w:type="gramEnd"/>
      <w:r w:rsidRPr="00A665AC">
        <w:rPr>
          <w:i/>
          <w:iCs/>
          <w:sz w:val="24"/>
          <w:szCs w:val="24"/>
          <w:vertAlign w:val="subscript"/>
        </w:rPr>
        <w:t>2</w:t>
      </w:r>
      <w:r w:rsidRPr="00A665AC">
        <w:rPr>
          <w:sz w:val="24"/>
          <w:szCs w:val="24"/>
        </w:rPr>
        <w:t>)</w:t>
      </w:r>
    </w:p>
    <w:p w:rsidR="006D4922" w:rsidRDefault="006D4922" w:rsidP="006D4922">
      <w:pPr>
        <w:jc w:val="center"/>
        <w:rPr>
          <w:sz w:val="28"/>
        </w:rPr>
      </w:pPr>
      <w:r>
        <w:rPr>
          <w:position w:val="-30"/>
          <w:sz w:val="28"/>
        </w:rPr>
        <w:object w:dxaOrig="4099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4.75pt;height:36pt" o:ole="">
            <v:imagedata r:id="rId5" o:title=""/>
          </v:shape>
          <o:OLEObject Type="Embed" ProgID="Equation.3" ShapeID="_x0000_i1025" DrawAspect="Content" ObjectID="_1540097522" r:id="rId6"/>
        </w:object>
      </w:r>
      <w:r>
        <w:rPr>
          <w:sz w:val="28"/>
        </w:rPr>
        <w:t xml:space="preserve">, </w:t>
      </w:r>
    </w:p>
    <w:p w:rsidR="006D4922" w:rsidRPr="00A665AC" w:rsidRDefault="006D4922" w:rsidP="006D4922">
      <w:pPr>
        <w:ind w:left="426"/>
        <w:jc w:val="both"/>
        <w:rPr>
          <w:sz w:val="24"/>
          <w:szCs w:val="24"/>
        </w:rPr>
      </w:pPr>
      <w:proofErr w:type="gramStart"/>
      <w:r w:rsidRPr="00A665AC">
        <w:rPr>
          <w:sz w:val="24"/>
          <w:szCs w:val="24"/>
        </w:rPr>
        <w:t>где</w:t>
      </w:r>
      <w:proofErr w:type="gramEnd"/>
      <w:r w:rsidRPr="00A665AC">
        <w:rPr>
          <w:sz w:val="24"/>
          <w:szCs w:val="24"/>
        </w:rPr>
        <w:t xml:space="preserve"> </w:t>
      </w:r>
      <w:r w:rsidRPr="00A665AC">
        <w:rPr>
          <w:i/>
          <w:iCs/>
          <w:sz w:val="24"/>
          <w:szCs w:val="24"/>
        </w:rPr>
        <w:t>а=</w:t>
      </w:r>
      <w:r w:rsidRPr="00A665AC">
        <w:rPr>
          <w:sz w:val="24"/>
          <w:szCs w:val="24"/>
        </w:rPr>
        <w:t xml:space="preserve">МХ, </w:t>
      </w:r>
      <w:r w:rsidRPr="00A665AC">
        <w:rPr>
          <w:i/>
          <w:iCs/>
          <w:sz w:val="24"/>
          <w:szCs w:val="24"/>
        </w:rPr>
        <w:t>Ф(х)-</w:t>
      </w:r>
      <w:r w:rsidRPr="00A665AC">
        <w:rPr>
          <w:sz w:val="24"/>
          <w:szCs w:val="24"/>
        </w:rPr>
        <w:t>функция Лапласа.</w:t>
      </w:r>
    </w:p>
    <w:p w:rsidR="006D4922" w:rsidRPr="00A665AC" w:rsidRDefault="006D4922" w:rsidP="006D49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Пользуясь таблицей значений функции </w:t>
      </w:r>
      <w:proofErr w:type="gramStart"/>
      <w:r w:rsidRPr="00A665AC">
        <w:rPr>
          <w:sz w:val="24"/>
          <w:szCs w:val="24"/>
        </w:rPr>
        <w:t xml:space="preserve">Лапласа </w:t>
      </w:r>
      <w:r w:rsidRPr="00A665AC">
        <w:rPr>
          <w:position w:val="-32"/>
          <w:sz w:val="24"/>
          <w:szCs w:val="24"/>
        </w:rPr>
        <w:object w:dxaOrig="1960" w:dyaOrig="780">
          <v:shape id="_x0000_i1026" type="#_x0000_t75" style="width:98.25pt;height:39pt" o:ole="">
            <v:imagedata r:id="rId7" o:title=""/>
          </v:shape>
          <o:OLEObject Type="Embed" ProgID="Equation.3" ShapeID="_x0000_i1026" DrawAspect="Content" ObjectID="_1540097523" r:id="rId8"/>
        </w:object>
      </w:r>
      <w:r w:rsidRPr="00A665AC">
        <w:rPr>
          <w:sz w:val="24"/>
          <w:szCs w:val="24"/>
        </w:rPr>
        <w:t>,</w:t>
      </w:r>
      <w:proofErr w:type="gramEnd"/>
      <w:r w:rsidRPr="00A665AC">
        <w:rPr>
          <w:sz w:val="24"/>
          <w:szCs w:val="24"/>
        </w:rPr>
        <w:t xml:space="preserve"> вычислите искомую вероятность. (см. Приложение 1)</w:t>
      </w:r>
    </w:p>
    <w:p w:rsidR="006D4922" w:rsidRPr="00A665AC" w:rsidRDefault="006D4922" w:rsidP="006D4922">
      <w:pPr>
        <w:numPr>
          <w:ilvl w:val="0"/>
          <w:numId w:val="1"/>
        </w:numPr>
        <w:tabs>
          <w:tab w:val="clear" w:pos="720"/>
          <w:tab w:val="num" w:pos="426"/>
        </w:tabs>
        <w:spacing w:after="0" w:line="240" w:lineRule="auto"/>
        <w:ind w:left="426" w:hanging="426"/>
        <w:jc w:val="both"/>
        <w:rPr>
          <w:sz w:val="24"/>
          <w:szCs w:val="24"/>
        </w:rPr>
      </w:pPr>
      <w:r w:rsidRPr="00A665AC">
        <w:rPr>
          <w:sz w:val="24"/>
          <w:szCs w:val="24"/>
        </w:rPr>
        <w:t>Запишите ответ.</w:t>
      </w:r>
    </w:p>
    <w:p w:rsidR="006D4922" w:rsidRDefault="006D4922" w:rsidP="006D4922">
      <w:pPr>
        <w:pStyle w:val="8"/>
      </w:pPr>
      <w:r>
        <w:t>Данные к задачам, № 31-40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"/>
        <w:gridCol w:w="250"/>
        <w:gridCol w:w="249"/>
        <w:gridCol w:w="249"/>
        <w:gridCol w:w="249"/>
        <w:gridCol w:w="250"/>
        <w:gridCol w:w="249"/>
        <w:gridCol w:w="249"/>
        <w:gridCol w:w="800"/>
        <w:gridCol w:w="249"/>
        <w:gridCol w:w="250"/>
      </w:tblGrid>
      <w:tr w:rsidR="006D4922" w:rsidTr="006D4922">
        <w:trPr>
          <w:trHeight w:val="512"/>
        </w:trPr>
        <w:tc>
          <w:tcPr>
            <w:tcW w:w="189" w:type="dxa"/>
          </w:tcPr>
          <w:p w:rsidR="006D4922" w:rsidRDefault="006D4922" w:rsidP="002865B8">
            <w:pPr>
              <w:jc w:val="center"/>
            </w:pPr>
            <w:r w:rsidRPr="00F20B1B">
              <w:rPr>
                <w:b/>
                <w:bCs/>
                <w:sz w:val="24"/>
              </w:rPr>
              <w:t>№</w:t>
            </w:r>
          </w:p>
        </w:tc>
        <w:tc>
          <w:tcPr>
            <w:tcW w:w="250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0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66" w:type="dxa"/>
          </w:tcPr>
          <w:p w:rsidR="006D4922" w:rsidRDefault="006D4922" w:rsidP="006D4922">
            <w:pPr>
              <w:spacing w:after="0" w:line="240" w:lineRule="auto"/>
              <w:ind w:left="360"/>
            </w:pPr>
            <w:r>
              <w:t>38</w:t>
            </w:r>
          </w:p>
        </w:tc>
        <w:tc>
          <w:tcPr>
            <w:tcW w:w="249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  <w:tc>
          <w:tcPr>
            <w:tcW w:w="250" w:type="dxa"/>
          </w:tcPr>
          <w:p w:rsidR="006D4922" w:rsidRDefault="006D4922" w:rsidP="006D4922">
            <w:pPr>
              <w:numPr>
                <w:ilvl w:val="0"/>
                <w:numId w:val="2"/>
              </w:numPr>
              <w:spacing w:after="0" w:line="240" w:lineRule="auto"/>
            </w:pPr>
          </w:p>
        </w:tc>
      </w:tr>
      <w:tr w:rsidR="006D4922" w:rsidTr="006D4922">
        <w:trPr>
          <w:trHeight w:val="529"/>
        </w:trPr>
        <w:tc>
          <w:tcPr>
            <w:tcW w:w="189" w:type="dxa"/>
          </w:tcPr>
          <w:p w:rsidR="006D4922" w:rsidRDefault="006D4922" w:rsidP="002865B8">
            <w:pPr>
              <w:jc w:val="center"/>
            </w:pPr>
            <w:r w:rsidRPr="00F20B1B">
              <w:rPr>
                <w:b/>
                <w:bCs/>
                <w:sz w:val="24"/>
                <w:lang w:val="en-US"/>
              </w:rPr>
              <w:t>n</w:t>
            </w:r>
          </w:p>
        </w:tc>
        <w:tc>
          <w:tcPr>
            <w:tcW w:w="250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50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66" w:type="dxa"/>
          </w:tcPr>
          <w:p w:rsidR="006D4922" w:rsidRDefault="006D4922" w:rsidP="002865B8">
            <w:r w:rsidRPr="00F20B1B">
              <w:rPr>
                <w:sz w:val="24"/>
              </w:rPr>
              <w:t>7 г</w:t>
            </w:r>
          </w:p>
        </w:tc>
        <w:tc>
          <w:tcPr>
            <w:tcW w:w="249" w:type="dxa"/>
          </w:tcPr>
          <w:p w:rsidR="006D4922" w:rsidRDefault="006D4922" w:rsidP="002865B8"/>
        </w:tc>
        <w:tc>
          <w:tcPr>
            <w:tcW w:w="250" w:type="dxa"/>
          </w:tcPr>
          <w:p w:rsidR="006D4922" w:rsidRDefault="006D4922" w:rsidP="002865B8"/>
        </w:tc>
      </w:tr>
      <w:tr w:rsidR="006D4922" w:rsidTr="006D4922">
        <w:trPr>
          <w:trHeight w:val="512"/>
        </w:trPr>
        <w:tc>
          <w:tcPr>
            <w:tcW w:w="189" w:type="dxa"/>
          </w:tcPr>
          <w:p w:rsidR="006D4922" w:rsidRDefault="006D4922" w:rsidP="002865B8">
            <w:pPr>
              <w:jc w:val="center"/>
            </w:pPr>
            <w:r w:rsidRPr="00F20B1B">
              <w:rPr>
                <w:b/>
                <w:bCs/>
                <w:sz w:val="24"/>
                <w:lang w:val="en-US"/>
              </w:rPr>
              <w:t>N</w:t>
            </w:r>
          </w:p>
        </w:tc>
        <w:tc>
          <w:tcPr>
            <w:tcW w:w="250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50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49" w:type="dxa"/>
          </w:tcPr>
          <w:p w:rsidR="006D4922" w:rsidRDefault="006D4922" w:rsidP="002865B8"/>
        </w:tc>
        <w:tc>
          <w:tcPr>
            <w:tcW w:w="266" w:type="dxa"/>
          </w:tcPr>
          <w:p w:rsidR="006D4922" w:rsidRDefault="006D4922" w:rsidP="002865B8">
            <w:r w:rsidRPr="00F20B1B">
              <w:rPr>
                <w:sz w:val="24"/>
              </w:rPr>
              <w:t>14 г</w:t>
            </w:r>
          </w:p>
        </w:tc>
        <w:tc>
          <w:tcPr>
            <w:tcW w:w="249" w:type="dxa"/>
          </w:tcPr>
          <w:p w:rsidR="006D4922" w:rsidRDefault="006D4922" w:rsidP="002865B8"/>
        </w:tc>
        <w:tc>
          <w:tcPr>
            <w:tcW w:w="250" w:type="dxa"/>
          </w:tcPr>
          <w:p w:rsidR="006D4922" w:rsidRDefault="006D4922" w:rsidP="002865B8"/>
        </w:tc>
      </w:tr>
    </w:tbl>
    <w:p w:rsidR="006D4922" w:rsidRPr="007C45E0" w:rsidRDefault="006D4922" w:rsidP="006D4922"/>
    <w:p w:rsidR="006D4922" w:rsidRDefault="006D4922" w:rsidP="006D4922">
      <w:pPr>
        <w:ind w:firstLine="709"/>
        <w:jc w:val="center"/>
        <w:rPr>
          <w:sz w:val="24"/>
        </w:rPr>
      </w:pPr>
    </w:p>
    <w:p w:rsidR="006D4922" w:rsidRDefault="006D4922" w:rsidP="006D4922">
      <w:pPr>
        <w:pStyle w:val="2"/>
        <w:rPr>
          <w:b/>
          <w:bCs/>
          <w:sz w:val="28"/>
        </w:rPr>
      </w:pPr>
    </w:p>
    <w:p w:rsidR="00815571" w:rsidRPr="006D4922" w:rsidRDefault="00815571" w:rsidP="006D4922">
      <w:pPr>
        <w:spacing w:after="0"/>
        <w:rPr>
          <w:rFonts w:ascii="Times New Roman" w:eastAsia="Times New Roman" w:hAnsi="Times New Roman" w:cs="Times New Roman"/>
          <w:bCs/>
          <w:caps/>
          <w:color w:val="0D0D0D" w:themeColor="text1" w:themeTint="F2"/>
          <w:sz w:val="28"/>
          <w:szCs w:val="28"/>
          <w:lang w:eastAsia="ru-RU"/>
        </w:rPr>
      </w:pPr>
    </w:p>
    <w:p w:rsidR="006D4922" w:rsidRDefault="006D4922" w:rsidP="006D4922">
      <w:pPr>
        <w:pStyle w:val="2"/>
        <w:rPr>
          <w:b/>
          <w:bCs/>
          <w:sz w:val="28"/>
        </w:rPr>
      </w:pPr>
    </w:p>
    <w:p w:rsidR="006D4922" w:rsidRDefault="006D4922" w:rsidP="006D4922">
      <w:pPr>
        <w:pStyle w:val="2"/>
        <w:rPr>
          <w:b/>
          <w:bCs/>
          <w:sz w:val="28"/>
        </w:rPr>
      </w:pPr>
    </w:p>
    <w:p w:rsidR="006D4922" w:rsidRDefault="006D4922" w:rsidP="006D4922">
      <w:pPr>
        <w:pStyle w:val="2"/>
        <w:rPr>
          <w:b/>
          <w:bCs/>
          <w:sz w:val="28"/>
        </w:rPr>
      </w:pPr>
    </w:p>
    <w:p w:rsidR="006D4922" w:rsidRDefault="006D4922" w:rsidP="006D4922">
      <w:pPr>
        <w:pStyle w:val="2"/>
        <w:rPr>
          <w:sz w:val="28"/>
        </w:rPr>
      </w:pPr>
      <w:r>
        <w:rPr>
          <w:b/>
          <w:bCs/>
          <w:sz w:val="28"/>
        </w:rPr>
        <w:lastRenderedPageBreak/>
        <w:t>Задачи № 41-50.</w:t>
      </w:r>
    </w:p>
    <w:p w:rsidR="006D4922" w:rsidRPr="00A665AC" w:rsidRDefault="006D4922" w:rsidP="006D4922">
      <w:pPr>
        <w:pStyle w:val="2"/>
        <w:spacing w:after="0" w:line="240" w:lineRule="auto"/>
        <w:ind w:left="0" w:firstLine="283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Предприятие вырабатывает 2 вида продукции: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sz w:val="24"/>
          <w:szCs w:val="24"/>
        </w:rPr>
        <w:t xml:space="preserve"> и </w:t>
      </w:r>
      <w:r w:rsidRPr="00A665AC">
        <w:rPr>
          <w:b/>
          <w:bCs/>
          <w:sz w:val="24"/>
          <w:szCs w:val="24"/>
        </w:rPr>
        <w:t>В</w:t>
      </w:r>
      <w:r w:rsidRPr="00A665AC">
        <w:rPr>
          <w:sz w:val="24"/>
          <w:szCs w:val="24"/>
        </w:rPr>
        <w:t>, на производство которой используется 3 вида сырья. Имеются запасы сырья первого вида–</w:t>
      </w:r>
      <w:r w:rsidRPr="00A665AC">
        <w:rPr>
          <w:b/>
          <w:bCs/>
          <w:sz w:val="24"/>
          <w:szCs w:val="24"/>
        </w:rPr>
        <w:t>р</w:t>
      </w:r>
      <w:r w:rsidRPr="00A665AC">
        <w:rPr>
          <w:b/>
          <w:bCs/>
          <w:sz w:val="24"/>
          <w:szCs w:val="24"/>
          <w:vertAlign w:val="subscript"/>
        </w:rPr>
        <w:t xml:space="preserve">1 </w:t>
      </w:r>
      <w:r w:rsidRPr="00A665AC">
        <w:rPr>
          <w:sz w:val="24"/>
          <w:szCs w:val="24"/>
        </w:rPr>
        <w:t>кг, второго-</w:t>
      </w:r>
      <w:r w:rsidRPr="00A665AC">
        <w:rPr>
          <w:b/>
          <w:bCs/>
          <w:sz w:val="24"/>
          <w:szCs w:val="24"/>
        </w:rPr>
        <w:t>р</w:t>
      </w:r>
      <w:r w:rsidRPr="00A665AC">
        <w:rPr>
          <w:b/>
          <w:bCs/>
          <w:sz w:val="24"/>
          <w:szCs w:val="24"/>
          <w:vertAlign w:val="subscript"/>
        </w:rPr>
        <w:t>2</w:t>
      </w:r>
      <w:r w:rsidRPr="00A665AC">
        <w:rPr>
          <w:sz w:val="24"/>
          <w:szCs w:val="24"/>
        </w:rPr>
        <w:t xml:space="preserve"> кг, третьего-</w:t>
      </w:r>
      <w:r w:rsidRPr="00A665AC">
        <w:rPr>
          <w:b/>
          <w:bCs/>
          <w:sz w:val="24"/>
          <w:szCs w:val="24"/>
        </w:rPr>
        <w:t>р</w:t>
      </w:r>
      <w:r w:rsidRPr="00A665AC">
        <w:rPr>
          <w:b/>
          <w:bCs/>
          <w:sz w:val="24"/>
          <w:szCs w:val="24"/>
          <w:vertAlign w:val="subscript"/>
        </w:rPr>
        <w:t>3</w:t>
      </w:r>
      <w:r w:rsidRPr="00A665AC">
        <w:rPr>
          <w:sz w:val="24"/>
          <w:szCs w:val="24"/>
        </w:rPr>
        <w:t xml:space="preserve"> кг.</w:t>
      </w:r>
    </w:p>
    <w:p w:rsidR="006D4922" w:rsidRPr="00A665AC" w:rsidRDefault="006D4922" w:rsidP="006D4922">
      <w:pPr>
        <w:ind w:firstLine="567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На производство одного изделия вида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sz w:val="24"/>
          <w:szCs w:val="24"/>
        </w:rPr>
        <w:t xml:space="preserve"> расходуется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b/>
          <w:bCs/>
          <w:sz w:val="24"/>
          <w:szCs w:val="24"/>
          <w:vertAlign w:val="subscript"/>
        </w:rPr>
        <w:t>1</w:t>
      </w:r>
      <w:r w:rsidRPr="00A665AC">
        <w:rPr>
          <w:sz w:val="24"/>
          <w:szCs w:val="24"/>
        </w:rPr>
        <w:t xml:space="preserve"> кг сырья первого вида,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b/>
          <w:bCs/>
          <w:sz w:val="24"/>
          <w:szCs w:val="24"/>
          <w:vertAlign w:val="subscript"/>
        </w:rPr>
        <w:t>2</w:t>
      </w:r>
      <w:r w:rsidRPr="00A665AC">
        <w:rPr>
          <w:sz w:val="24"/>
          <w:szCs w:val="24"/>
        </w:rPr>
        <w:t xml:space="preserve"> кг сырья второго вида и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b/>
          <w:bCs/>
          <w:sz w:val="24"/>
          <w:szCs w:val="24"/>
          <w:vertAlign w:val="subscript"/>
        </w:rPr>
        <w:t>3</w:t>
      </w:r>
      <w:r w:rsidRPr="00A665AC">
        <w:rPr>
          <w:sz w:val="24"/>
          <w:szCs w:val="24"/>
        </w:rPr>
        <w:t xml:space="preserve"> кг сырья третьего вида. </w:t>
      </w:r>
    </w:p>
    <w:p w:rsidR="006D4922" w:rsidRPr="00A665AC" w:rsidRDefault="006D4922" w:rsidP="006D4922">
      <w:pPr>
        <w:ind w:firstLine="567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На производство одного изделия вида </w:t>
      </w:r>
      <w:proofErr w:type="gramStart"/>
      <w:r w:rsidRPr="00A665AC">
        <w:rPr>
          <w:b/>
          <w:bCs/>
          <w:sz w:val="24"/>
          <w:szCs w:val="24"/>
        </w:rPr>
        <w:t>В</w:t>
      </w:r>
      <w:r w:rsidRPr="00A665AC">
        <w:rPr>
          <w:sz w:val="24"/>
          <w:szCs w:val="24"/>
        </w:rPr>
        <w:t xml:space="preserve"> расходуется</w:t>
      </w:r>
      <w:proofErr w:type="gramEnd"/>
      <w:r w:rsidRPr="00A665AC">
        <w:rPr>
          <w:sz w:val="24"/>
          <w:szCs w:val="24"/>
        </w:rPr>
        <w:t xml:space="preserve"> </w:t>
      </w:r>
      <w:r w:rsidRPr="00A665AC">
        <w:rPr>
          <w:b/>
          <w:bCs/>
          <w:sz w:val="24"/>
          <w:szCs w:val="24"/>
        </w:rPr>
        <w:t>в</w:t>
      </w:r>
      <w:r w:rsidRPr="00A665AC">
        <w:rPr>
          <w:b/>
          <w:bCs/>
          <w:sz w:val="24"/>
          <w:szCs w:val="24"/>
          <w:vertAlign w:val="subscript"/>
        </w:rPr>
        <w:t>1</w:t>
      </w:r>
      <w:r w:rsidRPr="00A665AC">
        <w:rPr>
          <w:sz w:val="24"/>
          <w:szCs w:val="24"/>
        </w:rPr>
        <w:t xml:space="preserve"> кг сырья первого вида, </w:t>
      </w:r>
      <w:r w:rsidRPr="00A665AC">
        <w:rPr>
          <w:b/>
          <w:bCs/>
          <w:sz w:val="24"/>
          <w:szCs w:val="24"/>
        </w:rPr>
        <w:t>в</w:t>
      </w:r>
      <w:r w:rsidRPr="00A665AC">
        <w:rPr>
          <w:b/>
          <w:bCs/>
          <w:sz w:val="24"/>
          <w:szCs w:val="24"/>
          <w:vertAlign w:val="subscript"/>
        </w:rPr>
        <w:t>2</w:t>
      </w:r>
      <w:r w:rsidRPr="00A665AC">
        <w:rPr>
          <w:sz w:val="24"/>
          <w:szCs w:val="24"/>
        </w:rPr>
        <w:t xml:space="preserve"> кг сырья второго вида и </w:t>
      </w:r>
      <w:r w:rsidRPr="00A665AC">
        <w:rPr>
          <w:b/>
          <w:bCs/>
          <w:sz w:val="24"/>
          <w:szCs w:val="24"/>
        </w:rPr>
        <w:t>в</w:t>
      </w:r>
      <w:r w:rsidRPr="00A665AC">
        <w:rPr>
          <w:b/>
          <w:bCs/>
          <w:sz w:val="24"/>
          <w:szCs w:val="24"/>
          <w:vertAlign w:val="subscript"/>
        </w:rPr>
        <w:t>3</w:t>
      </w:r>
      <w:r w:rsidRPr="00A665AC">
        <w:rPr>
          <w:sz w:val="24"/>
          <w:szCs w:val="24"/>
        </w:rPr>
        <w:t xml:space="preserve"> кг сырья третьего вида.</w:t>
      </w:r>
    </w:p>
    <w:p w:rsidR="006D4922" w:rsidRPr="00A665AC" w:rsidRDefault="006D4922" w:rsidP="006D4922">
      <w:pPr>
        <w:ind w:firstLine="567"/>
        <w:jc w:val="both"/>
        <w:rPr>
          <w:sz w:val="24"/>
          <w:szCs w:val="24"/>
        </w:rPr>
      </w:pPr>
      <w:r w:rsidRPr="00A665AC">
        <w:rPr>
          <w:sz w:val="24"/>
          <w:szCs w:val="24"/>
        </w:rPr>
        <w:t>При реализации одного изделия</w:t>
      </w:r>
      <w:r w:rsidRPr="00A665AC">
        <w:rPr>
          <w:b/>
          <w:bCs/>
          <w:sz w:val="24"/>
          <w:szCs w:val="24"/>
        </w:rPr>
        <w:t xml:space="preserve"> А, </w:t>
      </w:r>
      <w:r w:rsidRPr="00A665AC">
        <w:rPr>
          <w:sz w:val="24"/>
          <w:szCs w:val="24"/>
        </w:rPr>
        <w:t xml:space="preserve">предприятие получает прибыль </w:t>
      </w:r>
      <w:r w:rsidRPr="00A665AC">
        <w:rPr>
          <w:b/>
          <w:bCs/>
          <w:sz w:val="24"/>
          <w:szCs w:val="24"/>
          <w:lang w:val="en-US"/>
        </w:rPr>
        <w:t>z</w:t>
      </w:r>
      <w:r w:rsidRPr="00A665AC">
        <w:rPr>
          <w:b/>
          <w:bCs/>
          <w:sz w:val="24"/>
          <w:szCs w:val="24"/>
          <w:vertAlign w:val="subscript"/>
        </w:rPr>
        <w:t>1</w:t>
      </w:r>
      <w:r w:rsidRPr="00A665AC">
        <w:rPr>
          <w:sz w:val="24"/>
          <w:szCs w:val="24"/>
        </w:rPr>
        <w:t xml:space="preserve"> </w:t>
      </w:r>
      <w:proofErr w:type="spellStart"/>
      <w:r w:rsidRPr="00A665AC">
        <w:rPr>
          <w:sz w:val="24"/>
          <w:szCs w:val="24"/>
        </w:rPr>
        <w:t>тыс.руб</w:t>
      </w:r>
      <w:proofErr w:type="spellEnd"/>
      <w:r w:rsidRPr="00A665AC">
        <w:rPr>
          <w:sz w:val="24"/>
          <w:szCs w:val="24"/>
        </w:rPr>
        <w:t>., при реализации одного изделия</w:t>
      </w:r>
      <w:r w:rsidRPr="00A665AC">
        <w:rPr>
          <w:b/>
          <w:bCs/>
          <w:sz w:val="24"/>
          <w:szCs w:val="24"/>
        </w:rPr>
        <w:t xml:space="preserve"> В</w:t>
      </w:r>
      <w:r w:rsidRPr="00A665AC">
        <w:rPr>
          <w:sz w:val="24"/>
          <w:szCs w:val="24"/>
        </w:rPr>
        <w:t xml:space="preserve"> предприятие получает прибыль </w:t>
      </w:r>
      <w:r w:rsidRPr="00A665AC">
        <w:rPr>
          <w:b/>
          <w:bCs/>
          <w:sz w:val="24"/>
          <w:szCs w:val="24"/>
          <w:lang w:val="en-US"/>
        </w:rPr>
        <w:t>z</w:t>
      </w:r>
      <w:r w:rsidRPr="00A665AC">
        <w:rPr>
          <w:b/>
          <w:bCs/>
          <w:sz w:val="24"/>
          <w:szCs w:val="24"/>
          <w:vertAlign w:val="subscript"/>
        </w:rPr>
        <w:t>2</w:t>
      </w:r>
      <w:r w:rsidRPr="00A665AC">
        <w:rPr>
          <w:sz w:val="24"/>
          <w:szCs w:val="24"/>
          <w:vertAlign w:val="subscript"/>
        </w:rPr>
        <w:t>.</w:t>
      </w:r>
    </w:p>
    <w:p w:rsidR="006D4922" w:rsidRPr="00A665AC" w:rsidRDefault="006D4922" w:rsidP="006D4922">
      <w:pPr>
        <w:pStyle w:val="3"/>
        <w:ind w:left="0"/>
        <w:jc w:val="both"/>
        <w:rPr>
          <w:sz w:val="24"/>
          <w:szCs w:val="24"/>
        </w:rPr>
      </w:pPr>
      <w:r w:rsidRPr="00A665AC">
        <w:rPr>
          <w:sz w:val="24"/>
          <w:szCs w:val="24"/>
        </w:rPr>
        <w:t xml:space="preserve">Требуется составить такой план производства изделий </w:t>
      </w:r>
      <w:r w:rsidRPr="00A665AC">
        <w:rPr>
          <w:b/>
          <w:bCs/>
          <w:sz w:val="24"/>
          <w:szCs w:val="24"/>
        </w:rPr>
        <w:t>А</w:t>
      </w:r>
      <w:r w:rsidRPr="00A665AC">
        <w:rPr>
          <w:sz w:val="24"/>
          <w:szCs w:val="24"/>
        </w:rPr>
        <w:t xml:space="preserve"> и </w:t>
      </w:r>
      <w:r w:rsidRPr="00A665AC">
        <w:rPr>
          <w:b/>
          <w:bCs/>
          <w:sz w:val="24"/>
          <w:szCs w:val="24"/>
        </w:rPr>
        <w:t>В</w:t>
      </w:r>
      <w:r w:rsidRPr="00A665AC">
        <w:rPr>
          <w:sz w:val="24"/>
          <w:szCs w:val="24"/>
        </w:rPr>
        <w:t>, при котором предприятие получает максимальную прибыль. Задачу решить графическим способом.</w:t>
      </w:r>
    </w:p>
    <w:tbl>
      <w:tblPr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3"/>
        <w:gridCol w:w="810"/>
        <w:gridCol w:w="811"/>
        <w:gridCol w:w="811"/>
        <w:gridCol w:w="810"/>
        <w:gridCol w:w="811"/>
        <w:gridCol w:w="811"/>
        <w:gridCol w:w="811"/>
        <w:gridCol w:w="810"/>
        <w:gridCol w:w="811"/>
        <w:gridCol w:w="811"/>
        <w:gridCol w:w="811"/>
      </w:tblGrid>
      <w:tr w:rsidR="006D4922" w:rsidTr="006D492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Запасы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Расходы на А</w:t>
            </w:r>
          </w:p>
        </w:tc>
        <w:tc>
          <w:tcPr>
            <w:tcW w:w="2432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Расходы на В</w:t>
            </w:r>
          </w:p>
        </w:tc>
        <w:tc>
          <w:tcPr>
            <w:tcW w:w="1622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pStyle w:val="9"/>
              <w:ind w:left="13"/>
              <w:rPr>
                <w:b/>
                <w:bCs/>
              </w:rPr>
            </w:pPr>
            <w:r>
              <w:rPr>
                <w:b/>
                <w:bCs/>
              </w:rPr>
              <w:t>Прибыль</w:t>
            </w:r>
          </w:p>
        </w:tc>
      </w:tr>
      <w:tr w:rsidR="006D4922" w:rsidTr="006D492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vMerge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pStyle w:val="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>
              <w:rPr>
                <w:b/>
                <w:bCs/>
                <w:vertAlign w:val="subscript"/>
              </w:rPr>
              <w:t>1</w:t>
            </w:r>
          </w:p>
        </w:tc>
        <w:tc>
          <w:tcPr>
            <w:tcW w:w="811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р</w:t>
            </w:r>
            <w:r>
              <w:rPr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р</w:t>
            </w:r>
            <w:r>
              <w:rPr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  <w:vertAlign w:val="subscript"/>
              </w:rPr>
              <w:t>1</w:t>
            </w:r>
          </w:p>
        </w:tc>
        <w:tc>
          <w:tcPr>
            <w:tcW w:w="811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а</w:t>
            </w:r>
            <w:r>
              <w:rPr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  <w:vertAlign w:val="subscript"/>
              </w:rPr>
              <w:t>1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  <w:vertAlign w:val="subscript"/>
              </w:rPr>
              <w:t>2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</w:rPr>
              <w:t>в</w:t>
            </w:r>
            <w:r>
              <w:rPr>
                <w:b/>
                <w:bCs/>
                <w:sz w:val="24"/>
                <w:vertAlign w:val="subscript"/>
              </w:rPr>
              <w:t>3</w:t>
            </w:r>
          </w:p>
        </w:tc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1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  <w:lang w:val="en-US"/>
              </w:rPr>
              <w:t>z</w:t>
            </w:r>
            <w:r>
              <w:rPr>
                <w:b/>
                <w:bCs/>
                <w:sz w:val="24"/>
                <w:vertAlign w:val="subscript"/>
              </w:rPr>
              <w:t>2</w:t>
            </w:r>
          </w:p>
        </w:tc>
      </w:tr>
      <w:tr w:rsidR="006D4922" w:rsidTr="006D4922">
        <w:tblPrEx>
          <w:tblCellMar>
            <w:top w:w="0" w:type="dxa"/>
            <w:bottom w:w="0" w:type="dxa"/>
          </w:tblCellMar>
        </w:tblPrEx>
        <w:trPr>
          <w:cantSplit/>
          <w:trHeight w:val="284"/>
        </w:trPr>
        <w:tc>
          <w:tcPr>
            <w:tcW w:w="913" w:type="dxa"/>
            <w:tcBorders>
              <w:right w:val="single" w:sz="8" w:space="0" w:color="auto"/>
            </w:tcBorders>
            <w:vAlign w:val="center"/>
          </w:tcPr>
          <w:p w:rsidR="006D4922" w:rsidRDefault="006D4922" w:rsidP="006D4922">
            <w:pPr>
              <w:spacing w:after="0" w:line="240" w:lineRule="auto"/>
              <w:ind w:left="360"/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811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10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10" w:type="dxa"/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lef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11" w:type="dxa"/>
            <w:tcBorders>
              <w:right w:val="single" w:sz="8" w:space="0" w:color="auto"/>
            </w:tcBorders>
            <w:vAlign w:val="center"/>
          </w:tcPr>
          <w:p w:rsidR="006D4922" w:rsidRDefault="006D4922" w:rsidP="002865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</w:tbl>
    <w:p w:rsidR="00DF3072" w:rsidRDefault="00DF3072">
      <w:pPr>
        <w:rPr>
          <w:color w:val="0D0D0D" w:themeColor="text1" w:themeTint="F2"/>
          <w:lang w:val="en-US"/>
        </w:rPr>
      </w:pPr>
    </w:p>
    <w:p w:rsidR="006D4922" w:rsidRDefault="006D4922">
      <w:pPr>
        <w:rPr>
          <w:color w:val="0D0D0D" w:themeColor="text1" w:themeTint="F2"/>
          <w:lang w:val="en-US"/>
        </w:rPr>
      </w:pPr>
    </w:p>
    <w:p w:rsidR="006D4922" w:rsidRPr="00C25B3F" w:rsidRDefault="006D4922">
      <w:pPr>
        <w:rPr>
          <w:color w:val="0D0D0D" w:themeColor="text1" w:themeTint="F2"/>
          <w:lang w:val="en-US"/>
        </w:rPr>
      </w:pPr>
      <w:r>
        <w:rPr>
          <w:sz w:val="28"/>
        </w:rPr>
        <w:t xml:space="preserve">9.    </w:t>
      </w:r>
      <w:r>
        <w:rPr>
          <w:position w:val="-24"/>
          <w:sz w:val="28"/>
        </w:rPr>
        <w:object w:dxaOrig="1920" w:dyaOrig="620">
          <v:shape id="_x0000_i1027" type="#_x0000_t75" style="width:96pt;height:30.75pt" o:ole="" fillcolor="window">
            <v:imagedata r:id="rId9" o:title=""/>
          </v:shape>
          <o:OLEObject Type="Embed" ProgID="Equation.3" ShapeID="_x0000_i1027" DrawAspect="Content" ObjectID="_1540097524" r:id="rId10"/>
        </w:object>
      </w:r>
      <w:bookmarkStart w:id="0" w:name="_GoBack"/>
      <w:bookmarkEnd w:id="0"/>
    </w:p>
    <w:sectPr w:rsidR="006D4922" w:rsidRPr="00C25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927C0E"/>
    <w:multiLevelType w:val="hybridMultilevel"/>
    <w:tmpl w:val="07629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5C33A0"/>
    <w:multiLevelType w:val="hybridMultilevel"/>
    <w:tmpl w:val="A1F49E86"/>
    <w:lvl w:ilvl="0" w:tplc="57E8D6CA">
      <w:start w:val="2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BA52E3"/>
    <w:multiLevelType w:val="hybridMultilevel"/>
    <w:tmpl w:val="A1F49E86"/>
    <w:lvl w:ilvl="0" w:tplc="57E8D6CA">
      <w:start w:val="2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ascii="Times New Roman" w:hAnsi="Times New Roman" w:hint="default"/>
        <w:b/>
        <w:i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818"/>
    <w:rsid w:val="00127818"/>
    <w:rsid w:val="006D4922"/>
    <w:rsid w:val="00815571"/>
    <w:rsid w:val="00C25B3F"/>
    <w:rsid w:val="00DF3072"/>
    <w:rsid w:val="00F86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4AA754-DD9C-4ED1-BD0B-562FB46B7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571"/>
  </w:style>
  <w:style w:type="paragraph" w:styleId="8">
    <w:name w:val="heading 8"/>
    <w:basedOn w:val="a"/>
    <w:next w:val="a"/>
    <w:link w:val="80"/>
    <w:uiPriority w:val="9"/>
    <w:qFormat/>
    <w:rsid w:val="006D4922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"/>
    <w:qFormat/>
    <w:rsid w:val="006D4922"/>
    <w:pPr>
      <w:spacing w:before="240" w:after="60" w:line="240" w:lineRule="auto"/>
      <w:outlineLvl w:val="8"/>
    </w:pPr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1557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25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25B3F"/>
    <w:rPr>
      <w:rFonts w:ascii="Segoe UI" w:hAnsi="Segoe UI" w:cs="Segoe UI"/>
      <w:sz w:val="18"/>
      <w:szCs w:val="18"/>
    </w:rPr>
  </w:style>
  <w:style w:type="character" w:customStyle="1" w:styleId="80">
    <w:name w:val="Заголовок 8 Знак"/>
    <w:basedOn w:val="a0"/>
    <w:link w:val="8"/>
    <w:uiPriority w:val="9"/>
    <w:rsid w:val="006D492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6D4922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D49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6D4922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6D4922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6D4922"/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Shon</dc:creator>
  <cp:keywords/>
  <dc:description/>
  <cp:lastModifiedBy>Shon</cp:lastModifiedBy>
  <cp:revision>4</cp:revision>
  <cp:lastPrinted>2016-11-06T12:15:00Z</cp:lastPrinted>
  <dcterms:created xsi:type="dcterms:W3CDTF">2016-11-06T12:14:00Z</dcterms:created>
  <dcterms:modified xsi:type="dcterms:W3CDTF">2016-11-08T05:06:00Z</dcterms:modified>
</cp:coreProperties>
</file>