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62" w:rsidRPr="003A61AE" w:rsidRDefault="009B3F62" w:rsidP="009B3F62">
      <w:pPr>
        <w:pStyle w:val="a3"/>
        <w:numPr>
          <w:ilvl w:val="0"/>
          <w:numId w:val="1"/>
        </w:numPr>
        <w:spacing w:after="200" w:line="276" w:lineRule="auto"/>
        <w:rPr>
          <w:spacing w:val="-4"/>
        </w:rPr>
      </w:pPr>
      <w:r w:rsidRPr="003A61AE">
        <w:rPr>
          <w:spacing w:val="-4"/>
        </w:rPr>
        <w:t>Химические свойства диеновых углеводородов с сопряженными св</w:t>
      </w:r>
      <w:r w:rsidRPr="003A61AE">
        <w:rPr>
          <w:spacing w:val="-4"/>
        </w:rPr>
        <w:t>я</w:t>
      </w:r>
      <w:r w:rsidRPr="003A61AE">
        <w:rPr>
          <w:spacing w:val="-4"/>
        </w:rPr>
        <w:t>зями. Напишите характерные реакции для бутадиена-1,3.</w:t>
      </w:r>
    </w:p>
    <w:p w:rsidR="009B3F62" w:rsidRPr="00C71ACF" w:rsidRDefault="009B3F62" w:rsidP="009B3F62">
      <w:pPr>
        <w:pStyle w:val="1"/>
        <w:numPr>
          <w:ilvl w:val="0"/>
          <w:numId w:val="1"/>
        </w:numPr>
        <w:rPr>
          <w:spacing w:val="-6"/>
        </w:rPr>
      </w:pPr>
      <w:r w:rsidRPr="00C71ACF">
        <w:rPr>
          <w:spacing w:val="-6"/>
        </w:rPr>
        <w:t>Тимол — антисептик, применяется при желудочно-кишечных заболеваниях. К какому классу органических соединений он относится? Какие типы химических реакций для него хара</w:t>
      </w:r>
      <w:r w:rsidRPr="00C71ACF">
        <w:rPr>
          <w:spacing w:val="-6"/>
        </w:rPr>
        <w:t>к</w:t>
      </w:r>
      <w:r w:rsidRPr="00C71ACF">
        <w:rPr>
          <w:spacing w:val="-6"/>
        </w:rPr>
        <w:t>терны?</w:t>
      </w:r>
    </w:p>
    <w:p w:rsidR="009B3F62" w:rsidRDefault="009B3F62" w:rsidP="009B3F62">
      <w:pPr>
        <w:pStyle w:val="1"/>
        <w:ind w:firstLine="0"/>
        <w:jc w:val="center"/>
      </w:pPr>
      <w:r>
        <w:object w:dxaOrig="174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20pt" o:ole="">
            <v:imagedata r:id="rId5" o:title=""/>
          </v:shape>
          <o:OLEObject Type="Embed" ProgID="ChemWindow.Document" ShapeID="_x0000_i1025" DrawAspect="Content" ObjectID="_1540654186" r:id="rId6"/>
        </w:object>
      </w:r>
    </w:p>
    <w:p w:rsidR="009B3F62" w:rsidRDefault="009B3F62" w:rsidP="009B3F62">
      <w:pPr>
        <w:pStyle w:val="1"/>
        <w:numPr>
          <w:ilvl w:val="0"/>
          <w:numId w:val="1"/>
        </w:numPr>
        <w:jc w:val="left"/>
      </w:pPr>
      <w:r w:rsidRPr="0005413D">
        <w:t xml:space="preserve"> Циклические формы моносахаридов. </w:t>
      </w:r>
    </w:p>
    <w:p w:rsidR="009B3F62" w:rsidRPr="009B3F62" w:rsidRDefault="009B3F62" w:rsidP="009B3F62">
      <w:pPr>
        <w:pStyle w:val="1"/>
        <w:numPr>
          <w:ilvl w:val="0"/>
          <w:numId w:val="1"/>
        </w:numPr>
        <w:jc w:val="left"/>
        <w:rPr>
          <w:b/>
        </w:rPr>
      </w:pPr>
      <w:r w:rsidRPr="0005413D">
        <w:t xml:space="preserve">Амины, определение, классификация и номенклатура. </w:t>
      </w:r>
    </w:p>
    <w:p w:rsidR="009B3F62" w:rsidRDefault="009B3F62" w:rsidP="009B3F62">
      <w:pPr>
        <w:pStyle w:val="1"/>
        <w:numPr>
          <w:ilvl w:val="0"/>
          <w:numId w:val="1"/>
        </w:numPr>
        <w:jc w:val="left"/>
      </w:pPr>
      <w:r w:rsidRPr="0005413D">
        <w:t>Номенклатура аминокислот.</w:t>
      </w:r>
      <w:r w:rsidRPr="009B3F62">
        <w:rPr>
          <w:b/>
        </w:rPr>
        <w:t xml:space="preserve"> </w:t>
      </w:r>
    </w:p>
    <w:p w:rsidR="009B3F62" w:rsidRPr="0005413D" w:rsidRDefault="009B3F62" w:rsidP="009B3F62">
      <w:pPr>
        <w:pStyle w:val="1"/>
        <w:numPr>
          <w:ilvl w:val="0"/>
          <w:numId w:val="1"/>
        </w:numPr>
      </w:pPr>
      <w:r w:rsidRPr="0005413D">
        <w:t>Пиррол, его строение, свойства. Биологическая роль пиррола и его производных.</w:t>
      </w:r>
    </w:p>
    <w:p w:rsidR="009B3F62" w:rsidRDefault="009B3F62" w:rsidP="009B3F62">
      <w:pPr>
        <w:pStyle w:val="1"/>
        <w:numPr>
          <w:ilvl w:val="0"/>
          <w:numId w:val="1"/>
        </w:numPr>
        <w:jc w:val="left"/>
      </w:pPr>
      <w:r>
        <w:t>Буферные растворы, определение, свойства, примеры буфе</w:t>
      </w:r>
      <w:r>
        <w:t>р</w:t>
      </w:r>
      <w:r>
        <w:t>ных растворов, встречающихся в природе. Буферная е</w:t>
      </w:r>
      <w:r>
        <w:t>м</w:t>
      </w:r>
      <w:r>
        <w:t>кость, определение, формула для вычисления.</w:t>
      </w:r>
    </w:p>
    <w:p w:rsidR="009B3F62" w:rsidRDefault="009B3F62" w:rsidP="009B3F62">
      <w:pPr>
        <w:pStyle w:val="1"/>
        <w:numPr>
          <w:ilvl w:val="0"/>
          <w:numId w:val="1"/>
        </w:numPr>
      </w:pPr>
      <w:r>
        <w:t xml:space="preserve">Сформулировать законы Рауля и привести их математическое выражение. Дать определение </w:t>
      </w:r>
      <w:proofErr w:type="spellStart"/>
      <w:r>
        <w:t>криоскопической</w:t>
      </w:r>
      <w:proofErr w:type="spellEnd"/>
      <w:r>
        <w:t xml:space="preserve"> и </w:t>
      </w:r>
      <w:proofErr w:type="spellStart"/>
      <w:r>
        <w:t>эбулиоск</w:t>
      </w:r>
      <w:r>
        <w:t>о</w:t>
      </w:r>
      <w:r>
        <w:t>пической</w:t>
      </w:r>
      <w:proofErr w:type="spellEnd"/>
      <w:r>
        <w:t xml:space="preserve"> констант. Где применяется </w:t>
      </w:r>
      <w:proofErr w:type="spellStart"/>
      <w:r>
        <w:t>криоскопический</w:t>
      </w:r>
      <w:proofErr w:type="spellEnd"/>
      <w:r>
        <w:t xml:space="preserve"> метод?</w:t>
      </w:r>
    </w:p>
    <w:p w:rsidR="009B3F62" w:rsidRPr="0005413D" w:rsidRDefault="009B3F62" w:rsidP="009B3F62">
      <w:pPr>
        <w:pStyle w:val="1"/>
        <w:ind w:left="720" w:firstLine="0"/>
        <w:jc w:val="left"/>
      </w:pPr>
    </w:p>
    <w:p w:rsidR="009B3F62" w:rsidRPr="009B3F62" w:rsidRDefault="009B3F62" w:rsidP="009B3F62">
      <w:pPr>
        <w:pStyle w:val="a3"/>
        <w:rPr>
          <w:b/>
          <w:sz w:val="28"/>
          <w:szCs w:val="28"/>
        </w:rPr>
      </w:pPr>
    </w:p>
    <w:sectPr w:rsidR="009B3F62" w:rsidRPr="009B3F62" w:rsidSect="00CC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CF6"/>
    <w:multiLevelType w:val="hybridMultilevel"/>
    <w:tmpl w:val="3D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3D4BE5"/>
    <w:rsid w:val="009B3F62"/>
    <w:rsid w:val="00C83AB7"/>
    <w:rsid w:val="00CC759B"/>
    <w:rsid w:val="00DD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AB7"/>
  </w:style>
  <w:style w:type="paragraph" w:styleId="a3">
    <w:name w:val="List Paragraph"/>
    <w:basedOn w:val="a"/>
    <w:uiPriority w:val="34"/>
    <w:qFormat/>
    <w:rsid w:val="009B3F62"/>
    <w:pPr>
      <w:ind w:left="720"/>
      <w:contextualSpacing/>
    </w:pPr>
  </w:style>
  <w:style w:type="paragraph" w:customStyle="1" w:styleId="1">
    <w:name w:val="1т"/>
    <w:basedOn w:val="a"/>
    <w:link w:val="10"/>
    <w:rsid w:val="009B3F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1т Знак"/>
    <w:basedOn w:val="a0"/>
    <w:link w:val="1"/>
    <w:rsid w:val="009B3F6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Иларион Олехов</dc:creator>
  <cp:lastModifiedBy>User</cp:lastModifiedBy>
  <cp:revision>2</cp:revision>
  <dcterms:created xsi:type="dcterms:W3CDTF">2016-11-14T15:43:00Z</dcterms:created>
  <dcterms:modified xsi:type="dcterms:W3CDTF">2016-11-14T15:43:00Z</dcterms:modified>
</cp:coreProperties>
</file>