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35B" w:rsidRDefault="001A435B">
      <w:pPr>
        <w:spacing w:after="160" w:line="259" w:lineRule="auto"/>
        <w:jc w:val="left"/>
        <w:rPr>
          <w:b/>
          <w:caps/>
        </w:rPr>
      </w:pPr>
      <w:bookmarkStart w:id="0" w:name="_GoBack"/>
      <w:bookmarkEnd w:id="0"/>
      <w:r>
        <w:rPr>
          <w:b/>
          <w:caps/>
        </w:rPr>
        <w:t>титульный лист</w:t>
      </w:r>
      <w:r>
        <w:rPr>
          <w:b/>
          <w:caps/>
        </w:rPr>
        <w:br w:type="page"/>
      </w:r>
    </w:p>
    <w:p w:rsidR="00240D4C" w:rsidRDefault="00240D4C" w:rsidP="005750EE">
      <w:pPr>
        <w:jc w:val="center"/>
        <w:rPr>
          <w:b/>
          <w:caps/>
        </w:rPr>
      </w:pPr>
      <w:r w:rsidRPr="005750EE">
        <w:rPr>
          <w:b/>
          <w:caps/>
        </w:rPr>
        <w:lastRenderedPageBreak/>
        <w:t>Вариант 1.</w:t>
      </w:r>
    </w:p>
    <w:p w:rsidR="005750EE" w:rsidRDefault="005750EE" w:rsidP="005750EE">
      <w:pPr>
        <w:jc w:val="center"/>
        <w:rPr>
          <w:b/>
          <w:caps/>
        </w:rPr>
      </w:pPr>
    </w:p>
    <w:p w:rsidR="00240D4C" w:rsidRPr="00E24097" w:rsidRDefault="00240D4C" w:rsidP="00240D4C">
      <w:pPr>
        <w:rPr>
          <w:b/>
          <w:caps/>
        </w:rPr>
      </w:pPr>
      <w:r w:rsidRPr="00E24097">
        <w:rPr>
          <w:b/>
          <w:caps/>
        </w:rPr>
        <w:t xml:space="preserve">ЗАДАНИЕ </w:t>
      </w:r>
      <w:r w:rsidRPr="00E24097">
        <w:rPr>
          <w:b/>
          <w:caps/>
          <w:lang w:val="en-US"/>
        </w:rPr>
        <w:t>I</w:t>
      </w:r>
      <w:r w:rsidRPr="00E24097">
        <w:rPr>
          <w:b/>
          <w:caps/>
        </w:rPr>
        <w:t>. Создать функциональную модель деятельности компании (</w:t>
      </w:r>
      <w:r w:rsidRPr="00E24097">
        <w:rPr>
          <w:b/>
          <w:caps/>
          <w:lang w:val="en-US"/>
        </w:rPr>
        <w:t>IDEF</w:t>
      </w:r>
      <w:r w:rsidRPr="00E24097">
        <w:rPr>
          <w:b/>
          <w:caps/>
        </w:rPr>
        <w:t>0).</w:t>
      </w:r>
    </w:p>
    <w:p w:rsidR="00445EAE" w:rsidRDefault="00445EAE" w:rsidP="00445EAE">
      <w:pPr>
        <w:ind w:firstLine="709"/>
      </w:pPr>
      <w:r>
        <w:t xml:space="preserve">Рассмотрим деятельность вымышленного интернет-магазина </w:t>
      </w:r>
      <w:r>
        <w:rPr>
          <w:lang w:val="en-US"/>
        </w:rPr>
        <w:t>BestMarket</w:t>
      </w:r>
      <w:r w:rsidRPr="00F5157D">
        <w:t>.</w:t>
      </w:r>
      <w:r>
        <w:rPr>
          <w:lang w:val="en-US"/>
        </w:rPr>
        <w:t>ru</w:t>
      </w:r>
      <w:r>
        <w:t xml:space="preserve">, который существует 4 года и занимается продажей бытовой техники. Годовой оборот интернет-магазина составляет примерно 23 млн долл. Компания закупает товары, в основном, у четырёх независимых поставщиков. Компания реализует продукцию через интернет-сайт и специализируется на покупателях, для которых главный критерий при покупке – стоимость товара. Предполагаемый объем рынка для интернет-магазина </w:t>
      </w:r>
      <w:r>
        <w:rPr>
          <w:lang w:val="en-US"/>
        </w:rPr>
        <w:t>BestMarket</w:t>
      </w:r>
      <w:r w:rsidRPr="00F5157D">
        <w:t>.</w:t>
      </w:r>
      <w:r>
        <w:rPr>
          <w:lang w:val="en-US"/>
        </w:rPr>
        <w:t>ru</w:t>
      </w:r>
      <w:r>
        <w:t xml:space="preserve"> в последующие 2 года – 60 млн. долл.</w:t>
      </w:r>
    </w:p>
    <w:p w:rsidR="00445EAE" w:rsidRDefault="00445EAE" w:rsidP="00445EAE">
      <w:pPr>
        <w:ind w:firstLine="709"/>
      </w:pPr>
      <w:r>
        <w:t xml:space="preserve">Несмотря на некоторое увеличение объема продаж, прибыли уменьшаются, растет конкуренция на рынке. Чтобы не потерять позиции, компания решает проанализировать текущие бизнес-процессы и реорганизовать их с целью увеличения эффективности продаж. </w:t>
      </w:r>
    </w:p>
    <w:p w:rsidR="00445EAE" w:rsidRPr="00BA240A" w:rsidRDefault="00445EAE" w:rsidP="00445EAE">
      <w:pPr>
        <w:ind w:firstLine="709"/>
        <w:rPr>
          <w:i/>
        </w:rPr>
      </w:pPr>
      <w:r w:rsidRPr="00BA240A">
        <w:rPr>
          <w:i/>
        </w:rPr>
        <w:t>Основные процедуры в интернет-магазине таковы:</w:t>
      </w:r>
    </w:p>
    <w:p w:rsidR="00445EAE" w:rsidRDefault="00445EAE" w:rsidP="00445EAE">
      <w:pPr>
        <w:numPr>
          <w:ilvl w:val="0"/>
          <w:numId w:val="1"/>
        </w:numPr>
      </w:pPr>
      <w:r>
        <w:t>менеджер по закупкам исследует рынок поставщиков и ищет конкретных поставщиков;</w:t>
      </w:r>
    </w:p>
    <w:p w:rsidR="00445EAE" w:rsidRPr="004C5512" w:rsidRDefault="00445EAE" w:rsidP="00445EAE">
      <w:pPr>
        <w:numPr>
          <w:ilvl w:val="0"/>
          <w:numId w:val="1"/>
        </w:numPr>
      </w:pPr>
      <w:r>
        <w:t xml:space="preserve">менеджер по закупкам осуществляет </w:t>
      </w:r>
      <w:r>
        <w:rPr>
          <w:rFonts w:eastAsia="Times New Roman"/>
          <w:szCs w:val="24"/>
          <w:lang w:eastAsia="ru-RU"/>
        </w:rPr>
        <w:t>планирование закупок и заключает договора с поставщиками;</w:t>
      </w:r>
    </w:p>
    <w:p w:rsidR="00445EAE" w:rsidRPr="003103DD" w:rsidRDefault="00445EAE" w:rsidP="00445EAE">
      <w:pPr>
        <w:numPr>
          <w:ilvl w:val="0"/>
          <w:numId w:val="1"/>
        </w:numPr>
      </w:pPr>
      <w:r>
        <w:t xml:space="preserve">менеджер по закупкам следит за </w:t>
      </w:r>
      <w:r>
        <w:rPr>
          <w:rFonts w:eastAsia="Times New Roman"/>
          <w:szCs w:val="24"/>
          <w:lang w:eastAsia="ru-RU"/>
        </w:rPr>
        <w:t>исполнением закупки товара и его доставкой на склад, составляет отчетность по связям с поставщиками;</w:t>
      </w:r>
    </w:p>
    <w:p w:rsidR="00445EAE" w:rsidRPr="00837FB1" w:rsidRDefault="00445EAE" w:rsidP="00445EAE">
      <w:pPr>
        <w:numPr>
          <w:ilvl w:val="0"/>
          <w:numId w:val="1"/>
        </w:numPr>
      </w:pPr>
      <w:r>
        <w:t xml:space="preserve">начальник склада осуществляет </w:t>
      </w:r>
      <w:r>
        <w:rPr>
          <w:rFonts w:eastAsia="Times New Roman"/>
          <w:szCs w:val="24"/>
          <w:lang w:eastAsia="ru-RU"/>
        </w:rPr>
        <w:t>прием товара по накладным, ведет учёт товара, размещает и хранит товар на складе;</w:t>
      </w:r>
    </w:p>
    <w:p w:rsidR="00445EAE" w:rsidRPr="00664859" w:rsidRDefault="00445EAE" w:rsidP="00445EAE">
      <w:pPr>
        <w:numPr>
          <w:ilvl w:val="0"/>
          <w:numId w:val="1"/>
        </w:numPr>
      </w:pPr>
      <w:r>
        <w:rPr>
          <w:rFonts w:eastAsia="Times New Roman"/>
          <w:szCs w:val="24"/>
          <w:lang w:eastAsia="ru-RU"/>
        </w:rPr>
        <w:t>менеджер по продажам исследует рынок потенциальных покупателей, оформляет заказы, заключает договора купли-продажи, осуществляет рекламную деятельность, оформляет возврат товара;</w:t>
      </w:r>
    </w:p>
    <w:p w:rsidR="00445EAE" w:rsidRPr="0010432E" w:rsidRDefault="00445EAE" w:rsidP="00445EAE">
      <w:pPr>
        <w:numPr>
          <w:ilvl w:val="0"/>
          <w:numId w:val="1"/>
        </w:numPr>
      </w:pPr>
      <w:r>
        <w:t xml:space="preserve">начальник отдела доставки </w:t>
      </w:r>
      <w:r>
        <w:rPr>
          <w:rFonts w:eastAsia="Times New Roman"/>
          <w:szCs w:val="24"/>
          <w:lang w:eastAsia="ru-RU"/>
        </w:rPr>
        <w:t>выдает необходимый товар покупателю по накладной, отправляет заказ курьером или по почте, осуществляет возврат товара.</w:t>
      </w:r>
    </w:p>
    <w:p w:rsidR="00445EAE" w:rsidRDefault="00445EAE" w:rsidP="00445EAE">
      <w:pPr>
        <w:ind w:firstLine="709"/>
      </w:pPr>
      <w:r>
        <w:t xml:space="preserve">В настоящее время интернет-магазин </w:t>
      </w:r>
      <w:r>
        <w:rPr>
          <w:lang w:val="en-US"/>
        </w:rPr>
        <w:t>BestMarket</w:t>
      </w:r>
      <w:r>
        <w:t>.</w:t>
      </w:r>
      <w:r>
        <w:rPr>
          <w:lang w:val="en-US"/>
        </w:rPr>
        <w:t>ru</w:t>
      </w:r>
      <w:r>
        <w:t xml:space="preserve"> использует купленную бухгалтерскую информационную систему, которая позволяет оформить заказ, счёт, отследить платежи по счетам, оформить закупку товаров и составить отчётность по связям с поставщиками.</w:t>
      </w:r>
    </w:p>
    <w:p w:rsidR="00445EAE" w:rsidRDefault="00445EAE" w:rsidP="00445EAE">
      <w:pPr>
        <w:numPr>
          <w:ilvl w:val="0"/>
          <w:numId w:val="2"/>
        </w:numPr>
      </w:pPr>
      <w:r>
        <w:t xml:space="preserve">Запустите </w:t>
      </w:r>
      <w:r>
        <w:rPr>
          <w:lang w:val="en-US"/>
        </w:rPr>
        <w:t>ERW</w:t>
      </w:r>
      <w:r>
        <w:t>in</w:t>
      </w:r>
      <w:r>
        <w:rPr>
          <w:lang w:val="en-US"/>
        </w:rPr>
        <w:t xml:space="preserve"> (Process Modeler)</w:t>
      </w:r>
      <w:r>
        <w:t xml:space="preserve">. </w:t>
      </w:r>
    </w:p>
    <w:p w:rsidR="00445EAE" w:rsidRDefault="00445EAE" w:rsidP="00445EAE">
      <w:pPr>
        <w:numPr>
          <w:ilvl w:val="0"/>
          <w:numId w:val="2"/>
        </w:numPr>
      </w:pPr>
      <w:r>
        <w:t xml:space="preserve">В появившемся диалогом окне </w:t>
      </w:r>
      <w:r>
        <w:rPr>
          <w:b/>
          <w:lang w:val="en-US"/>
        </w:rPr>
        <w:t>I</w:t>
      </w:r>
      <w:r w:rsidRPr="009003FA">
        <w:rPr>
          <w:b/>
        </w:rPr>
        <w:t xml:space="preserve"> </w:t>
      </w:r>
      <w:r>
        <w:rPr>
          <w:b/>
          <w:lang w:val="en-US"/>
        </w:rPr>
        <w:t>would</w:t>
      </w:r>
      <w:r w:rsidRPr="009003FA">
        <w:rPr>
          <w:b/>
        </w:rPr>
        <w:t xml:space="preserve"> </w:t>
      </w:r>
      <w:r>
        <w:rPr>
          <w:b/>
          <w:lang w:val="en-US"/>
        </w:rPr>
        <w:t>like</w:t>
      </w:r>
      <w:r w:rsidRPr="009003FA">
        <w:rPr>
          <w:b/>
        </w:rPr>
        <w:t xml:space="preserve"> </w:t>
      </w:r>
      <w:r>
        <w:rPr>
          <w:b/>
          <w:lang w:val="en-US"/>
        </w:rPr>
        <w:t>to</w:t>
      </w:r>
      <w:r w:rsidRPr="009003FA">
        <w:t xml:space="preserve"> </w:t>
      </w:r>
      <w:r>
        <w:t>внесите имя модели</w:t>
      </w:r>
      <w:r>
        <w:rPr>
          <w:rStyle w:val="a6"/>
        </w:rPr>
        <w:footnoteReference w:id="1"/>
      </w:r>
      <w:r>
        <w:t xml:space="preserve"> и выберите Туре — </w:t>
      </w:r>
      <w:r>
        <w:rPr>
          <w:i/>
        </w:rPr>
        <w:t>IDEF0</w:t>
      </w:r>
      <w:r>
        <w:t>.</w:t>
      </w:r>
    </w:p>
    <w:p w:rsidR="00445EAE" w:rsidRPr="00865540" w:rsidRDefault="00445EAE" w:rsidP="00445EAE">
      <w:pPr>
        <w:numPr>
          <w:ilvl w:val="0"/>
          <w:numId w:val="2"/>
        </w:numPr>
      </w:pPr>
      <w:r w:rsidRPr="00865540">
        <w:t xml:space="preserve">Внесите имя проекта, имя автора и тип модели — </w:t>
      </w:r>
      <w:r w:rsidRPr="00865540">
        <w:rPr>
          <w:i/>
          <w:lang w:val="en-US"/>
        </w:rPr>
        <w:t>Time</w:t>
      </w:r>
      <w:r w:rsidRPr="00865540">
        <w:rPr>
          <w:i/>
        </w:rPr>
        <w:t xml:space="preserve"> </w:t>
      </w:r>
      <w:r w:rsidRPr="00865540">
        <w:rPr>
          <w:i/>
          <w:lang w:val="en-US"/>
        </w:rPr>
        <w:t>Frame</w:t>
      </w:r>
      <w:r w:rsidRPr="00865540">
        <w:rPr>
          <w:i/>
        </w:rPr>
        <w:t xml:space="preserve"> {</w:t>
      </w:r>
      <w:r w:rsidRPr="00865540">
        <w:rPr>
          <w:i/>
          <w:lang w:val="en-US"/>
        </w:rPr>
        <w:t>AS</w:t>
      </w:r>
      <w:r w:rsidRPr="00865540">
        <w:rPr>
          <w:i/>
        </w:rPr>
        <w:t>-</w:t>
      </w:r>
      <w:r w:rsidRPr="00865540">
        <w:rPr>
          <w:i/>
          <w:lang w:val="en-US"/>
        </w:rPr>
        <w:t>IS</w:t>
      </w:r>
      <w:r w:rsidRPr="00865540">
        <w:rPr>
          <w:i/>
        </w:rPr>
        <w:t>}</w:t>
      </w:r>
      <w:r w:rsidRPr="00865540">
        <w:t>. Сделайте скриншот диалогового окна с заполненными полями и вставьте его в отчёт по выполнению контрольной работы.</w:t>
      </w:r>
    </w:p>
    <w:p w:rsidR="00445EAE" w:rsidRDefault="00445EAE" w:rsidP="00445EAE">
      <w:pPr>
        <w:numPr>
          <w:ilvl w:val="0"/>
          <w:numId w:val="2"/>
        </w:numPr>
      </w:pPr>
      <w:r>
        <w:t xml:space="preserve">Внесите Цель </w:t>
      </w:r>
      <w:r>
        <w:rPr>
          <w:i/>
        </w:rPr>
        <w:t xml:space="preserve">{Моделировать текущие (AS-IS) бизнес- процессы </w:t>
      </w:r>
      <w:r w:rsidRPr="006D6315">
        <w:rPr>
          <w:i/>
        </w:rPr>
        <w:t xml:space="preserve">интернет-магазина </w:t>
      </w:r>
      <w:r w:rsidRPr="006D6315">
        <w:rPr>
          <w:i/>
          <w:lang w:val="en-US"/>
        </w:rPr>
        <w:t>BestMarket</w:t>
      </w:r>
      <w:r w:rsidRPr="006D6315">
        <w:rPr>
          <w:i/>
        </w:rPr>
        <w:t>.</w:t>
      </w:r>
      <w:r w:rsidRPr="006D6315">
        <w:rPr>
          <w:i/>
          <w:lang w:val="en-US"/>
        </w:rPr>
        <w:t>ru</w:t>
      </w:r>
      <w:r>
        <w:rPr>
          <w:i/>
        </w:rPr>
        <w:t>}</w:t>
      </w:r>
      <w:r>
        <w:t xml:space="preserve"> и Точку зрения </w:t>
      </w:r>
      <w:r>
        <w:rPr>
          <w:i/>
        </w:rPr>
        <w:t>{Генеральный директор}</w:t>
      </w:r>
      <w:r>
        <w:t>.</w:t>
      </w:r>
    </w:p>
    <w:p w:rsidR="00445EAE" w:rsidRDefault="00445EAE" w:rsidP="00445EAE">
      <w:pPr>
        <w:numPr>
          <w:ilvl w:val="0"/>
          <w:numId w:val="2"/>
        </w:numPr>
      </w:pPr>
      <w:r>
        <w:t xml:space="preserve">Внесите определение </w:t>
      </w:r>
      <w:r>
        <w:rPr>
          <w:i/>
        </w:rPr>
        <w:t xml:space="preserve">{Это учебная модель, описывающая деятельность </w:t>
      </w:r>
      <w:r w:rsidRPr="006D6315">
        <w:rPr>
          <w:i/>
        </w:rPr>
        <w:t xml:space="preserve">интернет-магазина </w:t>
      </w:r>
      <w:r w:rsidRPr="006D6315">
        <w:rPr>
          <w:i/>
          <w:lang w:val="en-US"/>
        </w:rPr>
        <w:t>BestMarket</w:t>
      </w:r>
      <w:r w:rsidRPr="006D6315">
        <w:rPr>
          <w:i/>
        </w:rPr>
        <w:t>.</w:t>
      </w:r>
      <w:r w:rsidRPr="006D6315">
        <w:rPr>
          <w:i/>
          <w:lang w:val="en-US"/>
        </w:rPr>
        <w:t>ru</w:t>
      </w:r>
      <w:r>
        <w:rPr>
          <w:i/>
        </w:rPr>
        <w:t>}</w:t>
      </w:r>
      <w:r>
        <w:t xml:space="preserve"> и Scope </w:t>
      </w:r>
      <w:r>
        <w:rPr>
          <w:i/>
        </w:rPr>
        <w:t xml:space="preserve">{Общее управление бизнесом </w:t>
      </w:r>
      <w:r w:rsidRPr="006D6315">
        <w:rPr>
          <w:i/>
        </w:rPr>
        <w:t>интернет-магазина</w:t>
      </w:r>
      <w:r>
        <w:rPr>
          <w:i/>
        </w:rPr>
        <w:t>: исследование рынка, закупка товаров, их продажа и доставка}</w:t>
      </w:r>
      <w:r>
        <w:t>.</w:t>
      </w:r>
    </w:p>
    <w:p w:rsidR="00445EAE" w:rsidRDefault="00445EAE" w:rsidP="00445EAE">
      <w:pPr>
        <w:numPr>
          <w:ilvl w:val="0"/>
          <w:numId w:val="2"/>
        </w:numPr>
      </w:pPr>
      <w:r w:rsidRPr="00224556">
        <w:rPr>
          <w:b/>
        </w:rPr>
        <w:t>Перейдите на контекстную диаграмму</w:t>
      </w:r>
      <w:r>
        <w:t xml:space="preserve"> и внесите её имя </w:t>
      </w:r>
      <w:r>
        <w:rPr>
          <w:i/>
        </w:rPr>
        <w:t xml:space="preserve">{Деятельность </w:t>
      </w:r>
      <w:r w:rsidRPr="006D6315">
        <w:rPr>
          <w:i/>
        </w:rPr>
        <w:t xml:space="preserve">интернет-магазина </w:t>
      </w:r>
      <w:r w:rsidRPr="006D6315">
        <w:rPr>
          <w:i/>
          <w:lang w:val="en-US"/>
        </w:rPr>
        <w:t>BestMarket</w:t>
      </w:r>
      <w:r w:rsidRPr="006D6315">
        <w:rPr>
          <w:i/>
        </w:rPr>
        <w:t>.</w:t>
      </w:r>
      <w:r w:rsidRPr="006D6315">
        <w:rPr>
          <w:i/>
          <w:lang w:val="en-US"/>
        </w:rPr>
        <w:t>ru</w:t>
      </w:r>
      <w:r>
        <w:rPr>
          <w:i/>
        </w:rPr>
        <w:t>}</w:t>
      </w:r>
      <w:r>
        <w:t>.</w:t>
      </w:r>
    </w:p>
    <w:p w:rsidR="00445EAE" w:rsidRDefault="00445EAE" w:rsidP="00445EAE">
      <w:pPr>
        <w:numPr>
          <w:ilvl w:val="0"/>
          <w:numId w:val="2"/>
        </w:numPr>
      </w:pPr>
      <w:r>
        <w:t xml:space="preserve">Внесите определение контекстной диаграммы </w:t>
      </w:r>
      <w:r>
        <w:rPr>
          <w:i/>
        </w:rPr>
        <w:t xml:space="preserve">{Текущие бизнес-процессы </w:t>
      </w:r>
      <w:r w:rsidRPr="00292710">
        <w:rPr>
          <w:i/>
        </w:rPr>
        <w:t xml:space="preserve">интернет-магазина </w:t>
      </w:r>
      <w:r w:rsidRPr="00292710">
        <w:rPr>
          <w:i/>
          <w:lang w:val="en-US"/>
        </w:rPr>
        <w:t>BestMarket</w:t>
      </w:r>
      <w:r w:rsidRPr="00292710">
        <w:rPr>
          <w:i/>
        </w:rPr>
        <w:t>.</w:t>
      </w:r>
      <w:r w:rsidRPr="00292710">
        <w:rPr>
          <w:i/>
          <w:lang w:val="en-US"/>
        </w:rPr>
        <w:t>ru</w:t>
      </w:r>
      <w:r>
        <w:rPr>
          <w:i/>
        </w:rPr>
        <w:t>}</w:t>
      </w:r>
      <w:r>
        <w:t>.</w:t>
      </w:r>
    </w:p>
    <w:p w:rsidR="00445EAE" w:rsidRDefault="00445EAE" w:rsidP="00445EAE">
      <w:pPr>
        <w:numPr>
          <w:ilvl w:val="0"/>
          <w:numId w:val="2"/>
        </w:numPr>
      </w:pPr>
      <w:r>
        <w:lastRenderedPageBreak/>
        <w:t>Создайте стрелки на контекстной диаграмме (табл.1).</w:t>
      </w:r>
    </w:p>
    <w:p w:rsidR="00445EAE" w:rsidRDefault="00445EAE" w:rsidP="00445EAE">
      <w:pPr>
        <w:ind w:firstLine="709"/>
        <w:jc w:val="right"/>
      </w:pPr>
      <w:r>
        <w:t>Таблица 1. Контекстная диаграмма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8"/>
        <w:gridCol w:w="4395"/>
        <w:gridCol w:w="1984"/>
      </w:tblGrid>
      <w:tr w:rsidR="00445EAE" w:rsidTr="00A149A6">
        <w:trPr>
          <w:trHeight w:val="432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</w:rPr>
              <w:t>Наименование стрелки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</w:rPr>
              <w:t>Описание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</w:rPr>
              <w:t>Тип</w:t>
            </w:r>
          </w:p>
        </w:tc>
      </w:tr>
      <w:tr w:rsidR="00445EAE" w:rsidTr="00A149A6">
        <w:trPr>
          <w:trHeight w:val="576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Бухгалтерская система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 w:right="149"/>
              <w:rPr>
                <w:color w:val="000000"/>
                <w:szCs w:val="24"/>
              </w:rPr>
            </w:pPr>
            <w:r>
              <w:t>Ведение расчётных работ, работа с заказами, кассовое обслуживание, обработка и хранение необходимой документации и т.д.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Mechanism</w:t>
            </w:r>
          </w:p>
        </w:tc>
      </w:tr>
      <w:tr w:rsidR="00445EAE" w:rsidTr="00A149A6">
        <w:trPr>
          <w:trHeight w:val="576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EAE" w:rsidRPr="00544E75" w:rsidRDefault="00445EAE" w:rsidP="00A149A6">
            <w:pPr>
              <w:tabs>
                <w:tab w:val="left" w:pos="10"/>
              </w:tabs>
              <w:ind w:left="206"/>
            </w:pPr>
            <w:r w:rsidRPr="00544E75">
              <w:t>Веб-сайт интернет магазина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EAE" w:rsidRPr="00544E75" w:rsidRDefault="00445EAE" w:rsidP="00A149A6">
            <w:pPr>
              <w:tabs>
                <w:tab w:val="left" w:pos="10"/>
              </w:tabs>
              <w:ind w:left="206" w:right="149"/>
            </w:pPr>
            <w:r w:rsidRPr="00544E75">
              <w:t>Представление перечня товаров и услуг интернет-магазина, справочной информации</w:t>
            </w:r>
            <w:r>
              <w:t xml:space="preserve"> для клиентов</w:t>
            </w:r>
            <w:r w:rsidRPr="00544E75"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45EAE" w:rsidRPr="00544E75" w:rsidRDefault="00445EAE" w:rsidP="00A149A6">
            <w:pPr>
              <w:tabs>
                <w:tab w:val="left" w:pos="10"/>
              </w:tabs>
              <w:ind w:left="206"/>
            </w:pPr>
            <w:r w:rsidRPr="00544E75">
              <w:t>Mechanism</w:t>
            </w:r>
          </w:p>
        </w:tc>
      </w:tr>
      <w:tr w:rsidR="00445EAE" w:rsidTr="00A149A6">
        <w:trPr>
          <w:trHeight w:val="581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Звонки клиентов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 w:right="149"/>
              <w:rPr>
                <w:color w:val="000000"/>
                <w:szCs w:val="24"/>
              </w:rPr>
            </w:pPr>
            <w:r>
              <w:t>Заказы, получение дополнительной информации, возврат товара и т.д.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Input</w:t>
            </w:r>
          </w:p>
        </w:tc>
      </w:tr>
      <w:tr w:rsidR="00445EAE" w:rsidTr="00A149A6">
        <w:trPr>
          <w:trHeight w:val="864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Правила и процедуры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 w:right="149"/>
              <w:rPr>
                <w:color w:val="000000"/>
                <w:szCs w:val="24"/>
              </w:rPr>
            </w:pPr>
            <w:r>
              <w:t>Правила продажи и оформления заказов, инструкции по осуществлению возврата товара, критерии эффективности рекламной деятельности и т.д.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Control</w:t>
            </w:r>
          </w:p>
        </w:tc>
      </w:tr>
      <w:tr w:rsidR="00445EAE" w:rsidTr="00A149A6">
        <w:trPr>
          <w:trHeight w:val="696"/>
          <w:jc w:val="center"/>
        </w:trPr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Проданные товары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Бытовая техника.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45EAE" w:rsidRDefault="00445EAE" w:rsidP="00A149A6">
            <w:pPr>
              <w:tabs>
                <w:tab w:val="left" w:pos="10"/>
              </w:tabs>
              <w:ind w:left="206"/>
              <w:rPr>
                <w:color w:val="000000"/>
                <w:szCs w:val="24"/>
              </w:rPr>
            </w:pPr>
            <w:r>
              <w:t>Output</w:t>
            </w:r>
          </w:p>
        </w:tc>
      </w:tr>
    </w:tbl>
    <w:p w:rsidR="00445EAE" w:rsidRDefault="00445EAE" w:rsidP="00445EAE">
      <w:pPr>
        <w:rPr>
          <w:rFonts w:cs="Arial Unicode MS"/>
          <w:color w:val="000000"/>
        </w:rPr>
      </w:pPr>
    </w:p>
    <w:p w:rsidR="00445EAE" w:rsidRPr="00351FE1" w:rsidRDefault="00445EAE" w:rsidP="00445EAE">
      <w:pPr>
        <w:numPr>
          <w:ilvl w:val="0"/>
          <w:numId w:val="2"/>
        </w:numPr>
      </w:pPr>
      <w:r w:rsidRPr="00351FE1">
        <w:t xml:space="preserve">Внесите текст в поле диаграммы — точку зрения и цель </w:t>
      </w:r>
      <w:r w:rsidRPr="00351FE1">
        <w:rPr>
          <w:i/>
        </w:rPr>
        <w:t>{Моделировать текущие бизнес-процессы: Генеральный директор}</w:t>
      </w:r>
      <w:r w:rsidRPr="00351FE1">
        <w:t xml:space="preserve">. </w:t>
      </w:r>
    </w:p>
    <w:p w:rsidR="00445EAE" w:rsidRPr="00351FE1" w:rsidRDefault="00445EAE" w:rsidP="00445EAE">
      <w:pPr>
        <w:numPr>
          <w:ilvl w:val="0"/>
          <w:numId w:val="2"/>
        </w:numPr>
      </w:pPr>
      <w:r w:rsidRPr="00351FE1">
        <w:t xml:space="preserve">Внесите текст в поле диаграммы — </w:t>
      </w:r>
      <w:r w:rsidRPr="00351FE1">
        <w:rPr>
          <w:b/>
        </w:rPr>
        <w:t>имя автора диаграммы</w:t>
      </w:r>
      <w:r w:rsidRPr="00351FE1">
        <w:t>. Сделайте скриншот контекстной диаграммы, вставьте его в отчёт по выполнению контрольной работы.</w:t>
      </w:r>
    </w:p>
    <w:p w:rsidR="00445EAE" w:rsidRDefault="00445EAE" w:rsidP="00445EAE">
      <w:pPr>
        <w:numPr>
          <w:ilvl w:val="0"/>
          <w:numId w:val="2"/>
        </w:numPr>
      </w:pPr>
      <w:r w:rsidRPr="00351FE1">
        <w:rPr>
          <w:b/>
        </w:rPr>
        <w:t>Создайте диаграмму декомпозиции.</w:t>
      </w:r>
      <w:r w:rsidRPr="00351FE1">
        <w:t xml:space="preserve"> Описание работ диаграммы декомпозиции</w:t>
      </w:r>
      <w:r>
        <w:t xml:space="preserve"> представлено в таблице 2.</w:t>
      </w:r>
    </w:p>
    <w:p w:rsidR="00445EAE" w:rsidRDefault="00445EAE" w:rsidP="00445EAE">
      <w:pPr>
        <w:ind w:left="720"/>
        <w:jc w:val="right"/>
      </w:pPr>
      <w:r>
        <w:t>Таблица 2. Описание работ для диаграммы декомпозиции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40"/>
        <w:gridCol w:w="3119"/>
        <w:gridCol w:w="1639"/>
        <w:gridCol w:w="2835"/>
      </w:tblGrid>
      <w:tr w:rsidR="00445EAE" w:rsidTr="00A149A6">
        <w:tc>
          <w:tcPr>
            <w:tcW w:w="1940" w:type="dxa"/>
            <w:shd w:val="clear" w:color="auto" w:fill="auto"/>
            <w:vAlign w:val="center"/>
          </w:tcPr>
          <w:p w:rsidR="00445EAE" w:rsidRPr="005A07DB" w:rsidRDefault="00445EAE" w:rsidP="00A149A6">
            <w:pPr>
              <w:tabs>
                <w:tab w:val="left" w:pos="1974"/>
              </w:tabs>
              <w:jc w:val="center"/>
              <w:rPr>
                <w:b/>
              </w:rPr>
            </w:pPr>
            <w:r w:rsidRPr="005A07DB">
              <w:rPr>
                <w:b/>
              </w:rPr>
              <w:t>Функциональный блок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45EAE" w:rsidRPr="005A07DB" w:rsidRDefault="00445EAE" w:rsidP="00A149A6">
            <w:pPr>
              <w:tabs>
                <w:tab w:val="left" w:pos="1974"/>
              </w:tabs>
              <w:jc w:val="center"/>
              <w:rPr>
                <w:b/>
              </w:rPr>
            </w:pPr>
            <w:r w:rsidRPr="005A07DB">
              <w:rPr>
                <w:b/>
              </w:rPr>
              <w:t>Описание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445EAE" w:rsidRPr="005A07DB" w:rsidRDefault="00445EAE" w:rsidP="00A149A6">
            <w:pPr>
              <w:tabs>
                <w:tab w:val="left" w:pos="2381"/>
              </w:tabs>
              <w:jc w:val="center"/>
              <w:rPr>
                <w:b/>
              </w:rPr>
            </w:pPr>
            <w:r w:rsidRPr="005A07DB">
              <w:rPr>
                <w:b/>
              </w:rPr>
              <w:t>Статус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45EAE" w:rsidRPr="005A07DB" w:rsidRDefault="00445EAE" w:rsidP="00A149A6">
            <w:pPr>
              <w:tabs>
                <w:tab w:val="left" w:pos="1752"/>
              </w:tabs>
              <w:jc w:val="center"/>
              <w:rPr>
                <w:b/>
              </w:rPr>
            </w:pPr>
            <w:r w:rsidRPr="005A07DB">
              <w:rPr>
                <w:b/>
              </w:rPr>
              <w:t>Источник</w:t>
            </w:r>
          </w:p>
        </w:tc>
      </w:tr>
      <w:tr w:rsidR="00445EAE" w:rsidRPr="00F51392" w:rsidTr="00A149A6">
        <w:tc>
          <w:tcPr>
            <w:tcW w:w="1940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>
              <w:t>Закупка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 w:rsidRPr="00620907">
              <w:t>Исследование рынка поставщиков, поиск конкретных поставщиков, планирование закупок, заключение договоров с поставщиками, составление отчётности по связям с поставщиками.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445EAE" w:rsidRPr="00F51392" w:rsidRDefault="00445EAE" w:rsidP="00A149A6">
            <w:pPr>
              <w:tabs>
                <w:tab w:val="left" w:pos="2381"/>
              </w:tabs>
            </w:pPr>
            <w:r w:rsidRPr="005A07DB">
              <w:rPr>
                <w:lang w:val="en-US"/>
              </w:rPr>
              <w:t>WORKING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45EAE" w:rsidRPr="00F51392" w:rsidRDefault="00445EAE" w:rsidP="00A149A6">
            <w:pPr>
              <w:tabs>
                <w:tab w:val="left" w:pos="1752"/>
              </w:tabs>
            </w:pPr>
            <w:r w:rsidRPr="00F51392">
              <w:t xml:space="preserve">Материалы курса по </w:t>
            </w:r>
            <w:r w:rsidRPr="005A07DB">
              <w:rPr>
                <w:lang w:val="en-US"/>
              </w:rPr>
              <w:t>ER</w:t>
            </w:r>
            <w:r w:rsidRPr="00F51392">
              <w:t>Win</w:t>
            </w:r>
          </w:p>
        </w:tc>
      </w:tr>
      <w:tr w:rsidR="00445EAE" w:rsidRPr="00F51392" w:rsidTr="00A149A6">
        <w:tc>
          <w:tcPr>
            <w:tcW w:w="1940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>
              <w:t>Продажи, маркетинг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>
              <w:t>Оформление заказов клиентов, договоров купли-продажи, т</w:t>
            </w:r>
            <w:r w:rsidRPr="00F51392">
              <w:t>елемаркетинг</w:t>
            </w:r>
            <w:r>
              <w:t>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445EAE" w:rsidRPr="00F51392" w:rsidRDefault="00445EAE" w:rsidP="00A149A6">
            <w:pPr>
              <w:tabs>
                <w:tab w:val="left" w:pos="2381"/>
              </w:tabs>
            </w:pPr>
            <w:r w:rsidRPr="005A07DB">
              <w:rPr>
                <w:lang w:val="en-US"/>
              </w:rPr>
              <w:t>WORKING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45EAE" w:rsidRPr="00F51392" w:rsidRDefault="00445EAE" w:rsidP="00A149A6">
            <w:pPr>
              <w:tabs>
                <w:tab w:val="left" w:pos="1752"/>
              </w:tabs>
            </w:pPr>
            <w:r w:rsidRPr="00F51392">
              <w:t xml:space="preserve">Материалы курса по </w:t>
            </w:r>
            <w:r w:rsidRPr="005A07DB">
              <w:rPr>
                <w:lang w:val="en-US"/>
              </w:rPr>
              <w:t>ER</w:t>
            </w:r>
            <w:r w:rsidRPr="00F51392">
              <w:t>Win</w:t>
            </w:r>
          </w:p>
        </w:tc>
      </w:tr>
      <w:tr w:rsidR="00445EAE" w:rsidTr="00A149A6">
        <w:tc>
          <w:tcPr>
            <w:tcW w:w="1940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>
              <w:t>Получение товара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974"/>
              </w:tabs>
            </w:pPr>
            <w:r>
              <w:t>Выдача заказов клиентам.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2381"/>
              </w:tabs>
            </w:pPr>
            <w:r w:rsidRPr="005A07DB">
              <w:rPr>
                <w:lang w:val="en-US"/>
              </w:rPr>
              <w:t>WORKING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752"/>
              </w:tabs>
            </w:pPr>
            <w:r w:rsidRPr="00F51392">
              <w:t xml:space="preserve">Материалы курса по </w:t>
            </w:r>
            <w:r w:rsidRPr="005A07DB">
              <w:rPr>
                <w:lang w:val="en-US"/>
              </w:rPr>
              <w:t>ER</w:t>
            </w:r>
            <w:r w:rsidRPr="00F51392">
              <w:t>Win</w:t>
            </w:r>
          </w:p>
        </w:tc>
      </w:tr>
      <w:tr w:rsidR="00445EAE" w:rsidTr="00A149A6">
        <w:tc>
          <w:tcPr>
            <w:tcW w:w="1940" w:type="dxa"/>
            <w:shd w:val="clear" w:color="auto" w:fill="auto"/>
            <w:vAlign w:val="center"/>
          </w:tcPr>
          <w:p w:rsidR="00445EAE" w:rsidRPr="001F5008" w:rsidRDefault="00445EAE" w:rsidP="00A149A6">
            <w:pPr>
              <w:tabs>
                <w:tab w:val="left" w:pos="1974"/>
              </w:tabs>
            </w:pPr>
            <w:r>
              <w:t>Возврат товара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445EAE" w:rsidRPr="001F5008" w:rsidRDefault="00445EAE" w:rsidP="00A149A6">
            <w:pPr>
              <w:tabs>
                <w:tab w:val="left" w:pos="1974"/>
              </w:tabs>
            </w:pPr>
            <w:r>
              <w:t>Оформление возврата товара, возврат денежных средств.</w:t>
            </w:r>
          </w:p>
        </w:tc>
        <w:tc>
          <w:tcPr>
            <w:tcW w:w="1639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2381"/>
              </w:tabs>
            </w:pPr>
            <w:r w:rsidRPr="005A07DB">
              <w:rPr>
                <w:lang w:val="en-US"/>
              </w:rPr>
              <w:t>WORKING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445EAE" w:rsidRDefault="00445EAE" w:rsidP="00A149A6">
            <w:pPr>
              <w:tabs>
                <w:tab w:val="left" w:pos="1752"/>
              </w:tabs>
            </w:pPr>
            <w:r w:rsidRPr="00F51392">
              <w:t xml:space="preserve">Материалы курса по </w:t>
            </w:r>
            <w:r w:rsidRPr="005A07DB">
              <w:rPr>
                <w:lang w:val="en-US"/>
              </w:rPr>
              <w:t>ER</w:t>
            </w:r>
            <w:r w:rsidRPr="00F51392">
              <w:t>Win</w:t>
            </w:r>
          </w:p>
        </w:tc>
      </w:tr>
    </w:tbl>
    <w:p w:rsidR="00445EAE" w:rsidRDefault="00445EAE" w:rsidP="00445EAE"/>
    <w:p w:rsidR="00445EAE" w:rsidRDefault="00445EAE" w:rsidP="00445EAE">
      <w:pPr>
        <w:numPr>
          <w:ilvl w:val="0"/>
          <w:numId w:val="2"/>
        </w:numPr>
      </w:pPr>
      <w:r>
        <w:t>Свяжите граничные стрелки с работами (табл. 3).</w:t>
      </w:r>
    </w:p>
    <w:p w:rsidR="00445EAE" w:rsidRDefault="00445EAE" w:rsidP="00445EAE">
      <w:pPr>
        <w:jc w:val="right"/>
      </w:pPr>
      <w:r>
        <w:t>Таблица 3. Описание граничных стрелок для диаграммы декомпозиции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7"/>
        <w:gridCol w:w="2427"/>
        <w:gridCol w:w="2567"/>
        <w:gridCol w:w="2020"/>
      </w:tblGrid>
      <w:tr w:rsidR="00445EAE" w:rsidRPr="00EA7F73" w:rsidTr="00A149A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Имя граничной стрелки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Тип граничной стрелки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Назначение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Тип назначения</w:t>
            </w:r>
          </w:p>
        </w:tc>
      </w:tr>
      <w:tr w:rsidR="00445EAE" w:rsidRPr="00EA7F73" w:rsidTr="00A149A6">
        <w:tc>
          <w:tcPr>
            <w:tcW w:w="266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 w:rsidRPr="006C17B8">
              <w:lastRenderedPageBreak/>
              <w:t>Звонки клиентов</w:t>
            </w:r>
          </w:p>
        </w:tc>
        <w:tc>
          <w:tcPr>
            <w:tcW w:w="25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Input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Input</w:t>
            </w:r>
          </w:p>
        </w:tc>
      </w:tr>
      <w:tr w:rsidR="00445EAE" w:rsidRPr="00EA7F73" w:rsidTr="00A149A6">
        <w:tc>
          <w:tcPr>
            <w:tcW w:w="266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69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Возврат товара</w:t>
            </w:r>
          </w:p>
        </w:tc>
        <w:tc>
          <w:tcPr>
            <w:tcW w:w="20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Input</w:t>
            </w:r>
          </w:p>
        </w:tc>
      </w:tr>
      <w:tr w:rsidR="00445EAE" w:rsidRPr="00EA7F73" w:rsidTr="00A149A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Правила и процедуры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Control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Control</w:t>
            </w:r>
          </w:p>
        </w:tc>
      </w:tr>
      <w:tr w:rsidR="00445EAE" w:rsidRPr="00EA7F73" w:rsidTr="00A149A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Веб-сайт интернет-магазина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Mechanism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Бухгалтерская система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Mechanism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6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Проданные товары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6C17B8" w:rsidRDefault="00445EAE" w:rsidP="00A149A6">
            <w:pPr>
              <w:jc w:val="center"/>
            </w:pPr>
            <w:r>
              <w:t>Output</w:t>
            </w:r>
          </w:p>
        </w:tc>
      </w:tr>
    </w:tbl>
    <w:p w:rsidR="00445EAE" w:rsidRDefault="00445EAE" w:rsidP="00445EAE">
      <w:pPr>
        <w:ind w:left="360"/>
      </w:pPr>
    </w:p>
    <w:p w:rsidR="00445EAE" w:rsidRDefault="00445EAE" w:rsidP="00445EAE">
      <w:pPr>
        <w:ind w:left="720"/>
      </w:pPr>
    </w:p>
    <w:p w:rsidR="00445EAE" w:rsidRDefault="00445EAE" w:rsidP="00445EAE">
      <w:pPr>
        <w:numPr>
          <w:ilvl w:val="0"/>
          <w:numId w:val="2"/>
        </w:numPr>
      </w:pPr>
      <w:r>
        <w:t>Создайте новые стрелки. Описание стрелок для диаграммы декомпозиции представлено в таблице 4.</w:t>
      </w:r>
    </w:p>
    <w:p w:rsidR="00445EAE" w:rsidRDefault="00445EAE" w:rsidP="00445EAE">
      <w:pPr>
        <w:ind w:firstLine="709"/>
        <w:jc w:val="right"/>
      </w:pPr>
      <w:r>
        <w:t>Таблица 4. Описание стрелок для диаграммы декомпозиции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3"/>
        <w:gridCol w:w="1952"/>
        <w:gridCol w:w="1845"/>
        <w:gridCol w:w="1890"/>
        <w:gridCol w:w="1881"/>
      </w:tblGrid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Имя стрелки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Источник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Тип источника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Назначение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A7F73" w:rsidRDefault="00445EAE" w:rsidP="00A149A6">
            <w:pPr>
              <w:jc w:val="center"/>
              <w:rPr>
                <w:b/>
              </w:rPr>
            </w:pPr>
            <w:r w:rsidRPr="00EA7F73">
              <w:rPr>
                <w:b/>
              </w:rPr>
              <w:t>Тип назначения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Накладная на товары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  <w:p w:rsidR="00445EAE" w:rsidRPr="00E92FF9" w:rsidRDefault="00445EAE" w:rsidP="00A149A6">
            <w:pPr>
              <w:jc w:val="center"/>
            </w:pPr>
            <w:r>
              <w:t>(</w:t>
            </w:r>
            <w:r w:rsidRPr="00EA7F73">
              <w:rPr>
                <w:lang w:val="en-US"/>
              </w:rPr>
              <w:t>Tunnel</w:t>
            </w:r>
            <w:r>
              <w:t>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Input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Результаты исследования рынка поставщиков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  <w:p w:rsidR="00445EAE" w:rsidRPr="00E92FF9" w:rsidRDefault="00445EAE" w:rsidP="00A149A6">
            <w:pPr>
              <w:jc w:val="center"/>
            </w:pPr>
            <w:r>
              <w:t>(</w:t>
            </w:r>
            <w:r w:rsidRPr="00EA7F73">
              <w:rPr>
                <w:lang w:val="en-US"/>
              </w:rPr>
              <w:t>Tunnel</w:t>
            </w:r>
            <w:r>
              <w:t>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Закупка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Control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Условия возврата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Правила и процедуры</w:t>
            </w:r>
          </w:p>
          <w:p w:rsidR="00445EAE" w:rsidRPr="00D01293" w:rsidRDefault="00445EAE" w:rsidP="00A149A6">
            <w:pPr>
              <w:jc w:val="center"/>
            </w:pPr>
            <w:r>
              <w:t>(стрелка)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Control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Возврат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Control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Способ доставки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  <w:p w:rsidR="00445EAE" w:rsidRPr="00D01293" w:rsidRDefault="00445EAE" w:rsidP="00A149A6">
            <w:pPr>
              <w:jc w:val="center"/>
            </w:pPr>
            <w:r>
              <w:t>(</w:t>
            </w:r>
            <w:r w:rsidRPr="00EA7F73">
              <w:rPr>
                <w:lang w:val="en-US"/>
              </w:rPr>
              <w:t>Tunnel</w:t>
            </w:r>
            <w:r>
              <w:t>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Control</w:t>
            </w:r>
          </w:p>
        </w:tc>
      </w:tr>
      <w:tr w:rsidR="00445EAE" w:rsidRPr="00EA7F73" w:rsidTr="00A149A6"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Система учёта товара</w:t>
            </w:r>
          </w:p>
        </w:tc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Бухгалтерская система</w:t>
            </w:r>
          </w:p>
          <w:p w:rsidR="00445EAE" w:rsidRDefault="00445EAE" w:rsidP="00A149A6">
            <w:pPr>
              <w:jc w:val="center"/>
            </w:pPr>
            <w:r>
              <w:t>(стрелка)</w:t>
            </w:r>
          </w:p>
        </w:tc>
        <w:tc>
          <w:tcPr>
            <w:tcW w:w="20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Mechanism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0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Возврат товара</w:t>
            </w:r>
          </w:p>
        </w:tc>
        <w:tc>
          <w:tcPr>
            <w:tcW w:w="208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0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</w:p>
        </w:tc>
        <w:tc>
          <w:tcPr>
            <w:tcW w:w="20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Закупка</w:t>
            </w:r>
          </w:p>
        </w:tc>
        <w:tc>
          <w:tcPr>
            <w:tcW w:w="208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Система оформления заказов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Бухгалтерская система</w:t>
            </w:r>
          </w:p>
          <w:p w:rsidR="00445EAE" w:rsidRPr="00D01293" w:rsidRDefault="00445EAE" w:rsidP="00A149A6">
            <w:pPr>
              <w:jc w:val="center"/>
            </w:pPr>
            <w:r>
              <w:t>(стрелка)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Mechanism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Mechanism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Маркетинговые материалы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Прогноз продаж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  <w:p w:rsidR="00445EAE" w:rsidRPr="00D01293" w:rsidRDefault="00445EAE" w:rsidP="00A149A6">
            <w:pPr>
              <w:jc w:val="center"/>
            </w:pPr>
            <w:r>
              <w:t>(</w:t>
            </w:r>
            <w:r w:rsidRPr="00EA7F73">
              <w:rPr>
                <w:lang w:val="en-US"/>
              </w:rPr>
              <w:t>Tunnel</w:t>
            </w:r>
            <w:r>
              <w:t>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Денежные средства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Возврат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 w:rsidRPr="00EA7F73">
              <w:rPr>
                <w:lang w:val="en-US"/>
              </w:rPr>
              <w:t>{Border}</w:t>
            </w:r>
          </w:p>
          <w:p w:rsidR="00445EAE" w:rsidRPr="00D01293" w:rsidRDefault="00445EAE" w:rsidP="00A149A6">
            <w:pPr>
              <w:jc w:val="center"/>
            </w:pPr>
            <w:r>
              <w:t>(</w:t>
            </w:r>
            <w:r w:rsidRPr="00EA7F73">
              <w:rPr>
                <w:lang w:val="en-US"/>
              </w:rPr>
              <w:t>Tunnel</w:t>
            </w:r>
            <w:r>
              <w:t>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D01293" w:rsidRDefault="00445EAE" w:rsidP="00A149A6">
            <w:pPr>
              <w:jc w:val="center"/>
            </w:pPr>
            <w:r>
              <w:t>-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Закупленные товары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Закупка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Input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Заказанные клиентом товары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Закупленные товары</w:t>
            </w:r>
          </w:p>
          <w:p w:rsidR="00445EAE" w:rsidRDefault="00445EAE" w:rsidP="00A149A6">
            <w:pPr>
              <w:jc w:val="center"/>
            </w:pPr>
            <w:r>
              <w:t>(стрелка)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Default="00445EAE" w:rsidP="00A149A6">
            <w:pPr>
              <w:jc w:val="center"/>
            </w:pPr>
            <w:r>
              <w:t>Input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Заказы клиентов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Получение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Control</w:t>
            </w:r>
          </w:p>
        </w:tc>
      </w:tr>
      <w:tr w:rsidR="00445EAE" w:rsidRPr="00EA7F73" w:rsidTr="00A149A6"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Возвращенные товары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Возврат товара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Output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Продажи, маркетинг</w:t>
            </w:r>
          </w:p>
        </w:tc>
        <w:tc>
          <w:tcPr>
            <w:tcW w:w="20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45EAE" w:rsidRPr="00E63BEF" w:rsidRDefault="00445EAE" w:rsidP="00A149A6">
            <w:pPr>
              <w:jc w:val="center"/>
            </w:pPr>
            <w:r>
              <w:t>Input</w:t>
            </w:r>
          </w:p>
        </w:tc>
      </w:tr>
    </w:tbl>
    <w:p w:rsidR="00445EAE" w:rsidRDefault="00445EAE" w:rsidP="00445EAE">
      <w:pPr>
        <w:rPr>
          <w:b/>
          <w:i/>
        </w:rPr>
      </w:pPr>
    </w:p>
    <w:p w:rsidR="00445EAE" w:rsidRDefault="00445EAE" w:rsidP="00445EAE">
      <w:pPr>
        <w:numPr>
          <w:ilvl w:val="0"/>
          <w:numId w:val="2"/>
        </w:numPr>
      </w:pPr>
      <w:r>
        <w:lastRenderedPageBreak/>
        <w:t xml:space="preserve">Выделите стрелки и подписи к ним определенным цветом: стрелки входа – чёрным; стрелки управления – голубым; стрелки механизма – красным; стрелки выхода – зелёным; части стрелок – серым. </w:t>
      </w:r>
    </w:p>
    <w:p w:rsidR="00445EAE" w:rsidRPr="00351FE1" w:rsidRDefault="00445EAE" w:rsidP="00445EAE">
      <w:pPr>
        <w:numPr>
          <w:ilvl w:val="0"/>
          <w:numId w:val="2"/>
        </w:numPr>
      </w:pPr>
      <w:r>
        <w:t xml:space="preserve">Внесите текст в поле диаграммы декомпозиции — </w:t>
      </w:r>
      <w:r w:rsidRPr="00095315">
        <w:rPr>
          <w:b/>
        </w:rPr>
        <w:t>имя автора диаграммы</w:t>
      </w:r>
      <w:r>
        <w:t xml:space="preserve">. </w:t>
      </w:r>
      <w:r w:rsidRPr="00351FE1">
        <w:t>Сделайте скриншот диаграммы декомпозиции, вставьте его в отчёт по выполнению контрольной работы.</w:t>
      </w:r>
    </w:p>
    <w:p w:rsidR="00445EAE" w:rsidRDefault="00445EAE" w:rsidP="00FC3D2E">
      <w:pPr>
        <w:ind w:left="720"/>
      </w:pPr>
    </w:p>
    <w:p w:rsidR="00445EAE" w:rsidRDefault="00445EAE" w:rsidP="00FC3D2E">
      <w:pPr>
        <w:ind w:left="720"/>
        <w:rPr>
          <w:b/>
          <w:sz w:val="28"/>
          <w:szCs w:val="28"/>
        </w:rPr>
      </w:pPr>
      <w:r w:rsidRPr="00445EAE">
        <w:rPr>
          <w:b/>
          <w:sz w:val="28"/>
          <w:szCs w:val="28"/>
        </w:rPr>
        <w:t>Выполнение задания 1</w:t>
      </w:r>
    </w:p>
    <w:p w:rsidR="00445EAE" w:rsidRDefault="00445EAE" w:rsidP="00445EAE">
      <w:pPr>
        <w:ind w:left="720"/>
        <w:rPr>
          <w:sz w:val="28"/>
          <w:szCs w:val="28"/>
        </w:rPr>
      </w:pPr>
      <w:r w:rsidRPr="00445EAE">
        <w:rPr>
          <w:sz w:val="28"/>
          <w:szCs w:val="28"/>
        </w:rPr>
        <w:t>Запускаем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Allfusion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Process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Modeler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</w:rPr>
        <w:t>из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</w:rPr>
        <w:t>меню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</w:rPr>
        <w:t>Пуск (рисунок 1).</w:t>
      </w:r>
    </w:p>
    <w:p w:rsidR="00445EAE" w:rsidRDefault="00445EAE" w:rsidP="00445EAE">
      <w:pPr>
        <w:keepNext/>
        <w:ind w:left="720"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3913" cy="6964680"/>
            <wp:effectExtent l="19050" t="0" r="6937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167" r="79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65" cy="6969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EAE" w:rsidRDefault="00445EAE" w:rsidP="00445EAE">
      <w:pPr>
        <w:pStyle w:val="a9"/>
        <w:rPr>
          <w:sz w:val="28"/>
          <w:szCs w:val="28"/>
        </w:rPr>
      </w:pPr>
      <w:r>
        <w:t>Рисунок</w:t>
      </w:r>
      <w:r w:rsidRPr="001A435B">
        <w:t xml:space="preserve"> </w:t>
      </w:r>
      <w:r w:rsidR="00EA5807">
        <w:fldChar w:fldCharType="begin"/>
      </w:r>
      <w:r w:rsidRPr="001A435B">
        <w:instrText xml:space="preserve"> </w:instrText>
      </w:r>
      <w:r w:rsidRPr="00445EAE">
        <w:rPr>
          <w:lang w:val="en-US"/>
        </w:rPr>
        <w:instrText>SEQ</w:instrText>
      </w:r>
      <w:r w:rsidRPr="001A435B">
        <w:instrText xml:space="preserve"> </w:instrText>
      </w:r>
      <w:r>
        <w:instrText>Рисунок</w:instrText>
      </w:r>
      <w:r w:rsidRPr="001A435B">
        <w:instrText xml:space="preserve"> \* </w:instrText>
      </w:r>
      <w:r w:rsidRPr="00445EAE">
        <w:rPr>
          <w:lang w:val="en-US"/>
        </w:rPr>
        <w:instrText>ARABIC</w:instrText>
      </w:r>
      <w:r w:rsidRPr="001A435B">
        <w:instrText xml:space="preserve"> </w:instrText>
      </w:r>
      <w:r w:rsidR="00EA5807">
        <w:fldChar w:fldCharType="separate"/>
      </w:r>
      <w:r w:rsidR="00C73A01" w:rsidRPr="001A435B">
        <w:rPr>
          <w:noProof/>
        </w:rPr>
        <w:t>1</w:t>
      </w:r>
      <w:r w:rsidR="00EA5807">
        <w:fldChar w:fldCharType="end"/>
      </w:r>
      <w:r w:rsidRPr="001A435B">
        <w:t xml:space="preserve">. </w:t>
      </w:r>
      <w:r>
        <w:t>Запуск</w:t>
      </w:r>
      <w:r w:rsidRPr="001A435B">
        <w:t xml:space="preserve"> </w:t>
      </w:r>
      <w:r>
        <w:rPr>
          <w:sz w:val="28"/>
          <w:szCs w:val="28"/>
          <w:lang w:val="en-US"/>
        </w:rPr>
        <w:t>Allfusion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Process</w:t>
      </w:r>
      <w:r w:rsidRPr="001A43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Modeler</w:t>
      </w:r>
    </w:p>
    <w:p w:rsidR="00445EAE" w:rsidRDefault="00445EAE" w:rsidP="00445EAE">
      <w:r>
        <w:lastRenderedPageBreak/>
        <w:t>После открытия программы выбираем в диалоговом окне создания модели</w:t>
      </w:r>
      <w:r w:rsidR="00A149A6">
        <w:t xml:space="preserve"> </w:t>
      </w:r>
      <w:r w:rsidR="00A149A6">
        <w:rPr>
          <w:lang w:val="en-US"/>
        </w:rPr>
        <w:t>IDEF</w:t>
      </w:r>
      <w:r w:rsidR="00A149A6" w:rsidRPr="00A149A6">
        <w:t>0</w:t>
      </w:r>
      <w:r w:rsidR="00A149A6">
        <w:t xml:space="preserve"> модель и вносим ее название (рисунок 2). </w:t>
      </w:r>
    </w:p>
    <w:p w:rsidR="00A149A6" w:rsidRDefault="00A149A6" w:rsidP="00A149A6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333750" cy="357697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6" cy="3577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9A6" w:rsidRDefault="00A149A6" w:rsidP="00A149A6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2</w:t>
        </w:r>
      </w:fldSimple>
      <w:r>
        <w:t>. Создание новой модели</w:t>
      </w:r>
    </w:p>
    <w:p w:rsidR="00A149A6" w:rsidRPr="00A149A6" w:rsidRDefault="00A149A6" w:rsidP="00A149A6">
      <w:r>
        <w:t>Затем вносим</w:t>
      </w:r>
      <w:r w:rsidRPr="00865540">
        <w:t xml:space="preserve"> имя проекта, имя автора и тип модели</w:t>
      </w:r>
      <w:r>
        <w:t xml:space="preserve"> (рисунок 3).</w:t>
      </w:r>
    </w:p>
    <w:p w:rsidR="00A149A6" w:rsidRDefault="00FC3D2E" w:rsidP="007B57C2">
      <w:pPr>
        <w:keepNext/>
        <w:tabs>
          <w:tab w:val="left" w:pos="567"/>
          <w:tab w:val="left" w:pos="1134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3547110" cy="323103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87" cy="32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2E" w:rsidRPr="00463BEC" w:rsidRDefault="00A149A6" w:rsidP="00A149A6">
      <w:pPr>
        <w:pStyle w:val="a9"/>
        <w:rPr>
          <w:highlight w:val="yellow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3</w:t>
        </w:r>
      </w:fldSimple>
      <w:r>
        <w:t>. Заполнение свойств модели</w:t>
      </w:r>
      <w:r w:rsidR="00351FE1">
        <w:t>: Общие</w:t>
      </w:r>
    </w:p>
    <w:p w:rsidR="00240D4C" w:rsidRPr="00FC3D2E" w:rsidRDefault="00A149A6" w:rsidP="00A149A6">
      <w:pPr>
        <w:ind w:left="720"/>
      </w:pPr>
      <w:r>
        <w:t>Переходим к в</w:t>
      </w:r>
      <w:r w:rsidR="00240D4C">
        <w:t>несе</w:t>
      </w:r>
      <w:r>
        <w:t>нию</w:t>
      </w:r>
      <w:r w:rsidR="00240D4C">
        <w:t xml:space="preserve"> </w:t>
      </w:r>
      <w:r>
        <w:t>ц</w:t>
      </w:r>
      <w:r w:rsidR="00240D4C">
        <w:t>ел</w:t>
      </w:r>
      <w:r>
        <w:t>и</w:t>
      </w:r>
      <w:r w:rsidR="00240D4C">
        <w:t xml:space="preserve"> и </w:t>
      </w:r>
      <w:r>
        <w:t>т</w:t>
      </w:r>
      <w:r w:rsidR="00240D4C">
        <w:t>очк</w:t>
      </w:r>
      <w:r>
        <w:t>и</w:t>
      </w:r>
      <w:r w:rsidR="00240D4C">
        <w:t xml:space="preserve"> зрения</w:t>
      </w:r>
      <w:r>
        <w:t xml:space="preserve"> (рисунок 4)</w:t>
      </w:r>
      <w:r w:rsidR="00240D4C">
        <w:t>.</w:t>
      </w:r>
    </w:p>
    <w:p w:rsidR="00A149A6" w:rsidRDefault="00FC3D2E" w:rsidP="00A149A6">
      <w:pPr>
        <w:keepNext/>
        <w:ind w:left="142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547110" cy="323103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87" cy="32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2E" w:rsidRDefault="00A149A6" w:rsidP="00A149A6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4</w:t>
        </w:r>
      </w:fldSimple>
      <w:r>
        <w:t>. Заполнение свойств модели</w:t>
      </w:r>
      <w:r w:rsidR="00351FE1">
        <w:t>: Цель</w:t>
      </w:r>
    </w:p>
    <w:p w:rsidR="00240D4C" w:rsidRPr="00FC3D2E" w:rsidRDefault="00A149A6" w:rsidP="00A149A6">
      <w:pPr>
        <w:ind w:left="720"/>
      </w:pPr>
      <w:r>
        <w:t xml:space="preserve">Далее вносим </w:t>
      </w:r>
      <w:r w:rsidR="00240D4C">
        <w:t xml:space="preserve">определение и </w:t>
      </w:r>
      <w:r>
        <w:t xml:space="preserve">значение параметра </w:t>
      </w:r>
      <w:r w:rsidR="00240D4C">
        <w:t>Scope</w:t>
      </w:r>
      <w:r w:rsidR="00240D4C" w:rsidRPr="00A149A6">
        <w:t xml:space="preserve"> </w:t>
      </w:r>
      <w:r w:rsidRPr="00A149A6">
        <w:t>(</w:t>
      </w:r>
      <w:r>
        <w:t>рисунок 5</w:t>
      </w:r>
      <w:r w:rsidRPr="00A149A6">
        <w:t>)</w:t>
      </w:r>
      <w:r w:rsidR="00240D4C">
        <w:t>.</w:t>
      </w:r>
    </w:p>
    <w:p w:rsidR="00A149A6" w:rsidRDefault="00FC3D2E" w:rsidP="007B57C2">
      <w:pPr>
        <w:keepNext/>
        <w:jc w:val="center"/>
      </w:pPr>
      <w:r>
        <w:rPr>
          <w:noProof/>
          <w:lang w:eastAsia="ru-RU"/>
        </w:rPr>
        <w:drawing>
          <wp:inline distT="0" distB="0" distL="0" distR="0">
            <wp:extent cx="3547110" cy="323103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87" cy="3231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D2E" w:rsidRDefault="00A149A6" w:rsidP="00A149A6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5</w:t>
        </w:r>
      </w:fldSimple>
      <w:r>
        <w:t>. Заполнение свойств модели</w:t>
      </w:r>
      <w:r w:rsidR="00351FE1">
        <w:t>: Определение</w:t>
      </w:r>
    </w:p>
    <w:p w:rsidR="00351FE1" w:rsidRDefault="00351FE1" w:rsidP="00351FE1">
      <w:r>
        <w:t>На следующем шаге разработки модели переходим на контекстную диаграмму, вносим ее имя, определение (рисунок 6).</w:t>
      </w:r>
    </w:p>
    <w:p w:rsidR="00351FE1" w:rsidRDefault="00351FE1" w:rsidP="00351FE1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36344" cy="3799114"/>
            <wp:effectExtent l="19050" t="0" r="705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55" cy="37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FE1" w:rsidRDefault="00351FE1" w:rsidP="00351FE1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6</w:t>
        </w:r>
      </w:fldSimple>
      <w:r>
        <w:t>. Заполнение свойств диаграммы</w:t>
      </w:r>
    </w:p>
    <w:p w:rsidR="00240D4C" w:rsidRDefault="00351FE1" w:rsidP="004552C2">
      <w:r>
        <w:t>Следующим этапом выполнения задания является создание стрелок</w:t>
      </w:r>
      <w:r w:rsidR="00240D4C">
        <w:t xml:space="preserve"> на контекстной диаграмме </w:t>
      </w:r>
      <w:r>
        <w:t>по данным таблицы 1</w:t>
      </w:r>
      <w:r w:rsidR="00240D4C">
        <w:t>.</w:t>
      </w:r>
      <w:r w:rsidR="004552C2">
        <w:t xml:space="preserve"> Заполняем поле </w:t>
      </w:r>
      <w:r w:rsidR="00240D4C" w:rsidRPr="002D0749">
        <w:t xml:space="preserve">диаграммы — </w:t>
      </w:r>
      <w:r w:rsidR="00240D4C" w:rsidRPr="002D0749">
        <w:rPr>
          <w:b/>
        </w:rPr>
        <w:t>имя автора диаграммы</w:t>
      </w:r>
      <w:r w:rsidR="00240D4C" w:rsidRPr="002D0749">
        <w:t xml:space="preserve">. </w:t>
      </w:r>
    </w:p>
    <w:p w:rsidR="004552C2" w:rsidRPr="002D0749" w:rsidRDefault="004552C2" w:rsidP="004552C2">
      <w:r>
        <w:t>Результаты работ представлены на рисунке 7.</w:t>
      </w:r>
    </w:p>
    <w:p w:rsidR="004552C2" w:rsidRDefault="002D0749" w:rsidP="004552C2">
      <w:pPr>
        <w:keepNext/>
      </w:pPr>
      <w:r>
        <w:rPr>
          <w:noProof/>
          <w:lang w:eastAsia="ru-RU"/>
        </w:rPr>
        <w:drawing>
          <wp:inline distT="0" distB="0" distL="0" distR="0">
            <wp:extent cx="5946321" cy="41528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319" t="13034" r="13077"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04" cy="415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749" w:rsidRPr="004552C2" w:rsidRDefault="004552C2" w:rsidP="004552C2">
      <w:pPr>
        <w:pStyle w:val="a9"/>
        <w:rPr>
          <w:highlight w:val="yellow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7</w:t>
        </w:r>
      </w:fldSimple>
      <w:r>
        <w:t xml:space="preserve">. Контекстная диаграмма </w:t>
      </w:r>
      <w:r>
        <w:rPr>
          <w:lang w:val="en-US"/>
        </w:rPr>
        <w:t>A</w:t>
      </w:r>
      <w:r w:rsidRPr="004552C2">
        <w:t>0</w:t>
      </w:r>
    </w:p>
    <w:p w:rsidR="00240D4C" w:rsidRDefault="004552C2" w:rsidP="004552C2">
      <w:r w:rsidRPr="004552C2">
        <w:lastRenderedPageBreak/>
        <w:t xml:space="preserve">Переходим к созданию диаграммы </w:t>
      </w:r>
      <w:r>
        <w:t>декомпозиции на основании о</w:t>
      </w:r>
      <w:r w:rsidR="00240D4C" w:rsidRPr="004552C2">
        <w:t>писани</w:t>
      </w:r>
      <w:r>
        <w:t>я</w:t>
      </w:r>
      <w:r w:rsidR="00240D4C" w:rsidRPr="004552C2">
        <w:t xml:space="preserve"> работ диаграммы</w:t>
      </w:r>
      <w:r w:rsidR="00240D4C">
        <w:t xml:space="preserve"> декомпозиции </w:t>
      </w:r>
      <w:r>
        <w:t xml:space="preserve">(таблица 2),  описания граничных стрелок связей (таблица 3) и стрелок связей работ (таблица 4). </w:t>
      </w:r>
    </w:p>
    <w:p w:rsidR="00240D4C" w:rsidRDefault="004552C2" w:rsidP="002F0EC7">
      <w:r>
        <w:t xml:space="preserve">После создания диаграммы применим цветовое выделение </w:t>
      </w:r>
      <w:r w:rsidR="002F0EC7">
        <w:t>стрелок и подписей</w:t>
      </w:r>
      <w:r>
        <w:t xml:space="preserve"> по правилам</w:t>
      </w:r>
      <w:r w:rsidR="002F0EC7">
        <w:t xml:space="preserve">: </w:t>
      </w:r>
      <w:r w:rsidR="00240D4C">
        <w:t xml:space="preserve">стрелки входа – чёрным; стрелки управления – голубым; стрелки механизма – красным; стрелки выхода – зелёным; части стрелок – серым. </w:t>
      </w:r>
    </w:p>
    <w:p w:rsidR="002F0EC7" w:rsidRPr="00AC0410" w:rsidRDefault="002F0EC7" w:rsidP="002F0EC7">
      <w:r>
        <w:t>В результате получена диаграмма декомпозиции (рисунок 8).</w:t>
      </w:r>
    </w:p>
    <w:p w:rsidR="004552C2" w:rsidRDefault="00AC0410" w:rsidP="004552C2">
      <w:pPr>
        <w:keepNext/>
      </w:pPr>
      <w:r>
        <w:rPr>
          <w:noProof/>
          <w:lang w:eastAsia="ru-RU"/>
        </w:rPr>
        <w:drawing>
          <wp:inline distT="0" distB="0" distL="0" distR="0">
            <wp:extent cx="5960951" cy="4136572"/>
            <wp:effectExtent l="19050" t="0" r="169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551" t="13248" r="24677"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86" cy="4140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410" w:rsidRDefault="004552C2" w:rsidP="004552C2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8</w:t>
        </w:r>
      </w:fldSimple>
      <w:r>
        <w:t>. Диаграмма декомпозиции</w:t>
      </w:r>
    </w:p>
    <w:p w:rsidR="00240D4C" w:rsidRDefault="00240D4C" w:rsidP="00240D4C">
      <w:pPr>
        <w:shd w:val="clear" w:color="auto" w:fill="FFFFFF"/>
        <w:rPr>
          <w:color w:val="000000"/>
        </w:rPr>
      </w:pPr>
    </w:p>
    <w:p w:rsidR="00240D4C" w:rsidRDefault="00240D4C" w:rsidP="00240D4C">
      <w:pPr>
        <w:shd w:val="clear" w:color="auto" w:fill="FFFFFF"/>
        <w:rPr>
          <w:color w:val="000000"/>
        </w:rPr>
      </w:pPr>
      <w:r>
        <w:rPr>
          <w:b/>
          <w:caps/>
        </w:rPr>
        <w:t xml:space="preserve">ЗАДАНИЕ </w:t>
      </w:r>
      <w:r>
        <w:rPr>
          <w:b/>
          <w:caps/>
          <w:lang w:val="en-US"/>
        </w:rPr>
        <w:t>II</w:t>
      </w:r>
      <w:r>
        <w:rPr>
          <w:b/>
          <w:caps/>
        </w:rPr>
        <w:t xml:space="preserve">. Создать диаграмму декомпозиции работы «Получение товара» в нотации </w:t>
      </w:r>
      <w:r>
        <w:rPr>
          <w:b/>
          <w:caps/>
          <w:lang w:val="en-US"/>
        </w:rPr>
        <w:t>IDEF</w:t>
      </w:r>
      <w:r>
        <w:rPr>
          <w:b/>
          <w:caps/>
        </w:rPr>
        <w:t>3.</w:t>
      </w:r>
    </w:p>
    <w:p w:rsidR="00240D4C" w:rsidRDefault="00240D4C" w:rsidP="00240D4C">
      <w:pPr>
        <w:numPr>
          <w:ilvl w:val="0"/>
          <w:numId w:val="6"/>
        </w:numPr>
        <w:shd w:val="clear" w:color="auto" w:fill="FFFFFF"/>
        <w:rPr>
          <w:color w:val="000000"/>
        </w:rPr>
      </w:pPr>
      <w:r>
        <w:rPr>
          <w:color w:val="000000"/>
        </w:rPr>
        <w:t>В результате проведения экспертизы с начальником отдела доставки выявлена следующая информация:</w:t>
      </w:r>
    </w:p>
    <w:p w:rsidR="00240D4C" w:rsidRDefault="00240D4C" w:rsidP="00240D4C">
      <w:pPr>
        <w:shd w:val="clear" w:color="auto" w:fill="FFFFFF"/>
        <w:ind w:left="720"/>
        <w:rPr>
          <w:color w:val="000000"/>
        </w:rPr>
      </w:pPr>
      <w:r>
        <w:rPr>
          <w:color w:val="000000"/>
        </w:rPr>
        <w:t>Перед выдачей товара: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в соответствии с заказом определяется способ доставки: самовывоз, доставка курьером или доставка по почте;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если способ доставки – самовывоз, то информация о проданном товаре заносится в систему учёта товара, а товар по накладной выдается клиенту;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если способ доставки – доставка курьером или доставка по почте, то сначала на основании заказа клиента осуществляется проверка оплаты доставки товара, а потом, в случае подтверждения оплаты, информация о проданном товаре заносится в базу данных, и товар с накладной доставляется клиенту.</w:t>
      </w:r>
    </w:p>
    <w:p w:rsidR="00240D4C" w:rsidRPr="004A093A" w:rsidRDefault="00240D4C" w:rsidP="00240D4C">
      <w:pPr>
        <w:numPr>
          <w:ilvl w:val="0"/>
          <w:numId w:val="6"/>
        </w:numPr>
      </w:pPr>
      <w:r>
        <w:rPr>
          <w:color w:val="000000"/>
        </w:rPr>
        <w:t xml:space="preserve">На основании этой информации необходимо </w:t>
      </w:r>
      <w:r w:rsidRPr="000E7611">
        <w:rPr>
          <w:b/>
          <w:color w:val="000000"/>
        </w:rPr>
        <w:t xml:space="preserve">декомпозировать в нотации </w:t>
      </w:r>
      <w:r w:rsidRPr="000E7611">
        <w:rPr>
          <w:b/>
          <w:color w:val="000000"/>
          <w:lang w:val="en-US"/>
        </w:rPr>
        <w:t>IDEF</w:t>
      </w:r>
      <w:r w:rsidRPr="000E7611">
        <w:rPr>
          <w:b/>
          <w:color w:val="000000"/>
        </w:rPr>
        <w:t>3</w:t>
      </w:r>
      <w:r>
        <w:rPr>
          <w:color w:val="000000"/>
        </w:rPr>
        <w:t xml:space="preserve"> работу </w:t>
      </w:r>
      <w:r w:rsidRPr="00132841">
        <w:rPr>
          <w:b/>
          <w:i/>
          <w:color w:val="000000"/>
        </w:rPr>
        <w:t>«</w:t>
      </w:r>
      <w:r w:rsidRPr="004A093A">
        <w:rPr>
          <w:b/>
          <w:i/>
          <w:color w:val="000000"/>
        </w:rPr>
        <w:t>Получение товара</w:t>
      </w:r>
      <w:r w:rsidRPr="00132841">
        <w:rPr>
          <w:b/>
          <w:i/>
          <w:color w:val="000000"/>
        </w:rPr>
        <w:t>»</w:t>
      </w:r>
      <w:r>
        <w:rPr>
          <w:color w:val="000000"/>
        </w:rPr>
        <w:t xml:space="preserve"> диаграммы </w:t>
      </w:r>
      <w:r>
        <w:rPr>
          <w:b/>
          <w:i/>
          <w:color w:val="000000"/>
        </w:rPr>
        <w:t>А0</w:t>
      </w:r>
      <w:r>
        <w:rPr>
          <w:color w:val="000000"/>
        </w:rPr>
        <w:t xml:space="preserve">. </w:t>
      </w:r>
    </w:p>
    <w:p w:rsidR="00240D4C" w:rsidRPr="002F0EC7" w:rsidRDefault="00240D4C" w:rsidP="00240D4C">
      <w:pPr>
        <w:numPr>
          <w:ilvl w:val="0"/>
          <w:numId w:val="6"/>
        </w:numPr>
      </w:pPr>
      <w:r w:rsidRPr="00BE2A0B">
        <w:rPr>
          <w:color w:val="000000"/>
        </w:rPr>
        <w:t xml:space="preserve">В диалоге </w:t>
      </w:r>
      <w:r w:rsidRPr="00BE2A0B">
        <w:rPr>
          <w:color w:val="000000"/>
          <w:lang w:val="en-US"/>
        </w:rPr>
        <w:t>Activity</w:t>
      </w:r>
      <w:r w:rsidRPr="00BE2A0B">
        <w:rPr>
          <w:color w:val="000000"/>
        </w:rPr>
        <w:t xml:space="preserve"> </w:t>
      </w:r>
      <w:r w:rsidRPr="00BE2A0B">
        <w:rPr>
          <w:color w:val="000000"/>
          <w:lang w:val="en-US"/>
        </w:rPr>
        <w:t>Box</w:t>
      </w:r>
      <w:r w:rsidRPr="00BE2A0B">
        <w:rPr>
          <w:color w:val="000000"/>
        </w:rPr>
        <w:t xml:space="preserve"> </w:t>
      </w:r>
      <w:r w:rsidRPr="00BE2A0B">
        <w:rPr>
          <w:color w:val="000000"/>
          <w:lang w:val="en-US"/>
        </w:rPr>
        <w:t>Count</w:t>
      </w:r>
      <w:r w:rsidRPr="00BE2A0B">
        <w:rPr>
          <w:color w:val="000000"/>
        </w:rPr>
        <w:t xml:space="preserve"> установите число работ </w:t>
      </w:r>
      <w:r>
        <w:rPr>
          <w:color w:val="000000"/>
        </w:rPr>
        <w:t>7</w:t>
      </w:r>
      <w:r w:rsidRPr="00BE2A0B">
        <w:rPr>
          <w:color w:val="000000"/>
        </w:rPr>
        <w:t xml:space="preserve"> и нотацию </w:t>
      </w:r>
      <w:r w:rsidRPr="00BE2A0B">
        <w:rPr>
          <w:color w:val="000000"/>
          <w:lang w:val="en-US"/>
        </w:rPr>
        <w:t>IDEF</w:t>
      </w:r>
      <w:r w:rsidRPr="0017208E">
        <w:rPr>
          <w:color w:val="000000"/>
        </w:rPr>
        <w:t>3</w:t>
      </w:r>
      <w:r>
        <w:rPr>
          <w:color w:val="000000"/>
        </w:rPr>
        <w:t xml:space="preserve">. </w:t>
      </w:r>
    </w:p>
    <w:p w:rsidR="002F0EC7" w:rsidRPr="004A093A" w:rsidRDefault="002F0EC7" w:rsidP="002F0EC7">
      <w:pPr>
        <w:numPr>
          <w:ilvl w:val="0"/>
          <w:numId w:val="6"/>
        </w:numPr>
      </w:pPr>
      <w:r w:rsidRPr="00BE2A0B">
        <w:rPr>
          <w:color w:val="000000"/>
        </w:rPr>
        <w:t>Внесите имена</w:t>
      </w:r>
      <w:r>
        <w:rPr>
          <w:color w:val="000000"/>
        </w:rPr>
        <w:t xml:space="preserve"> работ (</w:t>
      </w:r>
      <w:r>
        <w:rPr>
          <w:color w:val="000000"/>
          <w:lang w:val="en-US"/>
        </w:rPr>
        <w:t>UOW</w:t>
      </w:r>
      <w:r>
        <w:rPr>
          <w:color w:val="000000"/>
        </w:rPr>
        <w:t>):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t>Определение способа доставки.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lastRenderedPageBreak/>
        <w:t>Самовывоз.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t>Доставка курьером.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t>Доставка по почте.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t>Проверка оплаты доставки.</w:t>
      </w:r>
    </w:p>
    <w:p w:rsidR="002F0EC7" w:rsidRDefault="002F0EC7" w:rsidP="002F0EC7">
      <w:pPr>
        <w:numPr>
          <w:ilvl w:val="0"/>
          <w:numId w:val="4"/>
        </w:numPr>
        <w:ind w:left="1134"/>
      </w:pPr>
      <w:r>
        <w:t>Внесение информации о проданном товаре в БД.</w:t>
      </w:r>
    </w:p>
    <w:p w:rsidR="002F0EC7" w:rsidRPr="004A093A" w:rsidRDefault="002F0EC7" w:rsidP="002F0EC7">
      <w:pPr>
        <w:numPr>
          <w:ilvl w:val="0"/>
          <w:numId w:val="4"/>
        </w:numPr>
        <w:ind w:left="1134"/>
      </w:pPr>
      <w:r>
        <w:t>Выдача товара.</w:t>
      </w:r>
    </w:p>
    <w:p w:rsidR="002F0EC7" w:rsidRPr="00FC0BAB" w:rsidRDefault="002F0EC7" w:rsidP="002F0EC7">
      <w:pPr>
        <w:numPr>
          <w:ilvl w:val="0"/>
          <w:numId w:val="6"/>
        </w:numPr>
      </w:pPr>
      <w:r w:rsidRPr="00FC0BAB">
        <w:rPr>
          <w:color w:val="000000"/>
        </w:rPr>
        <w:t>Создайте следующие объекты ссылок:</w:t>
      </w:r>
    </w:p>
    <w:p w:rsidR="002F0EC7" w:rsidRPr="00FC0BAB" w:rsidRDefault="002F0EC7" w:rsidP="002F0EC7">
      <w:pPr>
        <w:numPr>
          <w:ilvl w:val="0"/>
          <w:numId w:val="5"/>
        </w:numPr>
        <w:ind w:left="1134"/>
      </w:pPr>
      <w:r w:rsidRPr="00FC0BAB">
        <w:t>Заказ клиента.</w:t>
      </w:r>
    </w:p>
    <w:p w:rsidR="002F0EC7" w:rsidRPr="00FC0BAB" w:rsidRDefault="002F0EC7" w:rsidP="002F0EC7">
      <w:pPr>
        <w:numPr>
          <w:ilvl w:val="0"/>
          <w:numId w:val="5"/>
        </w:numPr>
        <w:ind w:left="1134"/>
      </w:pPr>
      <w:r w:rsidRPr="00FC0BAB">
        <w:t>Система учёта товара.</w:t>
      </w:r>
    </w:p>
    <w:p w:rsidR="002F0EC7" w:rsidRPr="00FC0BAB" w:rsidRDefault="002F0EC7" w:rsidP="002F0EC7">
      <w:pPr>
        <w:numPr>
          <w:ilvl w:val="0"/>
          <w:numId w:val="5"/>
        </w:numPr>
        <w:ind w:left="1134"/>
      </w:pPr>
      <w:r w:rsidRPr="00FC0BAB">
        <w:t>Товары.</w:t>
      </w:r>
    </w:p>
    <w:p w:rsidR="002F0EC7" w:rsidRPr="00FC0BAB" w:rsidRDefault="002F0EC7" w:rsidP="002F0EC7">
      <w:pPr>
        <w:numPr>
          <w:ilvl w:val="0"/>
          <w:numId w:val="5"/>
        </w:numPr>
        <w:ind w:left="1134"/>
      </w:pPr>
      <w:r w:rsidRPr="00FC0BAB">
        <w:t>Накладная на товар.</w:t>
      </w:r>
    </w:p>
    <w:p w:rsidR="002F0EC7" w:rsidRPr="007E4C12" w:rsidRDefault="002F0EC7" w:rsidP="002F0EC7">
      <w:pPr>
        <w:numPr>
          <w:ilvl w:val="0"/>
          <w:numId w:val="6"/>
        </w:numPr>
      </w:pPr>
      <w:r>
        <w:rPr>
          <w:color w:val="000000"/>
        </w:rPr>
        <w:t xml:space="preserve">Соедините работы и объекты ссылок стрелками в соответствии с информацией, выявленной в процессе проведения экспертизы с начальником отдела доставки. </w:t>
      </w:r>
      <w:r w:rsidRPr="00313237">
        <w:rPr>
          <w:color w:val="000000"/>
        </w:rPr>
        <w:t xml:space="preserve">Работы с объектами ссылок должны быть соединены стрелками </w:t>
      </w:r>
      <w:r w:rsidRPr="00313237">
        <w:rPr>
          <w:color w:val="000000"/>
          <w:lang w:val="en-US"/>
        </w:rPr>
        <w:t>Style</w:t>
      </w:r>
      <w:r w:rsidRPr="00313237">
        <w:rPr>
          <w:color w:val="000000"/>
        </w:rPr>
        <w:t xml:space="preserve"> – </w:t>
      </w:r>
      <w:r w:rsidRPr="00313237">
        <w:rPr>
          <w:color w:val="000000"/>
          <w:lang w:val="en-US"/>
        </w:rPr>
        <w:t>Referent</w:t>
      </w:r>
      <w:r w:rsidRPr="00313237">
        <w:rPr>
          <w:color w:val="000000"/>
        </w:rPr>
        <w:t xml:space="preserve">. </w:t>
      </w:r>
    </w:p>
    <w:p w:rsidR="002F0EC7" w:rsidRPr="002F0EC7" w:rsidRDefault="002F0EC7" w:rsidP="002F0EC7">
      <w:pPr>
        <w:numPr>
          <w:ilvl w:val="0"/>
          <w:numId w:val="6"/>
        </w:numPr>
      </w:pPr>
      <w:r>
        <w:rPr>
          <w:color w:val="000000"/>
        </w:rPr>
        <w:t>В</w:t>
      </w:r>
      <w:r w:rsidRPr="00BE2A0B">
        <w:rPr>
          <w:color w:val="000000"/>
        </w:rPr>
        <w:t xml:space="preserve">несите </w:t>
      </w:r>
      <w:r>
        <w:rPr>
          <w:color w:val="000000"/>
        </w:rPr>
        <w:t>три</w:t>
      </w:r>
      <w:r w:rsidRPr="00BE2A0B">
        <w:rPr>
          <w:color w:val="000000"/>
        </w:rPr>
        <w:t xml:space="preserve"> перекрестка типа </w:t>
      </w:r>
      <w:r>
        <w:rPr>
          <w:color w:val="000000"/>
        </w:rPr>
        <w:t>«эксклюзивное</w:t>
      </w:r>
      <w:r w:rsidRPr="00BE2A0B">
        <w:rPr>
          <w:color w:val="000000"/>
        </w:rPr>
        <w:t xml:space="preserve"> или</w:t>
      </w:r>
      <w:r>
        <w:rPr>
          <w:color w:val="000000"/>
        </w:rPr>
        <w:t>»</w:t>
      </w:r>
      <w:r w:rsidRPr="00BE2A0B">
        <w:rPr>
          <w:color w:val="000000"/>
        </w:rPr>
        <w:t xml:space="preserve"> и свяжите работы с перекрестками</w:t>
      </w:r>
      <w:r>
        <w:rPr>
          <w:color w:val="000000"/>
        </w:rPr>
        <w:t xml:space="preserve"> в соответствии с информацией, выявленной в процессе проведения экспертизы с начальником отдела доставки. Стрелку, соединяющую работу </w:t>
      </w:r>
      <w:r w:rsidRPr="002A05AC">
        <w:rPr>
          <w:b/>
          <w:i/>
          <w:color w:val="000000"/>
        </w:rPr>
        <w:t>«Проверка оплаты доставки»</w:t>
      </w:r>
      <w:r>
        <w:rPr>
          <w:color w:val="000000"/>
        </w:rPr>
        <w:t xml:space="preserve"> (выход) и третий перекресток (вход), назовите </w:t>
      </w:r>
      <w:r w:rsidRPr="002F0EC7">
        <w:rPr>
          <w:i/>
          <w:color w:val="000000"/>
        </w:rPr>
        <w:t>«счёт оплаты»</w:t>
      </w:r>
      <w:r w:rsidRPr="002F0EC7">
        <w:rPr>
          <w:color w:val="000000"/>
        </w:rPr>
        <w:t xml:space="preserve"> и задайте ей </w:t>
      </w:r>
      <w:r w:rsidRPr="002F0EC7">
        <w:rPr>
          <w:color w:val="000000"/>
          <w:lang w:val="en-US"/>
        </w:rPr>
        <w:t>Style</w:t>
      </w:r>
      <w:r w:rsidRPr="002F0EC7">
        <w:rPr>
          <w:color w:val="000000"/>
        </w:rPr>
        <w:t xml:space="preserve"> – </w:t>
      </w:r>
      <w:r w:rsidRPr="002F0EC7">
        <w:rPr>
          <w:color w:val="000000"/>
          <w:lang w:val="en-US"/>
        </w:rPr>
        <w:t>Object</w:t>
      </w:r>
      <w:r w:rsidRPr="002F0EC7">
        <w:rPr>
          <w:color w:val="000000"/>
        </w:rPr>
        <w:t xml:space="preserve"> </w:t>
      </w:r>
      <w:r w:rsidRPr="002F0EC7">
        <w:rPr>
          <w:color w:val="000000"/>
          <w:lang w:val="en-US"/>
        </w:rPr>
        <w:t>flow</w:t>
      </w:r>
      <w:r w:rsidRPr="002F0EC7">
        <w:rPr>
          <w:color w:val="000000"/>
        </w:rPr>
        <w:t xml:space="preserve">, </w:t>
      </w:r>
      <w:r w:rsidRPr="002F0EC7">
        <w:rPr>
          <w:color w:val="000000"/>
          <w:lang w:val="en-US"/>
        </w:rPr>
        <w:t>Style</w:t>
      </w:r>
      <w:r w:rsidRPr="002F0EC7">
        <w:rPr>
          <w:color w:val="000000"/>
        </w:rPr>
        <w:t xml:space="preserve"> остальных стрелок – </w:t>
      </w:r>
      <w:r w:rsidRPr="002F0EC7">
        <w:rPr>
          <w:color w:val="000000"/>
          <w:lang w:val="en-US"/>
        </w:rPr>
        <w:t>Precedence</w:t>
      </w:r>
      <w:r w:rsidRPr="002F0EC7">
        <w:rPr>
          <w:color w:val="000000"/>
        </w:rPr>
        <w:t xml:space="preserve">. </w:t>
      </w:r>
    </w:p>
    <w:p w:rsidR="002F0EC7" w:rsidRPr="002F0EC7" w:rsidRDefault="002F0EC7" w:rsidP="002F0EC7">
      <w:pPr>
        <w:numPr>
          <w:ilvl w:val="0"/>
          <w:numId w:val="6"/>
        </w:numPr>
      </w:pPr>
      <w:r w:rsidRPr="002F0EC7">
        <w:t xml:space="preserve">Внесите текст в поле диаграммы декомпозиции — </w:t>
      </w:r>
      <w:r w:rsidRPr="002F0EC7">
        <w:rPr>
          <w:b/>
        </w:rPr>
        <w:t>имя автора диаграммы</w:t>
      </w:r>
      <w:r w:rsidRPr="002F0EC7">
        <w:t>. Сделайте скриншот диаграммы декомпозиции(</w:t>
      </w:r>
      <w:r w:rsidRPr="002F0EC7">
        <w:rPr>
          <w:color w:val="000000"/>
          <w:lang w:val="en-US"/>
        </w:rPr>
        <w:t>IDEF</w:t>
      </w:r>
      <w:r w:rsidRPr="002F0EC7">
        <w:rPr>
          <w:color w:val="000000"/>
        </w:rPr>
        <w:t>3)</w:t>
      </w:r>
      <w:r w:rsidRPr="002F0EC7">
        <w:t>, вставьте его в отчёт по выполнению контрольной работы.</w:t>
      </w:r>
    </w:p>
    <w:p w:rsidR="002F0EC7" w:rsidRPr="00F54340" w:rsidRDefault="002F0EC7" w:rsidP="002F0EC7">
      <w:pPr>
        <w:ind w:left="720"/>
      </w:pPr>
    </w:p>
    <w:p w:rsidR="002F0EC7" w:rsidRDefault="002F0EC7" w:rsidP="002F0EC7">
      <w:pPr>
        <w:rPr>
          <w:b/>
          <w:sz w:val="28"/>
          <w:szCs w:val="28"/>
        </w:rPr>
      </w:pPr>
      <w:r w:rsidRPr="002F0EC7">
        <w:rPr>
          <w:b/>
          <w:sz w:val="28"/>
          <w:szCs w:val="28"/>
        </w:rPr>
        <w:t>Выполнение задания 2</w:t>
      </w:r>
    </w:p>
    <w:p w:rsidR="002F0EC7" w:rsidRPr="002F0EC7" w:rsidRDefault="002F0EC7" w:rsidP="002F0EC7">
      <w:pPr>
        <w:rPr>
          <w:sz w:val="28"/>
          <w:szCs w:val="28"/>
        </w:rPr>
      </w:pPr>
      <w:r w:rsidRPr="002F0EC7">
        <w:rPr>
          <w:sz w:val="28"/>
          <w:szCs w:val="28"/>
        </w:rPr>
        <w:t>На основании модели, полученной в первом задании выполняем декомпозицию работы «Получение товара»</w:t>
      </w:r>
      <w:r>
        <w:rPr>
          <w:sz w:val="28"/>
          <w:szCs w:val="28"/>
        </w:rPr>
        <w:t xml:space="preserve">, выбрав пункт </w:t>
      </w:r>
      <w:r>
        <w:rPr>
          <w:sz w:val="28"/>
          <w:szCs w:val="28"/>
          <w:lang w:val="en-US"/>
        </w:rPr>
        <w:t>Decompose</w:t>
      </w:r>
      <w:r>
        <w:rPr>
          <w:sz w:val="28"/>
          <w:szCs w:val="28"/>
        </w:rPr>
        <w:t xml:space="preserve"> в контекстном меню контекстной диаграммы. После этого появляется диалог настроек параметров декомпозированной модели (рисунок 9).</w:t>
      </w:r>
    </w:p>
    <w:p w:rsidR="002F0EC7" w:rsidRDefault="00C762CA" w:rsidP="002F0EC7">
      <w:pPr>
        <w:keepNext/>
        <w:ind w:left="720"/>
        <w:jc w:val="center"/>
      </w:pPr>
      <w:r>
        <w:rPr>
          <w:noProof/>
          <w:lang w:eastAsia="ru-RU"/>
        </w:rPr>
        <w:drawing>
          <wp:inline distT="0" distB="0" distL="0" distR="0">
            <wp:extent cx="1725930" cy="1218558"/>
            <wp:effectExtent l="1905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63" cy="12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2CA" w:rsidRPr="001A435B" w:rsidRDefault="002F0EC7" w:rsidP="002F0EC7">
      <w:pPr>
        <w:pStyle w:val="a9"/>
        <w:rPr>
          <w:color w:val="000000"/>
        </w:rPr>
      </w:pPr>
      <w:r>
        <w:t>Рисунок</w:t>
      </w:r>
      <w:r w:rsidRPr="001A435B">
        <w:t xml:space="preserve"> </w:t>
      </w:r>
      <w:r w:rsidR="00EA5807">
        <w:fldChar w:fldCharType="begin"/>
      </w:r>
      <w:r w:rsidRPr="001A435B">
        <w:instrText xml:space="preserve"> </w:instrText>
      </w:r>
      <w:r w:rsidRPr="002C7B4E">
        <w:rPr>
          <w:lang w:val="en-US"/>
        </w:rPr>
        <w:instrText>SEQ</w:instrText>
      </w:r>
      <w:r w:rsidRPr="001A435B">
        <w:instrText xml:space="preserve"> </w:instrText>
      </w:r>
      <w:r>
        <w:instrText>Рисунок</w:instrText>
      </w:r>
      <w:r w:rsidRPr="001A435B">
        <w:instrText xml:space="preserve"> \* </w:instrText>
      </w:r>
      <w:r w:rsidRPr="002C7B4E">
        <w:rPr>
          <w:lang w:val="en-US"/>
        </w:rPr>
        <w:instrText>ARABIC</w:instrText>
      </w:r>
      <w:r w:rsidRPr="001A435B">
        <w:instrText xml:space="preserve"> </w:instrText>
      </w:r>
      <w:r w:rsidR="00EA5807">
        <w:fldChar w:fldCharType="separate"/>
      </w:r>
      <w:r w:rsidR="00C73A01" w:rsidRPr="001A435B">
        <w:rPr>
          <w:noProof/>
        </w:rPr>
        <w:t>9</w:t>
      </w:r>
      <w:r w:rsidR="00EA5807">
        <w:fldChar w:fldCharType="end"/>
      </w:r>
      <w:r w:rsidRPr="001A435B">
        <w:t xml:space="preserve">. </w:t>
      </w:r>
      <w:r w:rsidR="006D5CE5" w:rsidRPr="00BE2A0B">
        <w:rPr>
          <w:color w:val="000000"/>
        </w:rPr>
        <w:t>Диалоге</w:t>
      </w:r>
      <w:r w:rsidR="006D5CE5" w:rsidRPr="001A435B">
        <w:rPr>
          <w:color w:val="000000"/>
        </w:rPr>
        <w:t xml:space="preserve"> </w:t>
      </w:r>
      <w:r w:rsidR="006D5CE5" w:rsidRPr="00BE2A0B">
        <w:rPr>
          <w:color w:val="000000"/>
          <w:lang w:val="en-US"/>
        </w:rPr>
        <w:t>Activity</w:t>
      </w:r>
      <w:r w:rsidR="006D5CE5" w:rsidRPr="001A435B">
        <w:rPr>
          <w:color w:val="000000"/>
        </w:rPr>
        <w:t xml:space="preserve"> </w:t>
      </w:r>
      <w:r w:rsidR="006D5CE5" w:rsidRPr="00BE2A0B">
        <w:rPr>
          <w:color w:val="000000"/>
          <w:lang w:val="en-US"/>
        </w:rPr>
        <w:t>Box</w:t>
      </w:r>
      <w:r w:rsidR="006D5CE5" w:rsidRPr="001A435B">
        <w:rPr>
          <w:color w:val="000000"/>
        </w:rPr>
        <w:t xml:space="preserve"> </w:t>
      </w:r>
      <w:r w:rsidR="006D5CE5" w:rsidRPr="00BE2A0B">
        <w:rPr>
          <w:color w:val="000000"/>
          <w:lang w:val="en-US"/>
        </w:rPr>
        <w:t>Count</w:t>
      </w:r>
    </w:p>
    <w:p w:rsidR="007556E3" w:rsidRPr="007556E3" w:rsidRDefault="007556E3" w:rsidP="007556E3">
      <w:r>
        <w:t xml:space="preserve">После этого вносим имена работ, объекты ссылок, и соединяем работы и объекты ссылок стрелками </w:t>
      </w:r>
      <w:r w:rsidRPr="00313237">
        <w:rPr>
          <w:color w:val="000000"/>
          <w:lang w:val="en-US"/>
        </w:rPr>
        <w:t>Style</w:t>
      </w:r>
      <w:r w:rsidRPr="00313237">
        <w:rPr>
          <w:color w:val="000000"/>
        </w:rPr>
        <w:t xml:space="preserve"> – </w:t>
      </w:r>
      <w:r w:rsidRPr="00313237">
        <w:rPr>
          <w:color w:val="000000"/>
          <w:lang w:val="en-US"/>
        </w:rPr>
        <w:t>Referent</w:t>
      </w:r>
      <w:r>
        <w:rPr>
          <w:color w:val="000000"/>
        </w:rPr>
        <w:t>, описанными в пунктах 4-6 задания 2</w:t>
      </w:r>
      <w:r w:rsidRPr="00313237">
        <w:rPr>
          <w:color w:val="000000"/>
        </w:rPr>
        <w:t xml:space="preserve">. </w:t>
      </w:r>
      <w:r>
        <w:rPr>
          <w:color w:val="000000"/>
        </w:rPr>
        <w:t>Итоги выполнения работ на рисунке 10.</w:t>
      </w:r>
    </w:p>
    <w:p w:rsidR="002C7B4E" w:rsidRPr="007E4C12" w:rsidRDefault="002C7B4E" w:rsidP="002C7B4E">
      <w:r>
        <w:rPr>
          <w:color w:val="000000"/>
        </w:rPr>
        <w:t>Добавляем три</w:t>
      </w:r>
      <w:r w:rsidRPr="00BE2A0B">
        <w:rPr>
          <w:color w:val="000000"/>
        </w:rPr>
        <w:t xml:space="preserve"> перекрестка типа </w:t>
      </w:r>
      <w:r>
        <w:rPr>
          <w:color w:val="000000"/>
        </w:rPr>
        <w:t>«эксклюзивное</w:t>
      </w:r>
      <w:r w:rsidRPr="00BE2A0B">
        <w:rPr>
          <w:color w:val="000000"/>
        </w:rPr>
        <w:t xml:space="preserve"> или</w:t>
      </w:r>
      <w:r>
        <w:rPr>
          <w:color w:val="000000"/>
        </w:rPr>
        <w:t>»</w:t>
      </w:r>
      <w:r w:rsidRPr="00BE2A0B">
        <w:rPr>
          <w:color w:val="000000"/>
        </w:rPr>
        <w:t xml:space="preserve"> и </w:t>
      </w:r>
      <w:r>
        <w:rPr>
          <w:color w:val="000000"/>
        </w:rPr>
        <w:t>связываем</w:t>
      </w:r>
      <w:r w:rsidRPr="00BE2A0B">
        <w:rPr>
          <w:color w:val="000000"/>
        </w:rPr>
        <w:t xml:space="preserve"> работы с перекрестками</w:t>
      </w:r>
      <w:r>
        <w:rPr>
          <w:color w:val="000000"/>
        </w:rPr>
        <w:t xml:space="preserve"> в соответствии с информацией, выявленной в процессе проведения экспертизы с начальником отдела доставки. Стрелку, соединяющую работу </w:t>
      </w:r>
      <w:r w:rsidRPr="002A05AC">
        <w:rPr>
          <w:b/>
          <w:i/>
          <w:color w:val="000000"/>
        </w:rPr>
        <w:t>«Проверка оплаты доставки»</w:t>
      </w:r>
      <w:r>
        <w:rPr>
          <w:color w:val="000000"/>
        </w:rPr>
        <w:t xml:space="preserve"> (выход) и третий перекресток (вход), назовите </w:t>
      </w:r>
      <w:r w:rsidRPr="002A05AC">
        <w:rPr>
          <w:i/>
          <w:color w:val="000000"/>
        </w:rPr>
        <w:t>«счёт оплаты»</w:t>
      </w:r>
      <w:r>
        <w:rPr>
          <w:color w:val="000000"/>
        </w:rPr>
        <w:t xml:space="preserve"> и задайте ей </w:t>
      </w:r>
      <w:r>
        <w:rPr>
          <w:color w:val="000000"/>
          <w:lang w:val="en-US"/>
        </w:rPr>
        <w:t>Style</w:t>
      </w:r>
      <w:r w:rsidRPr="002A05AC">
        <w:rPr>
          <w:color w:val="000000"/>
        </w:rPr>
        <w:t xml:space="preserve"> </w:t>
      </w:r>
      <w:r>
        <w:rPr>
          <w:color w:val="000000"/>
        </w:rPr>
        <w:t xml:space="preserve">– </w:t>
      </w:r>
      <w:r>
        <w:rPr>
          <w:color w:val="000000"/>
          <w:lang w:val="en-US"/>
        </w:rPr>
        <w:t>Object</w:t>
      </w:r>
      <w:r w:rsidRPr="002A05AC">
        <w:rPr>
          <w:color w:val="000000"/>
        </w:rPr>
        <w:t xml:space="preserve"> </w:t>
      </w:r>
      <w:r>
        <w:rPr>
          <w:color w:val="000000"/>
          <w:lang w:val="en-US"/>
        </w:rPr>
        <w:t>flow</w:t>
      </w:r>
      <w:r w:rsidRPr="002A05AC">
        <w:rPr>
          <w:color w:val="000000"/>
        </w:rPr>
        <w:t xml:space="preserve">, </w:t>
      </w:r>
      <w:r>
        <w:rPr>
          <w:color w:val="000000"/>
          <w:lang w:val="en-US"/>
        </w:rPr>
        <w:t>Style</w:t>
      </w:r>
      <w:r>
        <w:rPr>
          <w:color w:val="000000"/>
        </w:rPr>
        <w:t xml:space="preserve"> остальных стрелок – </w:t>
      </w:r>
      <w:r>
        <w:rPr>
          <w:color w:val="000000"/>
          <w:lang w:val="en-US"/>
        </w:rPr>
        <w:t>Precedence</w:t>
      </w:r>
      <w:r>
        <w:rPr>
          <w:color w:val="000000"/>
        </w:rPr>
        <w:t>. Результаты на рисунке 11.</w:t>
      </w:r>
    </w:p>
    <w:p w:rsidR="007556E3" w:rsidRPr="007556E3" w:rsidRDefault="007556E3" w:rsidP="007556E3"/>
    <w:p w:rsidR="007556E3" w:rsidRDefault="007E4C12" w:rsidP="007556E3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30636" cy="4046641"/>
            <wp:effectExtent l="19050" t="0" r="8164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827" t="12844" r="23766" b="3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584" cy="40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C12" w:rsidRPr="00313237" w:rsidRDefault="007556E3" w:rsidP="007556E3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10</w:t>
        </w:r>
      </w:fldSimple>
      <w:r>
        <w:t>.</w:t>
      </w:r>
      <w:r w:rsidRPr="007556E3">
        <w:t xml:space="preserve"> </w:t>
      </w:r>
      <w:r>
        <w:t>Имена работ, объекты ссылок</w:t>
      </w:r>
    </w:p>
    <w:p w:rsidR="00F54340" w:rsidRDefault="00F54340" w:rsidP="00F54340">
      <w:pPr>
        <w:ind w:left="720"/>
        <w:rPr>
          <w:noProof/>
          <w:lang w:val="en-US" w:eastAsia="ru-RU"/>
        </w:rPr>
      </w:pPr>
    </w:p>
    <w:p w:rsidR="007556E3" w:rsidRDefault="00F54340" w:rsidP="007556E3">
      <w:pPr>
        <w:keepNext/>
      </w:pPr>
      <w:r>
        <w:rPr>
          <w:noProof/>
          <w:lang w:eastAsia="ru-RU"/>
        </w:rPr>
        <w:drawing>
          <wp:inline distT="0" distB="0" distL="0" distR="0">
            <wp:extent cx="5780152" cy="40386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796" t="13150" r="13692" b="4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152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40" w:rsidRDefault="007556E3" w:rsidP="002C7B4E">
      <w:pPr>
        <w:pStyle w:val="a9"/>
      </w:pPr>
      <w:r>
        <w:t xml:space="preserve">Рисунок </w:t>
      </w:r>
      <w:fldSimple w:instr=" SEQ Рисунок \* ARABIC ">
        <w:r w:rsidR="00C73A01">
          <w:rPr>
            <w:noProof/>
          </w:rPr>
          <w:t>11</w:t>
        </w:r>
      </w:fldSimple>
      <w:r>
        <w:t xml:space="preserve">. </w:t>
      </w:r>
      <w:r w:rsidR="002C7B4E">
        <w:t>Декомпозиция процесса «Получение товара»</w:t>
      </w:r>
    </w:p>
    <w:p w:rsidR="00240D4C" w:rsidRDefault="00240D4C" w:rsidP="00240D4C"/>
    <w:p w:rsidR="00240D4C" w:rsidRDefault="00240D4C" w:rsidP="00240D4C">
      <w:r>
        <w:rPr>
          <w:b/>
          <w:caps/>
        </w:rPr>
        <w:t xml:space="preserve">ЗАДАНИЕ </w:t>
      </w:r>
      <w:r>
        <w:rPr>
          <w:b/>
          <w:caps/>
          <w:lang w:val="en-US"/>
        </w:rPr>
        <w:t>III</w:t>
      </w:r>
      <w:r>
        <w:rPr>
          <w:b/>
          <w:caps/>
        </w:rPr>
        <w:t xml:space="preserve">. Создать диаграмму декомпозиции работы «закупка» в нотации </w:t>
      </w:r>
      <w:r>
        <w:rPr>
          <w:b/>
          <w:caps/>
          <w:lang w:val="en-US"/>
        </w:rPr>
        <w:t>IDEF</w:t>
      </w:r>
      <w:r>
        <w:rPr>
          <w:b/>
          <w:caps/>
        </w:rPr>
        <w:t>3.</w:t>
      </w:r>
    </w:p>
    <w:p w:rsidR="00240D4C" w:rsidRDefault="00240D4C" w:rsidP="00240D4C">
      <w:pPr>
        <w:numPr>
          <w:ilvl w:val="0"/>
          <w:numId w:val="7"/>
        </w:numPr>
        <w:shd w:val="clear" w:color="auto" w:fill="FFFFFF"/>
        <w:rPr>
          <w:color w:val="000000"/>
        </w:rPr>
      </w:pPr>
      <w:r>
        <w:rPr>
          <w:color w:val="000000"/>
        </w:rPr>
        <w:t>В результате проведения экспертизы с менеджерами по закупке выявлена следующая информация: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на основе результатов исследования рынка поставщиков осуществляется: а) Выбор конкретного поставщика; б) Планирование закупок; в) Заключение договоров с поставщиками;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результатом выполнения трёх указанных выше действий (а, б, в) является осуществление закупки товаров, которая связана с выплатой денежных средств поставщикам в соответствии с заключенным договором. Закупка товаров проводится с помощью бухгалтерской системы, используемой компанией;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на следующем этапе закупленные товары доставляются на склад;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далее информация о закупленных товарах вносится в БД (с применением системы учёта товара), и товары размещаются на складе;</w:t>
      </w:r>
    </w:p>
    <w:p w:rsidR="00240D4C" w:rsidRDefault="00240D4C" w:rsidP="00240D4C">
      <w:pPr>
        <w:numPr>
          <w:ilvl w:val="0"/>
          <w:numId w:val="3"/>
        </w:numPr>
        <w:shd w:val="clear" w:color="auto" w:fill="FFFFFF"/>
        <w:ind w:left="1134" w:hanging="283"/>
        <w:rPr>
          <w:color w:val="000000"/>
        </w:rPr>
      </w:pPr>
      <w:r>
        <w:rPr>
          <w:color w:val="000000"/>
        </w:rPr>
        <w:t>на последнем этапе составляется отчетность по связям с поставщиками (с применением бухгалтерской системы).</w:t>
      </w:r>
    </w:p>
    <w:p w:rsidR="00240D4C" w:rsidRPr="00696579" w:rsidRDefault="00240D4C" w:rsidP="00240D4C">
      <w:pPr>
        <w:numPr>
          <w:ilvl w:val="0"/>
          <w:numId w:val="7"/>
        </w:numPr>
      </w:pPr>
      <w:r>
        <w:rPr>
          <w:color w:val="000000"/>
        </w:rPr>
        <w:t xml:space="preserve">На основании этой информации необходимо </w:t>
      </w:r>
      <w:r w:rsidRPr="000E7611">
        <w:rPr>
          <w:b/>
          <w:color w:val="000000"/>
        </w:rPr>
        <w:t xml:space="preserve">декомпозировать в нотации </w:t>
      </w:r>
      <w:r w:rsidRPr="000E7611">
        <w:rPr>
          <w:b/>
          <w:color w:val="000000"/>
          <w:lang w:val="en-US"/>
        </w:rPr>
        <w:t>IDEF</w:t>
      </w:r>
      <w:r w:rsidRPr="000E7611">
        <w:rPr>
          <w:b/>
          <w:color w:val="000000"/>
        </w:rPr>
        <w:t>3</w:t>
      </w:r>
      <w:r>
        <w:rPr>
          <w:color w:val="000000"/>
        </w:rPr>
        <w:t xml:space="preserve"> работу </w:t>
      </w:r>
      <w:r w:rsidRPr="00132841">
        <w:rPr>
          <w:b/>
          <w:i/>
          <w:color w:val="000000"/>
        </w:rPr>
        <w:t>«</w:t>
      </w:r>
      <w:r>
        <w:rPr>
          <w:b/>
          <w:i/>
          <w:color w:val="000000"/>
        </w:rPr>
        <w:t>Закупка</w:t>
      </w:r>
      <w:r w:rsidRPr="00132841">
        <w:rPr>
          <w:b/>
          <w:i/>
          <w:color w:val="000000"/>
        </w:rPr>
        <w:t>»</w:t>
      </w:r>
      <w:r>
        <w:rPr>
          <w:color w:val="000000"/>
        </w:rPr>
        <w:t xml:space="preserve"> диаграммы </w:t>
      </w:r>
      <w:r>
        <w:rPr>
          <w:b/>
          <w:i/>
          <w:color w:val="000000"/>
        </w:rPr>
        <w:t>А0</w:t>
      </w:r>
      <w:r>
        <w:rPr>
          <w:color w:val="000000"/>
        </w:rPr>
        <w:t>.</w:t>
      </w:r>
    </w:p>
    <w:p w:rsidR="00240D4C" w:rsidRDefault="00240D4C" w:rsidP="00240D4C">
      <w:pPr>
        <w:numPr>
          <w:ilvl w:val="0"/>
          <w:numId w:val="7"/>
        </w:numPr>
      </w:pPr>
      <w:r>
        <w:t>В соответствии с результатами проведенной экспертизы с менеджерами по закупке определите работы и объекты ссылок диаграммы декомпозиции.</w:t>
      </w:r>
    </w:p>
    <w:p w:rsidR="00240D4C" w:rsidRDefault="00240D4C" w:rsidP="00240D4C">
      <w:pPr>
        <w:numPr>
          <w:ilvl w:val="0"/>
          <w:numId w:val="7"/>
        </w:numPr>
      </w:pPr>
      <w:r>
        <w:rPr>
          <w:color w:val="000000"/>
        </w:rPr>
        <w:t xml:space="preserve">Соедините работы и объекты ссылок стрелками в соответствии с информацией, выявленной в процессе проведения экспертизы с </w:t>
      </w:r>
      <w:r>
        <w:t>менеджерами по закупке. Добавьте соответствующие перекрестки.</w:t>
      </w:r>
    </w:p>
    <w:p w:rsidR="00240D4C" w:rsidRPr="00C73A01" w:rsidRDefault="00240D4C" w:rsidP="00240D4C">
      <w:pPr>
        <w:numPr>
          <w:ilvl w:val="0"/>
          <w:numId w:val="7"/>
        </w:numPr>
      </w:pPr>
      <w:r w:rsidRPr="00C73A01">
        <w:t xml:space="preserve">Внесите текст в поле диаграммы декомпозиции — </w:t>
      </w:r>
      <w:r w:rsidRPr="00C73A01">
        <w:rPr>
          <w:b/>
        </w:rPr>
        <w:t>имя автора диаграммы</w:t>
      </w:r>
      <w:r w:rsidRPr="00C73A01">
        <w:t>. Сделайте скриншот диаграммы декомпозиции(</w:t>
      </w:r>
      <w:r w:rsidRPr="00C73A01">
        <w:rPr>
          <w:color w:val="000000"/>
          <w:lang w:val="en-US"/>
        </w:rPr>
        <w:t>IDEF</w:t>
      </w:r>
      <w:r w:rsidRPr="00C73A01">
        <w:rPr>
          <w:color w:val="000000"/>
        </w:rPr>
        <w:t>3)</w:t>
      </w:r>
      <w:r w:rsidRPr="00C73A01">
        <w:t>, вставьте его в отчёт по выполнению контрольной работы.</w:t>
      </w:r>
    </w:p>
    <w:p w:rsidR="002C7B4E" w:rsidRDefault="002C7B4E" w:rsidP="00240D4C">
      <w:pPr>
        <w:rPr>
          <w:color w:val="000000"/>
        </w:rPr>
      </w:pPr>
    </w:p>
    <w:p w:rsidR="002C7B4E" w:rsidRDefault="002C7B4E" w:rsidP="002C7B4E">
      <w:pPr>
        <w:rPr>
          <w:b/>
          <w:sz w:val="28"/>
          <w:szCs w:val="28"/>
        </w:rPr>
      </w:pPr>
      <w:r w:rsidRPr="002F0EC7">
        <w:rPr>
          <w:b/>
          <w:sz w:val="28"/>
          <w:szCs w:val="28"/>
        </w:rPr>
        <w:t xml:space="preserve">Выполнение задания </w:t>
      </w:r>
      <w:r>
        <w:rPr>
          <w:b/>
          <w:sz w:val="28"/>
          <w:szCs w:val="28"/>
        </w:rPr>
        <w:t>3</w:t>
      </w:r>
    </w:p>
    <w:p w:rsidR="002C7B4E" w:rsidRDefault="002C7B4E" w:rsidP="00240D4C">
      <w:pPr>
        <w:rPr>
          <w:color w:val="000000"/>
        </w:rPr>
      </w:pPr>
      <w:r>
        <w:rPr>
          <w:color w:val="000000"/>
        </w:rPr>
        <w:t>Предварительно выпишем основные сведения о процессе «Закупка».</w:t>
      </w:r>
    </w:p>
    <w:p w:rsidR="00240D4C" w:rsidRDefault="00F54340" w:rsidP="00240D4C">
      <w:pPr>
        <w:rPr>
          <w:color w:val="000000"/>
        </w:rPr>
      </w:pPr>
      <w:r>
        <w:rPr>
          <w:color w:val="000000"/>
        </w:rPr>
        <w:t>Имена работ:</w:t>
      </w:r>
    </w:p>
    <w:p w:rsidR="00F54340" w:rsidRDefault="00F54340" w:rsidP="00240D4C">
      <w:pPr>
        <w:rPr>
          <w:color w:val="000000"/>
        </w:rPr>
      </w:pPr>
      <w:r>
        <w:rPr>
          <w:color w:val="000000"/>
        </w:rPr>
        <w:t xml:space="preserve">а) Выбор конкретного поставщика; </w:t>
      </w:r>
    </w:p>
    <w:p w:rsidR="00F54340" w:rsidRDefault="00F54340" w:rsidP="00240D4C">
      <w:pPr>
        <w:rPr>
          <w:color w:val="000000"/>
        </w:rPr>
      </w:pPr>
      <w:r>
        <w:rPr>
          <w:color w:val="000000"/>
        </w:rPr>
        <w:t xml:space="preserve">б) Планирование закупок; </w:t>
      </w:r>
    </w:p>
    <w:p w:rsidR="00F54340" w:rsidRDefault="00F54340" w:rsidP="00240D4C">
      <w:pPr>
        <w:rPr>
          <w:color w:val="000000"/>
        </w:rPr>
      </w:pPr>
      <w:r>
        <w:rPr>
          <w:color w:val="000000"/>
        </w:rPr>
        <w:t>в) Заключение договоров с поставщиками;</w:t>
      </w:r>
    </w:p>
    <w:p w:rsidR="00C01269" w:rsidRDefault="00C01269" w:rsidP="00240D4C">
      <w:pPr>
        <w:rPr>
          <w:color w:val="000000"/>
        </w:rPr>
      </w:pPr>
      <w:r>
        <w:rPr>
          <w:color w:val="000000"/>
        </w:rPr>
        <w:t>г) Осуществление закупки;</w:t>
      </w:r>
    </w:p>
    <w:p w:rsidR="00C01269" w:rsidRDefault="00C01269" w:rsidP="00240D4C">
      <w:pPr>
        <w:rPr>
          <w:color w:val="000000"/>
        </w:rPr>
      </w:pPr>
      <w:r>
        <w:rPr>
          <w:color w:val="000000"/>
        </w:rPr>
        <w:t>д) Выплата денежных средств поставщикам;</w:t>
      </w:r>
    </w:p>
    <w:p w:rsidR="00C01269" w:rsidRDefault="00C01269" w:rsidP="00240D4C">
      <w:pPr>
        <w:rPr>
          <w:color w:val="000000"/>
        </w:rPr>
      </w:pPr>
      <w:r>
        <w:rPr>
          <w:color w:val="000000"/>
        </w:rPr>
        <w:t>е) Доставка закупленных товаров на склад;</w:t>
      </w:r>
    </w:p>
    <w:p w:rsidR="00C01269" w:rsidRDefault="00C01269" w:rsidP="00240D4C">
      <w:pPr>
        <w:rPr>
          <w:color w:val="000000"/>
        </w:rPr>
      </w:pPr>
      <w:r>
        <w:rPr>
          <w:color w:val="000000"/>
        </w:rPr>
        <w:t>ж) Внесение информации в БД</w:t>
      </w:r>
    </w:p>
    <w:p w:rsidR="00D2086C" w:rsidRDefault="00D2086C" w:rsidP="00240D4C">
      <w:pPr>
        <w:rPr>
          <w:color w:val="000000"/>
        </w:rPr>
      </w:pPr>
      <w:r>
        <w:rPr>
          <w:color w:val="000000"/>
        </w:rPr>
        <w:t>з) Размещение товаров на складе;</w:t>
      </w:r>
    </w:p>
    <w:p w:rsidR="00D2086C" w:rsidRDefault="00D2086C" w:rsidP="00240D4C">
      <w:pPr>
        <w:rPr>
          <w:color w:val="000000"/>
        </w:rPr>
      </w:pPr>
      <w:r>
        <w:rPr>
          <w:color w:val="000000"/>
        </w:rPr>
        <w:t>и) Составление отчетности по связям с поставщиками.</w:t>
      </w:r>
    </w:p>
    <w:p w:rsidR="002C7B4E" w:rsidRDefault="002C7B4E" w:rsidP="002C7B4E"/>
    <w:p w:rsidR="002C7B4E" w:rsidRPr="002C7B4E" w:rsidRDefault="002C7B4E" w:rsidP="002C7B4E">
      <w:r w:rsidRPr="002C7B4E">
        <w:t>На основании этой информации декомпози</w:t>
      </w:r>
      <w:r>
        <w:t xml:space="preserve">руем </w:t>
      </w:r>
      <w:r w:rsidRPr="002C7B4E">
        <w:t>в нотации IDEF3 работу «</w:t>
      </w:r>
      <w:r>
        <w:t>Закупка</w:t>
      </w:r>
      <w:r w:rsidRPr="002C7B4E">
        <w:t xml:space="preserve">» диаграммы А0. В диалоге Activity Box Count установите число работ </w:t>
      </w:r>
      <w:r>
        <w:t>9</w:t>
      </w:r>
      <w:r w:rsidRPr="002C7B4E">
        <w:t xml:space="preserve"> и нотацию IDEF3. </w:t>
      </w:r>
    </w:p>
    <w:p w:rsidR="002C7B4E" w:rsidRDefault="002C7B4E" w:rsidP="00240D4C">
      <w:pPr>
        <w:rPr>
          <w:color w:val="000000"/>
        </w:rPr>
      </w:pPr>
      <w:r>
        <w:rPr>
          <w:color w:val="000000"/>
        </w:rPr>
        <w:t>Внесем выявленные работы на диаграмму (рисунок 12).</w:t>
      </w:r>
    </w:p>
    <w:p w:rsidR="002C7B4E" w:rsidRDefault="00324496" w:rsidP="002C7B4E">
      <w:pPr>
        <w:keepNext/>
        <w:jc w:val="center"/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5304065" cy="3712846"/>
            <wp:effectExtent l="1905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712" t="14679" r="13692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473" cy="371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40" w:rsidRDefault="002C7B4E" w:rsidP="002C7B4E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12</w:t>
        </w:r>
      </w:fldSimple>
      <w:r>
        <w:t>. Перечень работ процесса «Закупка»</w:t>
      </w:r>
    </w:p>
    <w:p w:rsidR="00F54340" w:rsidRDefault="002C7B4E" w:rsidP="00240D4C">
      <w:pPr>
        <w:rPr>
          <w:color w:val="000000"/>
        </w:rPr>
      </w:pPr>
      <w:r>
        <w:rPr>
          <w:color w:val="000000"/>
        </w:rPr>
        <w:t xml:space="preserve">Далее определяем объекты </w:t>
      </w:r>
      <w:r w:rsidR="00F54340">
        <w:rPr>
          <w:color w:val="000000"/>
        </w:rPr>
        <w:t xml:space="preserve"> ссылок</w:t>
      </w:r>
      <w:r>
        <w:rPr>
          <w:color w:val="000000"/>
        </w:rPr>
        <w:t xml:space="preserve"> и вносим их на диаграмму</w:t>
      </w:r>
      <w:r w:rsidR="00F54340">
        <w:rPr>
          <w:color w:val="000000"/>
        </w:rPr>
        <w:t>:</w:t>
      </w:r>
    </w:p>
    <w:p w:rsidR="00F54340" w:rsidRDefault="00C01269" w:rsidP="002C7B4E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Результаты исследования рынка;</w:t>
      </w:r>
    </w:p>
    <w:p w:rsidR="00C01269" w:rsidRDefault="00C01269" w:rsidP="002C7B4E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Бухгалтерская система;</w:t>
      </w:r>
    </w:p>
    <w:p w:rsidR="00C01269" w:rsidRDefault="00C01269" w:rsidP="002C7B4E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Закупленные товары;</w:t>
      </w:r>
    </w:p>
    <w:p w:rsidR="00C01269" w:rsidRDefault="00C01269" w:rsidP="002C7B4E">
      <w:pPr>
        <w:numPr>
          <w:ilvl w:val="0"/>
          <w:numId w:val="11"/>
        </w:numPr>
        <w:rPr>
          <w:color w:val="000000"/>
        </w:rPr>
      </w:pPr>
      <w:r>
        <w:rPr>
          <w:color w:val="000000"/>
        </w:rPr>
        <w:t>Система учета товаров;</w:t>
      </w:r>
    </w:p>
    <w:p w:rsidR="00C01269" w:rsidRDefault="00C01269" w:rsidP="00240D4C">
      <w:pPr>
        <w:rPr>
          <w:color w:val="000000"/>
        </w:rPr>
      </w:pPr>
    </w:p>
    <w:p w:rsidR="002C7B4E" w:rsidRDefault="007E6CEE" w:rsidP="002C7B4E">
      <w:pPr>
        <w:keepNext/>
        <w:jc w:val="center"/>
      </w:pPr>
      <w:r>
        <w:rPr>
          <w:noProof/>
          <w:color w:val="000000"/>
          <w:lang w:eastAsia="ru-RU"/>
        </w:rPr>
        <w:drawing>
          <wp:inline distT="0" distB="0" distL="0" distR="0">
            <wp:extent cx="5314950" cy="3744305"/>
            <wp:effectExtent l="1905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895" t="14679" r="13692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74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269" w:rsidRDefault="002C7B4E" w:rsidP="002C7B4E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13</w:t>
        </w:r>
      </w:fldSimple>
      <w:r>
        <w:t>. Добавление объектов ссылок на диаграммц</w:t>
      </w:r>
    </w:p>
    <w:p w:rsidR="00F54340" w:rsidRDefault="00FF1023" w:rsidP="00240D4C">
      <w:pPr>
        <w:rPr>
          <w:color w:val="000000"/>
        </w:rPr>
      </w:pPr>
      <w:r>
        <w:rPr>
          <w:color w:val="000000"/>
        </w:rPr>
        <w:lastRenderedPageBreak/>
        <w:t>Затем соединяем объектные с</w:t>
      </w:r>
      <w:r w:rsidR="00F54340">
        <w:rPr>
          <w:color w:val="000000"/>
        </w:rPr>
        <w:t>сылк</w:t>
      </w:r>
      <w:r>
        <w:rPr>
          <w:color w:val="000000"/>
        </w:rPr>
        <w:t>и</w:t>
      </w:r>
      <w:r w:rsidR="00F54340">
        <w:rPr>
          <w:color w:val="000000"/>
        </w:rPr>
        <w:t xml:space="preserve"> и работ</w:t>
      </w:r>
      <w:r>
        <w:rPr>
          <w:color w:val="000000"/>
        </w:rPr>
        <w:t>ы</w:t>
      </w:r>
      <w:r w:rsidR="00F54340">
        <w:rPr>
          <w:color w:val="000000"/>
        </w:rPr>
        <w:t xml:space="preserve"> стрелками</w:t>
      </w:r>
      <w:r>
        <w:rPr>
          <w:color w:val="000000"/>
        </w:rPr>
        <w:t xml:space="preserve"> (рисунок 14).</w:t>
      </w:r>
    </w:p>
    <w:p w:rsidR="00FF1023" w:rsidRDefault="00BC3D73" w:rsidP="00FF1023">
      <w:pPr>
        <w:keepNext/>
      </w:pPr>
      <w:r>
        <w:rPr>
          <w:noProof/>
          <w:color w:val="000000"/>
          <w:lang w:eastAsia="ru-RU"/>
        </w:rPr>
        <w:drawing>
          <wp:inline distT="0" distB="0" distL="0" distR="0">
            <wp:extent cx="5775415" cy="4102345"/>
            <wp:effectExtent l="1905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5072" t="14067" r="26330" b="16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823" cy="410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40" w:rsidRDefault="00FF1023" w:rsidP="00FF1023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14</w:t>
        </w:r>
      </w:fldSimple>
      <w:r>
        <w:t>. Соединение объектных ссылок и работ</w:t>
      </w:r>
    </w:p>
    <w:p w:rsidR="00F54340" w:rsidRDefault="00F54340" w:rsidP="00240D4C">
      <w:pPr>
        <w:rPr>
          <w:color w:val="000000"/>
        </w:rPr>
      </w:pPr>
      <w:r>
        <w:rPr>
          <w:color w:val="000000"/>
        </w:rPr>
        <w:t>Добавл</w:t>
      </w:r>
      <w:r w:rsidR="00EC2761">
        <w:rPr>
          <w:color w:val="000000"/>
        </w:rPr>
        <w:t>яем</w:t>
      </w:r>
      <w:r>
        <w:rPr>
          <w:color w:val="000000"/>
        </w:rPr>
        <w:t xml:space="preserve"> перекрестк</w:t>
      </w:r>
      <w:r w:rsidR="00EC2761">
        <w:rPr>
          <w:color w:val="000000"/>
        </w:rPr>
        <w:t>и (рисунок 15).</w:t>
      </w:r>
    </w:p>
    <w:p w:rsidR="00EC2761" w:rsidRDefault="008E3824" w:rsidP="00EC2761">
      <w:pPr>
        <w:keepNext/>
      </w:pPr>
      <w:r>
        <w:rPr>
          <w:noProof/>
          <w:color w:val="000000"/>
          <w:lang w:eastAsia="ru-RU"/>
        </w:rPr>
        <w:drawing>
          <wp:inline distT="0" distB="0" distL="0" distR="0">
            <wp:extent cx="5619750" cy="382196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521" t="14373" r="11614" b="3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46" cy="3825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340" w:rsidRDefault="00EC2761" w:rsidP="00EC2761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15</w:t>
        </w:r>
      </w:fldSimple>
      <w:r>
        <w:t>. Декомпозиция процесса «Закупка»</w:t>
      </w:r>
    </w:p>
    <w:p w:rsidR="00F54340" w:rsidRPr="00F54340" w:rsidRDefault="00F54340" w:rsidP="00240D4C">
      <w:pPr>
        <w:rPr>
          <w:color w:val="000000"/>
        </w:rPr>
      </w:pPr>
    </w:p>
    <w:p w:rsidR="00240D4C" w:rsidRDefault="00240D4C" w:rsidP="00240D4C">
      <w:pPr>
        <w:rPr>
          <w:b/>
          <w:caps/>
        </w:rPr>
      </w:pPr>
      <w:r>
        <w:rPr>
          <w:b/>
          <w:caps/>
        </w:rPr>
        <w:t xml:space="preserve">ЗАДАНИЕ </w:t>
      </w:r>
      <w:r>
        <w:rPr>
          <w:b/>
          <w:caps/>
          <w:lang w:val="en-US"/>
        </w:rPr>
        <w:t>IV</w:t>
      </w:r>
      <w:r>
        <w:rPr>
          <w:b/>
          <w:caps/>
        </w:rPr>
        <w:t>. Создайте диаграмму дерева узлов.</w:t>
      </w:r>
    </w:p>
    <w:p w:rsidR="00240D4C" w:rsidRPr="00D02B57" w:rsidRDefault="00240D4C" w:rsidP="00240D4C">
      <w:pPr>
        <w:numPr>
          <w:ilvl w:val="0"/>
          <w:numId w:val="8"/>
        </w:numPr>
        <w:rPr>
          <w:color w:val="000000"/>
        </w:rPr>
      </w:pPr>
      <w:r>
        <w:rPr>
          <w:color w:val="000000"/>
        </w:rPr>
        <w:t xml:space="preserve">В качестве </w:t>
      </w:r>
      <w:r w:rsidRPr="002E275F">
        <w:rPr>
          <w:color w:val="000000"/>
        </w:rPr>
        <w:t>диаграмм</w:t>
      </w:r>
      <w:r>
        <w:rPr>
          <w:color w:val="000000"/>
        </w:rPr>
        <w:t>ы</w:t>
      </w:r>
      <w:r w:rsidRPr="002E275F">
        <w:rPr>
          <w:color w:val="000000"/>
        </w:rPr>
        <w:t xml:space="preserve"> корня дерева</w:t>
      </w:r>
      <w:r w:rsidRPr="00D02B57">
        <w:t xml:space="preserve"> </w:t>
      </w:r>
      <w:r>
        <w:t>укажите</w:t>
      </w:r>
      <w:r w:rsidRPr="00D02B57">
        <w:t xml:space="preserve"> диаграмму</w:t>
      </w:r>
      <w:r>
        <w:t xml:space="preserve"> А0: Деятельность интернет-магазина </w:t>
      </w:r>
      <w:r>
        <w:rPr>
          <w:lang w:val="en-US"/>
        </w:rPr>
        <w:t>BestMarket</w:t>
      </w:r>
      <w:r w:rsidRPr="00D02B57">
        <w:t>.</w:t>
      </w:r>
      <w:r>
        <w:rPr>
          <w:lang w:val="en-US"/>
        </w:rPr>
        <w:t>ru</w:t>
      </w:r>
      <w:r>
        <w:t>.</w:t>
      </w:r>
    </w:p>
    <w:p w:rsidR="00240D4C" w:rsidRPr="00EC2761" w:rsidRDefault="00240D4C" w:rsidP="00240D4C">
      <w:pPr>
        <w:numPr>
          <w:ilvl w:val="0"/>
          <w:numId w:val="8"/>
        </w:numPr>
        <w:rPr>
          <w:color w:val="000000"/>
        </w:rPr>
      </w:pPr>
      <w:r>
        <w:t>Задайте количество уровней - 3.</w:t>
      </w:r>
    </w:p>
    <w:p w:rsidR="00EC2761" w:rsidRPr="00D02B57" w:rsidRDefault="00EC2761" w:rsidP="00EC2761">
      <w:pPr>
        <w:numPr>
          <w:ilvl w:val="0"/>
          <w:numId w:val="8"/>
        </w:numPr>
        <w:rPr>
          <w:color w:val="000000"/>
        </w:rPr>
      </w:pPr>
      <w:r w:rsidRPr="00440A45">
        <w:rPr>
          <w:highlight w:val="darkGray"/>
        </w:rPr>
        <w:t xml:space="preserve">Сделайте скриншот </w:t>
      </w:r>
      <w:r>
        <w:rPr>
          <w:highlight w:val="darkGray"/>
        </w:rPr>
        <w:t>диаграммы дерева узлов</w:t>
      </w:r>
      <w:r w:rsidRPr="00313237">
        <w:rPr>
          <w:highlight w:val="darkGray"/>
        </w:rPr>
        <w:t xml:space="preserve">, </w:t>
      </w:r>
      <w:r w:rsidRPr="00440A45">
        <w:rPr>
          <w:highlight w:val="darkGray"/>
        </w:rPr>
        <w:t>вставьте его в отчёт по выполнению контрольной работы</w:t>
      </w:r>
      <w:r>
        <w:t>.</w:t>
      </w:r>
    </w:p>
    <w:p w:rsidR="00EC2761" w:rsidRDefault="00EC2761" w:rsidP="00EC2761">
      <w:pPr>
        <w:ind w:left="720"/>
        <w:rPr>
          <w:color w:val="000000"/>
        </w:rPr>
      </w:pPr>
    </w:p>
    <w:p w:rsidR="00EC2761" w:rsidRDefault="00EC2761" w:rsidP="00EC2761">
      <w:pPr>
        <w:rPr>
          <w:b/>
          <w:sz w:val="28"/>
          <w:szCs w:val="28"/>
        </w:rPr>
      </w:pPr>
      <w:r w:rsidRPr="002F0EC7">
        <w:rPr>
          <w:b/>
          <w:sz w:val="28"/>
          <w:szCs w:val="28"/>
        </w:rPr>
        <w:t xml:space="preserve">Выполнение задания </w:t>
      </w:r>
      <w:r>
        <w:rPr>
          <w:b/>
          <w:sz w:val="28"/>
          <w:szCs w:val="28"/>
        </w:rPr>
        <w:t>4</w:t>
      </w:r>
    </w:p>
    <w:p w:rsidR="00EC2761" w:rsidRPr="00C73A01" w:rsidRDefault="00EC2761" w:rsidP="00EC2761">
      <w:pPr>
        <w:rPr>
          <w:sz w:val="28"/>
          <w:szCs w:val="28"/>
        </w:rPr>
      </w:pPr>
      <w:r w:rsidRPr="00EC2761">
        <w:rPr>
          <w:sz w:val="28"/>
          <w:szCs w:val="28"/>
        </w:rPr>
        <w:t>В меню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Diagram</w:t>
      </w:r>
      <w:r w:rsidRPr="00C73A01">
        <w:rPr>
          <w:sz w:val="28"/>
          <w:szCs w:val="28"/>
        </w:rPr>
        <w:t xml:space="preserve"> </w:t>
      </w:r>
      <w:r w:rsidR="00C73A01">
        <w:rPr>
          <w:sz w:val="28"/>
          <w:szCs w:val="28"/>
        </w:rPr>
        <w:t>выбираем пункт</w:t>
      </w:r>
      <w:r w:rsidRPr="00C73A0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AddNodeTree</w:t>
      </w:r>
      <w:r w:rsidRPr="00C73A01">
        <w:rPr>
          <w:sz w:val="28"/>
          <w:szCs w:val="28"/>
        </w:rPr>
        <w:t xml:space="preserve">… ( </w:t>
      </w:r>
      <w:r w:rsidR="00C73A01">
        <w:rPr>
          <w:sz w:val="28"/>
          <w:szCs w:val="28"/>
        </w:rPr>
        <w:t>рисунок</w:t>
      </w:r>
      <w:r w:rsidRPr="00C73A01">
        <w:rPr>
          <w:sz w:val="28"/>
          <w:szCs w:val="28"/>
        </w:rPr>
        <w:t xml:space="preserve"> 16)</w:t>
      </w:r>
      <w:r w:rsidR="00C73A01" w:rsidRPr="00C73A01">
        <w:rPr>
          <w:sz w:val="28"/>
          <w:szCs w:val="28"/>
        </w:rPr>
        <w:t>.</w:t>
      </w:r>
    </w:p>
    <w:p w:rsidR="00EC2761" w:rsidRDefault="00EC2761" w:rsidP="00EC2761">
      <w:pPr>
        <w:keepNext/>
        <w:jc w:val="center"/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6550" cy="1868204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76260" b="75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52" cy="1871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61" w:rsidRPr="00EC2761" w:rsidRDefault="00EC2761" w:rsidP="00EC2761">
      <w:pPr>
        <w:pStyle w:val="a9"/>
        <w:rPr>
          <w:sz w:val="28"/>
          <w:szCs w:val="28"/>
        </w:rPr>
      </w:pPr>
      <w:r>
        <w:t xml:space="preserve">Рисунок </w:t>
      </w:r>
      <w:fldSimple w:instr=" SEQ Рисунок \* ARABIC ">
        <w:r w:rsidR="00C73A01">
          <w:rPr>
            <w:noProof/>
          </w:rPr>
          <w:t>16</w:t>
        </w:r>
      </w:fldSimple>
      <w:r w:rsidRPr="00C73A01">
        <w:t xml:space="preserve">. </w:t>
      </w:r>
      <w:r>
        <w:t xml:space="preserve">Создание </w:t>
      </w:r>
      <w:r w:rsidR="00C73A01">
        <w:t>диаграммы дерева узлов</w:t>
      </w:r>
    </w:p>
    <w:p w:rsidR="00EC2761" w:rsidRPr="008E3824" w:rsidRDefault="00C73A01" w:rsidP="00C73A01">
      <w:pPr>
        <w:rPr>
          <w:color w:val="000000"/>
        </w:rPr>
      </w:pPr>
      <w:r>
        <w:rPr>
          <w:color w:val="000000"/>
        </w:rPr>
        <w:t>В мастере создания диаграммы дерева делаем настройки, показанные на рисунках 17, 18.</w:t>
      </w:r>
    </w:p>
    <w:p w:rsidR="00C73A01" w:rsidRDefault="00C73A01" w:rsidP="00C73A01">
      <w:pPr>
        <w:keepNext/>
        <w:sectPr w:rsidR="00C73A01" w:rsidSect="00026D0D">
          <w:footerReference w:type="default" r:id="rId2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C73A01" w:rsidRDefault="008E3824" w:rsidP="00C73A01">
      <w:pPr>
        <w:keepNext/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2789464" cy="263135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55" cy="263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824" w:rsidRDefault="00C73A01" w:rsidP="00C73A01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>
          <w:rPr>
            <w:noProof/>
          </w:rPr>
          <w:t>17</w:t>
        </w:r>
      </w:fldSimple>
      <w:r>
        <w:t xml:space="preserve">. </w:t>
      </w:r>
      <w:r>
        <w:rPr>
          <w:color w:val="000000"/>
        </w:rPr>
        <w:t>Мастер создания диаграммы дерева. Шаг 1</w:t>
      </w:r>
    </w:p>
    <w:p w:rsidR="00C73A01" w:rsidRDefault="008E3824" w:rsidP="00C73A01">
      <w:pPr>
        <w:keepNext/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2710543" cy="255690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543" cy="2556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01" w:rsidRDefault="00C73A01" w:rsidP="00C73A01">
      <w:pPr>
        <w:pStyle w:val="a9"/>
        <w:rPr>
          <w:color w:val="000000"/>
        </w:rPr>
      </w:pPr>
      <w:r>
        <w:t xml:space="preserve">Рисунок </w:t>
      </w:r>
      <w:fldSimple w:instr=" SEQ Рисунок \* ARABIC ">
        <w:r>
          <w:rPr>
            <w:noProof/>
          </w:rPr>
          <w:t>18</w:t>
        </w:r>
      </w:fldSimple>
      <w:r>
        <w:t>.</w:t>
      </w:r>
      <w:r w:rsidRPr="00C73A01">
        <w:rPr>
          <w:color w:val="000000"/>
        </w:rPr>
        <w:t xml:space="preserve"> </w:t>
      </w:r>
      <w:r>
        <w:rPr>
          <w:color w:val="000000"/>
        </w:rPr>
        <w:t>Мастер создания диаграммы дерева. Шаг 2</w:t>
      </w:r>
    </w:p>
    <w:p w:rsidR="00C73A01" w:rsidRDefault="00C73A01" w:rsidP="00C73A01">
      <w:pPr>
        <w:pStyle w:val="a9"/>
        <w:rPr>
          <w:color w:val="000000"/>
        </w:rPr>
        <w:sectPr w:rsidR="00C73A01" w:rsidSect="00C73A0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8E3824" w:rsidRPr="00D02B57" w:rsidRDefault="008E3824" w:rsidP="008E3824">
      <w:pPr>
        <w:ind w:left="720"/>
        <w:rPr>
          <w:color w:val="000000"/>
        </w:rPr>
      </w:pPr>
    </w:p>
    <w:p w:rsidR="00240D4C" w:rsidRPr="00D02B57" w:rsidRDefault="00C73A01" w:rsidP="00C73A01">
      <w:pPr>
        <w:rPr>
          <w:color w:val="000000"/>
        </w:rPr>
      </w:pPr>
      <w:r>
        <w:t xml:space="preserve">В итоге получаем диаграмму дерева процесса «Деятельность интернет-магазина </w:t>
      </w:r>
      <w:r>
        <w:rPr>
          <w:lang w:val="en-US"/>
        </w:rPr>
        <w:t>BestMarket</w:t>
      </w:r>
      <w:r w:rsidRPr="00C73A01">
        <w:t>.</w:t>
      </w:r>
      <w:r>
        <w:rPr>
          <w:lang w:val="en-US"/>
        </w:rPr>
        <w:t>ru</w:t>
      </w:r>
      <w:r>
        <w:t>»</w:t>
      </w:r>
      <w:r w:rsidRPr="00C73A01">
        <w:t xml:space="preserve"> (</w:t>
      </w:r>
      <w:r>
        <w:t>рисунок 19</w:t>
      </w:r>
      <w:r w:rsidRPr="00C73A01">
        <w:t>)</w:t>
      </w:r>
      <w:r>
        <w:t>.</w:t>
      </w:r>
    </w:p>
    <w:p w:rsidR="00C73A01" w:rsidRDefault="008E3824" w:rsidP="00C73A01">
      <w:pPr>
        <w:keepNext/>
      </w:pPr>
      <w:r>
        <w:rPr>
          <w:noProof/>
          <w:lang w:eastAsia="ru-RU"/>
        </w:rPr>
        <w:lastRenderedPageBreak/>
        <w:drawing>
          <wp:inline distT="0" distB="0" distL="0" distR="0">
            <wp:extent cx="6160077" cy="433733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833" t="14951" r="15801" b="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077" cy="433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01" w:rsidRDefault="00C73A01" w:rsidP="00C73A01">
      <w:pPr>
        <w:pStyle w:val="a9"/>
      </w:pPr>
      <w:r>
        <w:t xml:space="preserve">Рисунок </w:t>
      </w:r>
      <w:fldSimple w:instr=" SEQ Рисунок \* ARABIC ">
        <w:r>
          <w:rPr>
            <w:noProof/>
          </w:rPr>
          <w:t>19</w:t>
        </w:r>
      </w:fldSimple>
      <w:r>
        <w:t>.</w:t>
      </w:r>
      <w:r w:rsidRPr="00C73A01">
        <w:t xml:space="preserve"> </w:t>
      </w:r>
      <w:r>
        <w:t xml:space="preserve">Диаграмма дерева процесса «Деятельность интернет-магазина </w:t>
      </w:r>
      <w:r>
        <w:rPr>
          <w:lang w:val="en-US"/>
        </w:rPr>
        <w:t>BestMarket</w:t>
      </w:r>
      <w:r w:rsidRPr="00C73A01">
        <w:t>.</w:t>
      </w:r>
      <w:r>
        <w:rPr>
          <w:lang w:val="en-US"/>
        </w:rPr>
        <w:t>ru</w:t>
      </w:r>
      <w:r>
        <w:t>»</w:t>
      </w:r>
    </w:p>
    <w:p w:rsidR="00C73A01" w:rsidRDefault="00C73A01" w:rsidP="00C73A01">
      <w:pPr>
        <w:rPr>
          <w:szCs w:val="18"/>
        </w:rPr>
      </w:pPr>
      <w:r>
        <w:br w:type="page"/>
      </w:r>
    </w:p>
    <w:sectPr w:rsidR="00C73A01" w:rsidSect="00C73A0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2B07" w:rsidRDefault="00B82B07" w:rsidP="00240D4C">
      <w:r>
        <w:separator/>
      </w:r>
    </w:p>
  </w:endnote>
  <w:endnote w:type="continuationSeparator" w:id="0">
    <w:p w:rsidR="00B82B07" w:rsidRDefault="00B82B07" w:rsidP="00240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54216"/>
      <w:docPartObj>
        <w:docPartGallery w:val="Page Numbers (Bottom of Page)"/>
        <w:docPartUnique/>
      </w:docPartObj>
    </w:sdtPr>
    <w:sdtEndPr/>
    <w:sdtContent>
      <w:p w:rsidR="002C7B4E" w:rsidRDefault="006203D7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2EB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C7B4E" w:rsidRDefault="002C7B4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2B07" w:rsidRDefault="00B82B07" w:rsidP="00240D4C">
      <w:r>
        <w:separator/>
      </w:r>
    </w:p>
  </w:footnote>
  <w:footnote w:type="continuationSeparator" w:id="0">
    <w:p w:rsidR="00B82B07" w:rsidRDefault="00B82B07" w:rsidP="00240D4C">
      <w:r>
        <w:continuationSeparator/>
      </w:r>
    </w:p>
  </w:footnote>
  <w:footnote w:id="1">
    <w:p w:rsidR="002C7B4E" w:rsidRDefault="002C7B4E" w:rsidP="00445EAE">
      <w:pPr>
        <w:pStyle w:val="a4"/>
      </w:pPr>
      <w:r>
        <w:rPr>
          <w:rStyle w:val="a6"/>
        </w:rPr>
        <w:footnoteRef/>
      </w:r>
      <w:r>
        <w:t xml:space="preserve"> Если не указано, как именно назвать тот или иной объект (процесс), значит, требуется придумать название самостоятельно.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E29CB"/>
    <w:multiLevelType w:val="hybridMultilevel"/>
    <w:tmpl w:val="DE7CE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7AB8"/>
    <w:multiLevelType w:val="hybridMultilevel"/>
    <w:tmpl w:val="92BE2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3D6A37"/>
    <w:multiLevelType w:val="hybridMultilevel"/>
    <w:tmpl w:val="32F0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B778B"/>
    <w:multiLevelType w:val="hybridMultilevel"/>
    <w:tmpl w:val="32F0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7E43E8"/>
    <w:multiLevelType w:val="hybridMultilevel"/>
    <w:tmpl w:val="CBB2E8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F073F0"/>
    <w:multiLevelType w:val="hybridMultilevel"/>
    <w:tmpl w:val="181C51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0DB45F1"/>
    <w:multiLevelType w:val="hybridMultilevel"/>
    <w:tmpl w:val="E7B4AAE4"/>
    <w:lvl w:ilvl="0" w:tplc="39F2787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216F1C"/>
    <w:multiLevelType w:val="hybridMultilevel"/>
    <w:tmpl w:val="1B04EA16"/>
    <w:lvl w:ilvl="0" w:tplc="52B09D5C">
      <w:start w:val="1"/>
      <w:numFmt w:val="decimal"/>
      <w:pStyle w:val="a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0A4C79"/>
    <w:multiLevelType w:val="hybridMultilevel"/>
    <w:tmpl w:val="32F0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686240"/>
    <w:multiLevelType w:val="hybridMultilevel"/>
    <w:tmpl w:val="32F0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C87062"/>
    <w:multiLevelType w:val="hybridMultilevel"/>
    <w:tmpl w:val="6F7E9B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212F47"/>
    <w:multiLevelType w:val="hybridMultilevel"/>
    <w:tmpl w:val="32F0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763DC3"/>
    <w:multiLevelType w:val="hybridMultilevel"/>
    <w:tmpl w:val="5106BE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1"/>
  </w:num>
  <w:num w:numId="4">
    <w:abstractNumId w:val="5"/>
  </w:num>
  <w:num w:numId="5">
    <w:abstractNumId w:val="12"/>
  </w:num>
  <w:num w:numId="6">
    <w:abstractNumId w:val="2"/>
  </w:num>
  <w:num w:numId="7">
    <w:abstractNumId w:val="9"/>
  </w:num>
  <w:num w:numId="8">
    <w:abstractNumId w:val="4"/>
  </w:num>
  <w:num w:numId="9">
    <w:abstractNumId w:val="3"/>
  </w:num>
  <w:num w:numId="10">
    <w:abstractNumId w:val="8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E12"/>
    <w:rsid w:val="00026D0D"/>
    <w:rsid w:val="00030659"/>
    <w:rsid w:val="00040428"/>
    <w:rsid w:val="00131CE5"/>
    <w:rsid w:val="001510C3"/>
    <w:rsid w:val="001A435B"/>
    <w:rsid w:val="001C7905"/>
    <w:rsid w:val="00240D4C"/>
    <w:rsid w:val="002C7B4E"/>
    <w:rsid w:val="002D0749"/>
    <w:rsid w:val="002E1194"/>
    <w:rsid w:val="002F0EC7"/>
    <w:rsid w:val="00324496"/>
    <w:rsid w:val="00351FE1"/>
    <w:rsid w:val="00375128"/>
    <w:rsid w:val="003A4596"/>
    <w:rsid w:val="003F3EA0"/>
    <w:rsid w:val="00445EAE"/>
    <w:rsid w:val="004552C2"/>
    <w:rsid w:val="00463BEC"/>
    <w:rsid w:val="00493E12"/>
    <w:rsid w:val="00572EB1"/>
    <w:rsid w:val="005750EE"/>
    <w:rsid w:val="00592C4E"/>
    <w:rsid w:val="005E32AA"/>
    <w:rsid w:val="006203D7"/>
    <w:rsid w:val="00661A6B"/>
    <w:rsid w:val="006D5CE5"/>
    <w:rsid w:val="007556E3"/>
    <w:rsid w:val="007B57C2"/>
    <w:rsid w:val="007E4C12"/>
    <w:rsid w:val="007E6CEE"/>
    <w:rsid w:val="00887CE5"/>
    <w:rsid w:val="008D524D"/>
    <w:rsid w:val="008E3824"/>
    <w:rsid w:val="00976F12"/>
    <w:rsid w:val="009775A9"/>
    <w:rsid w:val="00A149A6"/>
    <w:rsid w:val="00AC0410"/>
    <w:rsid w:val="00B05C71"/>
    <w:rsid w:val="00B32B48"/>
    <w:rsid w:val="00B82B07"/>
    <w:rsid w:val="00BC3D73"/>
    <w:rsid w:val="00C01269"/>
    <w:rsid w:val="00C73A01"/>
    <w:rsid w:val="00C762CA"/>
    <w:rsid w:val="00CD7E09"/>
    <w:rsid w:val="00D2086C"/>
    <w:rsid w:val="00EA5807"/>
    <w:rsid w:val="00EC2761"/>
    <w:rsid w:val="00EE70A3"/>
    <w:rsid w:val="00F54340"/>
    <w:rsid w:val="00FC0BAB"/>
    <w:rsid w:val="00FC3D2E"/>
    <w:rsid w:val="00FF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D4C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240D4C"/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240D4C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240D4C"/>
    <w:rPr>
      <w:vertAlign w:val="superscript"/>
    </w:rPr>
  </w:style>
  <w:style w:type="paragraph" w:styleId="a7">
    <w:name w:val="Balloon Text"/>
    <w:basedOn w:val="a0"/>
    <w:link w:val="a8"/>
    <w:uiPriority w:val="99"/>
    <w:semiHidden/>
    <w:unhideWhenUsed/>
    <w:rsid w:val="00FC3D2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C3D2E"/>
    <w:rPr>
      <w:rFonts w:ascii="Tahoma" w:eastAsia="Calibri" w:hAnsi="Tahoma" w:cs="Tahoma"/>
      <w:sz w:val="16"/>
      <w:szCs w:val="16"/>
    </w:rPr>
  </w:style>
  <w:style w:type="paragraph" w:styleId="a9">
    <w:name w:val="caption"/>
    <w:basedOn w:val="a0"/>
    <w:next w:val="a0"/>
    <w:uiPriority w:val="35"/>
    <w:unhideWhenUsed/>
    <w:qFormat/>
    <w:rsid w:val="00445EAE"/>
    <w:pPr>
      <w:spacing w:after="200" w:line="360" w:lineRule="auto"/>
      <w:jc w:val="center"/>
    </w:pPr>
    <w:rPr>
      <w:b/>
      <w:bCs/>
      <w:szCs w:val="18"/>
    </w:rPr>
  </w:style>
  <w:style w:type="paragraph" w:styleId="aa">
    <w:name w:val="header"/>
    <w:basedOn w:val="a0"/>
    <w:link w:val="ab"/>
    <w:uiPriority w:val="99"/>
    <w:semiHidden/>
    <w:unhideWhenUsed/>
    <w:rsid w:val="004552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4552C2"/>
    <w:rPr>
      <w:rFonts w:ascii="Times New Roman" w:eastAsia="Calibri" w:hAnsi="Times New Roman" w:cs="Times New Roman"/>
      <w:sz w:val="24"/>
    </w:rPr>
  </w:style>
  <w:style w:type="paragraph" w:styleId="ac">
    <w:name w:val="footer"/>
    <w:basedOn w:val="a0"/>
    <w:link w:val="ad"/>
    <w:uiPriority w:val="99"/>
    <w:unhideWhenUsed/>
    <w:rsid w:val="004552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4552C2"/>
    <w:rPr>
      <w:rFonts w:ascii="Times New Roman" w:eastAsia="Calibri" w:hAnsi="Times New Roman" w:cs="Times New Roman"/>
      <w:sz w:val="24"/>
    </w:rPr>
  </w:style>
  <w:style w:type="paragraph" w:customStyle="1" w:styleId="a">
    <w:name w:val="План"/>
    <w:basedOn w:val="a0"/>
    <w:autoRedefine/>
    <w:rsid w:val="00887CE5"/>
    <w:pPr>
      <w:numPr>
        <w:numId w:val="12"/>
      </w:numPr>
    </w:pPr>
    <w:rPr>
      <w:rFonts w:ascii="Courier New" w:eastAsia="Times New Roman" w:hAnsi="Courier New"/>
      <w:b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40D4C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240D4C"/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semiHidden/>
    <w:rsid w:val="00240D4C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240D4C"/>
    <w:rPr>
      <w:vertAlign w:val="superscript"/>
    </w:rPr>
  </w:style>
  <w:style w:type="paragraph" w:styleId="a7">
    <w:name w:val="Balloon Text"/>
    <w:basedOn w:val="a0"/>
    <w:link w:val="a8"/>
    <w:uiPriority w:val="99"/>
    <w:semiHidden/>
    <w:unhideWhenUsed/>
    <w:rsid w:val="00FC3D2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FC3D2E"/>
    <w:rPr>
      <w:rFonts w:ascii="Tahoma" w:eastAsia="Calibri" w:hAnsi="Tahoma" w:cs="Tahoma"/>
      <w:sz w:val="16"/>
      <w:szCs w:val="16"/>
    </w:rPr>
  </w:style>
  <w:style w:type="paragraph" w:styleId="a9">
    <w:name w:val="caption"/>
    <w:basedOn w:val="a0"/>
    <w:next w:val="a0"/>
    <w:uiPriority w:val="35"/>
    <w:unhideWhenUsed/>
    <w:qFormat/>
    <w:rsid w:val="00445EAE"/>
    <w:pPr>
      <w:spacing w:after="200" w:line="360" w:lineRule="auto"/>
      <w:jc w:val="center"/>
    </w:pPr>
    <w:rPr>
      <w:b/>
      <w:bCs/>
      <w:szCs w:val="18"/>
    </w:rPr>
  </w:style>
  <w:style w:type="paragraph" w:styleId="aa">
    <w:name w:val="header"/>
    <w:basedOn w:val="a0"/>
    <w:link w:val="ab"/>
    <w:uiPriority w:val="99"/>
    <w:semiHidden/>
    <w:unhideWhenUsed/>
    <w:rsid w:val="004552C2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uiPriority w:val="99"/>
    <w:semiHidden/>
    <w:rsid w:val="004552C2"/>
    <w:rPr>
      <w:rFonts w:ascii="Times New Roman" w:eastAsia="Calibri" w:hAnsi="Times New Roman" w:cs="Times New Roman"/>
      <w:sz w:val="24"/>
    </w:rPr>
  </w:style>
  <w:style w:type="paragraph" w:styleId="ac">
    <w:name w:val="footer"/>
    <w:basedOn w:val="a0"/>
    <w:link w:val="ad"/>
    <w:uiPriority w:val="99"/>
    <w:unhideWhenUsed/>
    <w:rsid w:val="004552C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uiPriority w:val="99"/>
    <w:rsid w:val="004552C2"/>
    <w:rPr>
      <w:rFonts w:ascii="Times New Roman" w:eastAsia="Calibri" w:hAnsi="Times New Roman" w:cs="Times New Roman"/>
      <w:sz w:val="24"/>
    </w:rPr>
  </w:style>
  <w:style w:type="paragraph" w:customStyle="1" w:styleId="a">
    <w:name w:val="План"/>
    <w:basedOn w:val="a0"/>
    <w:autoRedefine/>
    <w:rsid w:val="00887CE5"/>
    <w:pPr>
      <w:numPr>
        <w:numId w:val="12"/>
      </w:numPr>
    </w:pPr>
    <w:rPr>
      <w:rFonts w:ascii="Courier New" w:eastAsia="Times New Roman" w:hAnsi="Courier New"/>
      <w:b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2218</Words>
  <Characters>12648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ПЗКУ-СБЫТ2</cp:lastModifiedBy>
  <cp:revision>2</cp:revision>
  <dcterms:created xsi:type="dcterms:W3CDTF">2016-11-15T10:41:00Z</dcterms:created>
  <dcterms:modified xsi:type="dcterms:W3CDTF">2016-11-15T10:41:00Z</dcterms:modified>
</cp:coreProperties>
</file>