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EE" w:rsidRDefault="00277EBA">
      <w:pPr>
        <w:rPr>
          <w:b/>
        </w:rPr>
      </w:pPr>
      <w:r>
        <w:rPr>
          <w:b/>
        </w:rPr>
        <w:t>1</w:t>
      </w:r>
      <w:r w:rsidRPr="00277EBA">
        <w:rPr>
          <w:b/>
        </w:rPr>
        <w:t xml:space="preserve"> - 10. Найти пределы </w:t>
      </w:r>
      <w:r w:rsidRPr="00277EBA">
        <w:rPr>
          <w:b/>
          <w:sz w:val="28"/>
          <w:szCs w:val="28"/>
        </w:rPr>
        <w:t>функций</w:t>
      </w:r>
      <w:r w:rsidRPr="00277EBA">
        <w:rPr>
          <w:b/>
        </w:rPr>
        <w:t>.</w:t>
      </w: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  а) </w:t>
      </w:r>
      <w:r>
        <w:rPr>
          <w:rFonts w:ascii="Times New Roman" w:hAnsi="Times New Roman"/>
          <w:position w:val="-28"/>
          <w:sz w:val="28"/>
        </w:rPr>
        <w:object w:dxaOrig="193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7.15pt;height:36.7pt" o:ole="" fillcolor="window">
            <v:imagedata r:id="rId5" o:title=""/>
          </v:shape>
          <o:OLEObject Type="Embed" ProgID="Equation.3" ShapeID="_x0000_i1029" DrawAspect="Content" ObjectID="_1541157895" r:id="rId6"/>
        </w:object>
      </w:r>
      <w:r>
        <w:rPr>
          <w:rFonts w:ascii="Times New Roman" w:hAnsi="Times New Roman"/>
          <w:sz w:val="28"/>
        </w:rPr>
        <w:t xml:space="preserve">;                                         б) </w:t>
      </w:r>
      <w:r>
        <w:rPr>
          <w:rFonts w:ascii="Times New Roman" w:hAnsi="Times New Roman"/>
          <w:position w:val="-28"/>
          <w:sz w:val="28"/>
        </w:rPr>
        <w:object w:dxaOrig="1939" w:dyaOrig="740">
          <v:shape id="_x0000_i1030" type="#_x0000_t75" style="width:97.15pt;height:36.7pt" o:ole="" fillcolor="window">
            <v:imagedata r:id="rId7" o:title=""/>
          </v:shape>
          <o:OLEObject Type="Embed" ProgID="Equation.3" ShapeID="_x0000_i1030" DrawAspect="Content" ObjectID="_1541157896" r:id="rId8"/>
        </w:object>
      </w:r>
      <w:r>
        <w:rPr>
          <w:rFonts w:ascii="Times New Roman" w:hAnsi="Times New Roman"/>
          <w:sz w:val="28"/>
        </w:rPr>
        <w:t>;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position w:val="-32"/>
          <w:sz w:val="28"/>
        </w:rPr>
        <w:object w:dxaOrig="2360" w:dyaOrig="760">
          <v:shape id="_x0000_i1031" type="#_x0000_t75" style="width:118.2pt;height:38.05pt" o:ole="" fillcolor="window">
            <v:imagedata r:id="rId9" o:title=""/>
          </v:shape>
          <o:OLEObject Type="Embed" ProgID="Equation.3" ShapeID="_x0000_i1031" DrawAspect="Content" ObjectID="_1541157897" r:id="rId10"/>
        </w:object>
      </w:r>
      <w:r>
        <w:rPr>
          <w:rFonts w:ascii="Times New Roman" w:hAnsi="Times New Roman"/>
          <w:sz w:val="28"/>
        </w:rPr>
        <w:t xml:space="preserve">;                                  г) </w:t>
      </w:r>
      <w:r>
        <w:rPr>
          <w:rFonts w:ascii="Times New Roman" w:hAnsi="Times New Roman"/>
          <w:position w:val="-20"/>
          <w:sz w:val="28"/>
        </w:rPr>
        <w:object w:dxaOrig="1820" w:dyaOrig="460">
          <v:shape id="_x0000_i1032" type="#_x0000_t75" style="width:91pt;height:23.1pt" o:ole="" fillcolor="window">
            <v:imagedata r:id="rId11" o:title=""/>
          </v:shape>
          <o:OLEObject Type="Embed" ProgID="Equation.3" ShapeID="_x0000_i1032" DrawAspect="Content" ObjectID="_1541157898" r:id="rId12"/>
        </w:object>
      </w:r>
      <w:r>
        <w:rPr>
          <w:rFonts w:ascii="Times New Roman" w:hAnsi="Times New Roman"/>
          <w:sz w:val="28"/>
        </w:rPr>
        <w:t>;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position w:val="-32"/>
          <w:sz w:val="28"/>
        </w:rPr>
        <w:object w:dxaOrig="1640" w:dyaOrig="820">
          <v:shape id="_x0000_i1033" type="#_x0000_t75" style="width:82.2pt;height:40.75pt" o:ole="" fillcolor="window">
            <v:imagedata r:id="rId13" o:title=""/>
          </v:shape>
          <o:OLEObject Type="Embed" ProgID="Equation.3" ShapeID="_x0000_i1033" DrawAspect="Content" ObjectID="_1541157899" r:id="rId14"/>
        </w:object>
      </w:r>
      <w:r>
        <w:rPr>
          <w:rFonts w:ascii="Times New Roman" w:hAnsi="Times New Roman"/>
          <w:sz w:val="28"/>
        </w:rPr>
        <w:t>.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ind w:firstLine="720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  <w:r w:rsidRPr="00277EBA">
        <w:rPr>
          <w:rFonts w:ascii="Times New Roman" w:hAnsi="Times New Roman"/>
          <w:b/>
          <w:sz w:val="28"/>
        </w:rPr>
        <w:t>11 – 20. Найти производные функций.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    а) </w:t>
      </w:r>
      <w:r>
        <w:rPr>
          <w:rFonts w:ascii="Times New Roman" w:hAnsi="Times New Roman"/>
          <w:position w:val="-32"/>
          <w:sz w:val="28"/>
        </w:rPr>
        <w:object w:dxaOrig="2320" w:dyaOrig="840">
          <v:shape id="_x0000_i1025" type="#_x0000_t75" style="width:116.15pt;height:42.1pt" o:ole="" fillcolor="window">
            <v:imagedata r:id="rId15" o:title=""/>
          </v:shape>
          <o:OLEObject Type="Embed" ProgID="Equation.3" ShapeID="_x0000_i1025" DrawAspect="Content" ObjectID="_1541157900" r:id="rId16"/>
        </w:object>
      </w:r>
      <w:r>
        <w:rPr>
          <w:rFonts w:ascii="Times New Roman" w:hAnsi="Times New Roman"/>
          <w:sz w:val="28"/>
        </w:rPr>
        <w:t xml:space="preserve">;                     </w:t>
      </w:r>
      <w:r w:rsidRPr="00344D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б) </w:t>
      </w:r>
      <w:r>
        <w:rPr>
          <w:rFonts w:ascii="Times New Roman" w:hAnsi="Times New Roman"/>
          <w:position w:val="-34"/>
          <w:sz w:val="28"/>
        </w:rPr>
        <w:object w:dxaOrig="2180" w:dyaOrig="900">
          <v:shape id="_x0000_i1026" type="#_x0000_t75" style="width:108.7pt;height:44.85pt" o:ole="" fillcolor="window">
            <v:imagedata r:id="rId17" o:title=""/>
          </v:shape>
          <o:OLEObject Type="Embed" ProgID="Equation.3" ShapeID="_x0000_i1026" DrawAspect="Content" ObjectID="_1541157901" r:id="rId18"/>
        </w:object>
      </w:r>
      <w:r>
        <w:rPr>
          <w:rFonts w:ascii="Times New Roman" w:hAnsi="Times New Roman"/>
          <w:sz w:val="28"/>
        </w:rPr>
        <w:t>;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position w:val="-12"/>
          <w:sz w:val="28"/>
        </w:rPr>
        <w:object w:dxaOrig="1980" w:dyaOrig="440">
          <v:shape id="_x0000_i1027" type="#_x0000_t75" style="width:99.15pt;height:21.75pt" o:ole="" fillcolor="window">
            <v:imagedata r:id="rId19" o:title=""/>
          </v:shape>
          <o:OLEObject Type="Embed" ProgID="Equation.3" ShapeID="_x0000_i1027" DrawAspect="Content" ObjectID="_1541157902" r:id="rId20"/>
        </w:object>
      </w:r>
      <w:r>
        <w:rPr>
          <w:rFonts w:ascii="Times New Roman" w:hAnsi="Times New Roman"/>
          <w:sz w:val="28"/>
        </w:rPr>
        <w:t xml:space="preserve">;                       </w:t>
      </w:r>
      <w:r w:rsidRPr="00344D82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г) </w:t>
      </w:r>
      <w:r>
        <w:rPr>
          <w:rFonts w:ascii="Times New Roman" w:hAnsi="Times New Roman"/>
          <w:position w:val="-12"/>
          <w:sz w:val="28"/>
        </w:rPr>
        <w:object w:dxaOrig="2220" w:dyaOrig="440">
          <v:shape id="_x0000_i1028" type="#_x0000_t75" style="width:110.7pt;height:21.75pt" o:ole="" fillcolor="window">
            <v:imagedata r:id="rId21" o:title=""/>
          </v:shape>
          <o:OLEObject Type="Embed" ProgID="Equation.3" ShapeID="_x0000_i1028" DrawAspect="Content" ObjectID="_1541157903" r:id="rId22"/>
        </w:object>
      </w:r>
      <w:r>
        <w:rPr>
          <w:rFonts w:ascii="Times New Roman" w:hAnsi="Times New Roman"/>
          <w:sz w:val="28"/>
        </w:rPr>
        <w:t>.</w:t>
      </w: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</w:p>
    <w:p w:rsidR="00277EBA" w:rsidRDefault="00277EBA" w:rsidP="00277EBA">
      <w:pPr>
        <w:pStyle w:val="11"/>
        <w:ind w:firstLine="720"/>
        <w:jc w:val="both"/>
        <w:rPr>
          <w:rFonts w:ascii="Times New Roman" w:hAnsi="Times New Roman"/>
          <w:sz w:val="28"/>
        </w:rPr>
      </w:pPr>
    </w:p>
    <w:p w:rsidR="00277EBA" w:rsidRPr="00277EBA" w:rsidRDefault="00277EBA" w:rsidP="00277EBA">
      <w:pPr>
        <w:pStyle w:val="11"/>
        <w:ind w:firstLine="720"/>
        <w:jc w:val="both"/>
        <w:rPr>
          <w:rFonts w:ascii="Times New Roman" w:hAnsi="Times New Roman"/>
          <w:b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  <w:r w:rsidRPr="00277EBA">
        <w:rPr>
          <w:rFonts w:ascii="Times New Roman" w:hAnsi="Times New Roman"/>
          <w:b/>
          <w:sz w:val="28"/>
        </w:rPr>
        <w:t>21 – 30. Исследовать средствами дифференциального исчисления  функцию и построить ее график.</w:t>
      </w: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Default="00277EBA" w:rsidP="00277EBA">
      <w:pPr>
        <w:pStyle w:val="1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position w:val="-24"/>
          <w:sz w:val="28"/>
        </w:rPr>
        <w:object w:dxaOrig="1260" w:dyaOrig="660">
          <v:shape id="_x0000_i1034" type="#_x0000_t75" style="width:63.15pt;height:33.3pt" o:ole="" fillcolor="window">
            <v:imagedata r:id="rId23" o:title=""/>
          </v:shape>
          <o:OLEObject Type="Embed" ProgID="Equation.3" ShapeID="_x0000_i1034" DrawAspect="Content" ObjectID="_1541157904" r:id="rId24"/>
        </w:object>
      </w:r>
      <w:r>
        <w:rPr>
          <w:sz w:val="28"/>
        </w:rPr>
        <w:t xml:space="preserve">     </w:t>
      </w:r>
    </w:p>
    <w:p w:rsidR="00277EBA" w:rsidRDefault="00277EBA" w:rsidP="00277EBA">
      <w:pPr>
        <w:pStyle w:val="11"/>
        <w:jc w:val="both"/>
        <w:rPr>
          <w:sz w:val="28"/>
        </w:rPr>
      </w:pPr>
    </w:p>
    <w:p w:rsidR="00277EBA" w:rsidRDefault="00277EBA" w:rsidP="00277EBA">
      <w:pPr>
        <w:pStyle w:val="11"/>
        <w:jc w:val="both"/>
        <w:rPr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  <w:r w:rsidRPr="00277EBA">
        <w:rPr>
          <w:rFonts w:ascii="Times New Roman" w:hAnsi="Times New Roman"/>
          <w:b/>
          <w:sz w:val="28"/>
        </w:rPr>
        <w:t>31–40. Найти неопределенные интегралы. Результаты проверить дифференцированием.</w:t>
      </w: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 а) </w:t>
      </w:r>
      <w:r>
        <w:rPr>
          <w:rFonts w:ascii="Times New Roman" w:hAnsi="Times New Roman"/>
          <w:position w:val="-16"/>
          <w:sz w:val="28"/>
        </w:rPr>
        <w:object w:dxaOrig="3019" w:dyaOrig="480">
          <v:shape id="_x0000_i1035" type="#_x0000_t75" style="width:150.8pt;height:23.75pt" o:ole="" fillcolor="window">
            <v:imagedata r:id="rId25" o:title=""/>
          </v:shape>
          <o:OLEObject Type="Embed" ProgID="Equation.3" ShapeID="_x0000_i1035" DrawAspect="Content" ObjectID="_1541157905" r:id="rId26"/>
        </w:object>
      </w:r>
      <w:r>
        <w:rPr>
          <w:rFonts w:ascii="Times New Roman" w:hAnsi="Times New Roman"/>
          <w:sz w:val="28"/>
        </w:rPr>
        <w:t xml:space="preserve">;   ч                         б) </w:t>
      </w:r>
      <w:r>
        <w:rPr>
          <w:rFonts w:ascii="Times New Roman" w:hAnsi="Times New Roman"/>
          <w:position w:val="-16"/>
          <w:sz w:val="28"/>
        </w:rPr>
        <w:object w:dxaOrig="1540" w:dyaOrig="460">
          <v:shape id="_x0000_i1036" type="#_x0000_t75" style="width:76.75pt;height:23.1pt" o:ole="" fillcolor="window">
            <v:imagedata r:id="rId27" o:title=""/>
          </v:shape>
          <o:OLEObject Type="Embed" ProgID="Equation.3" ShapeID="_x0000_i1036" DrawAspect="Content" ObjectID="_1541157906" r:id="rId28"/>
        </w:object>
      </w:r>
      <w:r>
        <w:rPr>
          <w:rFonts w:ascii="Times New Roman" w:hAnsi="Times New Roman"/>
          <w:sz w:val="28"/>
        </w:rPr>
        <w:t>.</w:t>
      </w: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</w:p>
    <w:p w:rsidR="00277EBA" w:rsidRP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  <w:r w:rsidRPr="00277EBA">
        <w:rPr>
          <w:rFonts w:ascii="Times New Roman" w:hAnsi="Times New Roman"/>
          <w:b/>
          <w:sz w:val="28"/>
        </w:rPr>
        <w:t>41 – 50. Вычислить площадь фигуры, ограниченной параболой и прямой. Сделать чертеж.</w:t>
      </w: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43. </w:t>
      </w:r>
      <w:r>
        <w:rPr>
          <w:rFonts w:ascii="Times New Roman" w:hAnsi="Times New Roman"/>
          <w:position w:val="-12"/>
          <w:sz w:val="28"/>
        </w:rPr>
        <w:object w:dxaOrig="3340" w:dyaOrig="400">
          <v:shape id="_x0000_i1037" type="#_x0000_t75" style="width:167.1pt;height:19.7pt" o:ole="" fillcolor="window">
            <v:imagedata r:id="rId29" o:title=""/>
          </v:shape>
          <o:OLEObject Type="Embed" ProgID="Equation.3" ShapeID="_x0000_i1037" DrawAspect="Content" ObjectID="_1541157907" r:id="rId30"/>
        </w:object>
      </w:r>
    </w:p>
    <w:p w:rsidR="00277EBA" w:rsidRDefault="00277EBA" w:rsidP="00277EBA">
      <w:pPr>
        <w:pStyle w:val="11"/>
        <w:jc w:val="both"/>
        <w:rPr>
          <w:rFonts w:ascii="Times New Roman" w:hAnsi="Times New Roman"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 w:rsidP="00277EBA">
      <w:pPr>
        <w:pStyle w:val="11"/>
        <w:ind w:firstLine="720"/>
        <w:jc w:val="both"/>
        <w:rPr>
          <w:rFonts w:ascii="Times New Roman" w:hAnsi="Times New Roman"/>
          <w:b/>
          <w:sz w:val="28"/>
        </w:rPr>
      </w:pPr>
    </w:p>
    <w:p w:rsidR="00277EBA" w:rsidRPr="00277EBA" w:rsidRDefault="00277EBA"/>
    <w:sectPr w:rsidR="00277EBA" w:rsidRPr="00277EBA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7EBA"/>
    <w:rsid w:val="00017821"/>
    <w:rsid w:val="000418C5"/>
    <w:rsid w:val="00047E36"/>
    <w:rsid w:val="000806C2"/>
    <w:rsid w:val="000C6F21"/>
    <w:rsid w:val="000D6EA7"/>
    <w:rsid w:val="000E3A33"/>
    <w:rsid w:val="000E69FA"/>
    <w:rsid w:val="001046FB"/>
    <w:rsid w:val="00115AF4"/>
    <w:rsid w:val="0013008A"/>
    <w:rsid w:val="001326CC"/>
    <w:rsid w:val="00133841"/>
    <w:rsid w:val="0013584D"/>
    <w:rsid w:val="00141547"/>
    <w:rsid w:val="001578CD"/>
    <w:rsid w:val="00177B1B"/>
    <w:rsid w:val="001938DD"/>
    <w:rsid w:val="001A0B57"/>
    <w:rsid w:val="001A24A8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DB7"/>
    <w:rsid w:val="0027359A"/>
    <w:rsid w:val="00277EB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D0E93"/>
    <w:rsid w:val="002E6C58"/>
    <w:rsid w:val="002F0C95"/>
    <w:rsid w:val="002F30FB"/>
    <w:rsid w:val="00306FDC"/>
    <w:rsid w:val="00313AA1"/>
    <w:rsid w:val="00314139"/>
    <w:rsid w:val="0031482B"/>
    <w:rsid w:val="00337C97"/>
    <w:rsid w:val="003476C9"/>
    <w:rsid w:val="00360AB1"/>
    <w:rsid w:val="00383505"/>
    <w:rsid w:val="00384ECA"/>
    <w:rsid w:val="003A25EF"/>
    <w:rsid w:val="003A346F"/>
    <w:rsid w:val="003A3B1F"/>
    <w:rsid w:val="003A64B8"/>
    <w:rsid w:val="003B2E0C"/>
    <w:rsid w:val="003C2C73"/>
    <w:rsid w:val="003C7DDD"/>
    <w:rsid w:val="003D4AEA"/>
    <w:rsid w:val="003D5015"/>
    <w:rsid w:val="00437009"/>
    <w:rsid w:val="00445077"/>
    <w:rsid w:val="004450AC"/>
    <w:rsid w:val="00490442"/>
    <w:rsid w:val="00497604"/>
    <w:rsid w:val="004B1279"/>
    <w:rsid w:val="004B67F9"/>
    <w:rsid w:val="004B6DA8"/>
    <w:rsid w:val="004E61FD"/>
    <w:rsid w:val="004F4A37"/>
    <w:rsid w:val="00526192"/>
    <w:rsid w:val="005335EF"/>
    <w:rsid w:val="005508BB"/>
    <w:rsid w:val="00574980"/>
    <w:rsid w:val="00585A4A"/>
    <w:rsid w:val="00587722"/>
    <w:rsid w:val="005A1903"/>
    <w:rsid w:val="005A4B96"/>
    <w:rsid w:val="005A741B"/>
    <w:rsid w:val="005B22F0"/>
    <w:rsid w:val="005C4C22"/>
    <w:rsid w:val="005D0BD3"/>
    <w:rsid w:val="005D1F58"/>
    <w:rsid w:val="005D6976"/>
    <w:rsid w:val="005D6EE5"/>
    <w:rsid w:val="005E1AFC"/>
    <w:rsid w:val="005F12DB"/>
    <w:rsid w:val="005F6E8C"/>
    <w:rsid w:val="00606CC6"/>
    <w:rsid w:val="0063219E"/>
    <w:rsid w:val="00633B90"/>
    <w:rsid w:val="00643395"/>
    <w:rsid w:val="00651097"/>
    <w:rsid w:val="00682EC8"/>
    <w:rsid w:val="00685C5D"/>
    <w:rsid w:val="00690372"/>
    <w:rsid w:val="00694934"/>
    <w:rsid w:val="006B2FB2"/>
    <w:rsid w:val="006B6E1C"/>
    <w:rsid w:val="006C0A52"/>
    <w:rsid w:val="006C56C1"/>
    <w:rsid w:val="00703736"/>
    <w:rsid w:val="00727D55"/>
    <w:rsid w:val="00745B27"/>
    <w:rsid w:val="0075205C"/>
    <w:rsid w:val="00753FC6"/>
    <w:rsid w:val="00763935"/>
    <w:rsid w:val="007656C7"/>
    <w:rsid w:val="00765A09"/>
    <w:rsid w:val="00776A65"/>
    <w:rsid w:val="007939DE"/>
    <w:rsid w:val="007C5A1C"/>
    <w:rsid w:val="007D558E"/>
    <w:rsid w:val="007F00EB"/>
    <w:rsid w:val="007F63B0"/>
    <w:rsid w:val="00807341"/>
    <w:rsid w:val="00807B81"/>
    <w:rsid w:val="0081232D"/>
    <w:rsid w:val="00812B6E"/>
    <w:rsid w:val="00817919"/>
    <w:rsid w:val="00843CFB"/>
    <w:rsid w:val="0087300A"/>
    <w:rsid w:val="0088618D"/>
    <w:rsid w:val="00890074"/>
    <w:rsid w:val="008908C8"/>
    <w:rsid w:val="00897CEE"/>
    <w:rsid w:val="008A20BF"/>
    <w:rsid w:val="008B5979"/>
    <w:rsid w:val="008C0550"/>
    <w:rsid w:val="008D49D6"/>
    <w:rsid w:val="008D580E"/>
    <w:rsid w:val="008D62F9"/>
    <w:rsid w:val="008E11AD"/>
    <w:rsid w:val="008F02EF"/>
    <w:rsid w:val="008F29D6"/>
    <w:rsid w:val="008F6E3F"/>
    <w:rsid w:val="00951482"/>
    <w:rsid w:val="009713A6"/>
    <w:rsid w:val="00977EB3"/>
    <w:rsid w:val="009A17AF"/>
    <w:rsid w:val="009B0718"/>
    <w:rsid w:val="009B1FB8"/>
    <w:rsid w:val="009E23F9"/>
    <w:rsid w:val="009E5BEE"/>
    <w:rsid w:val="009F21C7"/>
    <w:rsid w:val="009F5A98"/>
    <w:rsid w:val="009F60D0"/>
    <w:rsid w:val="00A069C6"/>
    <w:rsid w:val="00A112F8"/>
    <w:rsid w:val="00A14B41"/>
    <w:rsid w:val="00A14EA5"/>
    <w:rsid w:val="00A16B2A"/>
    <w:rsid w:val="00A40C0C"/>
    <w:rsid w:val="00A827CB"/>
    <w:rsid w:val="00A96640"/>
    <w:rsid w:val="00AA7CEB"/>
    <w:rsid w:val="00AD2015"/>
    <w:rsid w:val="00AE5B24"/>
    <w:rsid w:val="00AE7A6F"/>
    <w:rsid w:val="00AF1425"/>
    <w:rsid w:val="00AF5122"/>
    <w:rsid w:val="00AF646E"/>
    <w:rsid w:val="00AF650A"/>
    <w:rsid w:val="00B07073"/>
    <w:rsid w:val="00B10B8F"/>
    <w:rsid w:val="00B21531"/>
    <w:rsid w:val="00B27532"/>
    <w:rsid w:val="00B429C8"/>
    <w:rsid w:val="00B462A1"/>
    <w:rsid w:val="00B842AA"/>
    <w:rsid w:val="00B93EC1"/>
    <w:rsid w:val="00BA0B64"/>
    <w:rsid w:val="00BA78E9"/>
    <w:rsid w:val="00BB6645"/>
    <w:rsid w:val="00BC4FBF"/>
    <w:rsid w:val="00BD7310"/>
    <w:rsid w:val="00BD77F4"/>
    <w:rsid w:val="00BE4BDE"/>
    <w:rsid w:val="00C04307"/>
    <w:rsid w:val="00C266D9"/>
    <w:rsid w:val="00C3463D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B7FF0"/>
    <w:rsid w:val="00CE0098"/>
    <w:rsid w:val="00D15AA7"/>
    <w:rsid w:val="00D206DA"/>
    <w:rsid w:val="00D25A0A"/>
    <w:rsid w:val="00D32284"/>
    <w:rsid w:val="00D34B9E"/>
    <w:rsid w:val="00D45D7F"/>
    <w:rsid w:val="00D8020E"/>
    <w:rsid w:val="00D81ED5"/>
    <w:rsid w:val="00DD0C76"/>
    <w:rsid w:val="00DD1A06"/>
    <w:rsid w:val="00DE1683"/>
    <w:rsid w:val="00DF73D9"/>
    <w:rsid w:val="00E01114"/>
    <w:rsid w:val="00E21DED"/>
    <w:rsid w:val="00E53EEF"/>
    <w:rsid w:val="00E656F7"/>
    <w:rsid w:val="00E705B1"/>
    <w:rsid w:val="00E76EF3"/>
    <w:rsid w:val="00E833C7"/>
    <w:rsid w:val="00E912C5"/>
    <w:rsid w:val="00EA5D0E"/>
    <w:rsid w:val="00EB0AF9"/>
    <w:rsid w:val="00ED2D3A"/>
    <w:rsid w:val="00F03AE6"/>
    <w:rsid w:val="00F10CF3"/>
    <w:rsid w:val="00F12D16"/>
    <w:rsid w:val="00F17314"/>
    <w:rsid w:val="00F27BAD"/>
    <w:rsid w:val="00F3290E"/>
    <w:rsid w:val="00F32C4F"/>
    <w:rsid w:val="00F35868"/>
    <w:rsid w:val="00F359B7"/>
    <w:rsid w:val="00F60BA9"/>
    <w:rsid w:val="00F904A2"/>
    <w:rsid w:val="00F928C2"/>
    <w:rsid w:val="00F95D95"/>
    <w:rsid w:val="00FA1389"/>
    <w:rsid w:val="00FB4DB0"/>
    <w:rsid w:val="00FB5320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25"/>
    <w:pPr>
      <w:spacing w:line="24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  <w:style w:type="paragraph" w:customStyle="1" w:styleId="11">
    <w:name w:val="Обычный1"/>
    <w:rsid w:val="00277EBA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BF156A2-3848-4360-BB24-B7323882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2016-11-20T08:26:00Z</dcterms:created>
  <dcterms:modified xsi:type="dcterms:W3CDTF">2016-11-20T08:38:00Z</dcterms:modified>
</cp:coreProperties>
</file>