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98" w:rsidRDefault="00E37C98" w:rsidP="00E37C98">
      <w:pPr>
        <w:spacing w:before="160" w:line="220" w:lineRule="auto"/>
        <w:jc w:val="both"/>
        <w:rPr>
          <w:sz w:val="28"/>
        </w:rPr>
      </w:pPr>
      <w:r>
        <w:rPr>
          <w:noProof/>
        </w:rPr>
        <w:drawing>
          <wp:inline distT="0" distB="0" distL="0" distR="0" wp14:anchorId="4DBF6009" wp14:editId="41D429D0">
            <wp:extent cx="1781175" cy="371475"/>
            <wp:effectExtent l="0" t="0" r="9525" b="9525"/>
            <wp:docPr id="1" name="Рисунок 1" descr="C:\Users\Shon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n\Desktop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C98">
        <w:rPr>
          <w:sz w:val="28"/>
        </w:rPr>
        <w:t xml:space="preserve"> </w:t>
      </w:r>
      <w:r>
        <w:rPr>
          <w:sz w:val="28"/>
        </w:rPr>
        <w:t>Выполнить действия с ко</w:t>
      </w:r>
      <w:bookmarkStart w:id="0" w:name="_GoBack"/>
      <w:bookmarkEnd w:id="0"/>
      <w:r>
        <w:rPr>
          <w:sz w:val="28"/>
        </w:rPr>
        <w:t>мплексными числами в алгебраической фор</w:t>
      </w:r>
      <w:r>
        <w:rPr>
          <w:sz w:val="28"/>
        </w:rPr>
        <w:softHyphen/>
        <w:t>ме. Результат записать в тригонометрической и показательной формах:</w:t>
      </w:r>
    </w:p>
    <w:p w:rsidR="00C135BC" w:rsidRDefault="00C135BC"/>
    <w:p w:rsidR="00E37C98" w:rsidRDefault="00E37C98"/>
    <w:p w:rsidR="00E37C98" w:rsidRDefault="00E37C98"/>
    <w:p w:rsidR="00E37C98" w:rsidRDefault="00E37C98"/>
    <w:p w:rsidR="00E37C98" w:rsidRDefault="00E37C98"/>
    <w:p w:rsidR="00E37C98" w:rsidRDefault="00E37C98">
      <w:r>
        <w:rPr>
          <w:noProof/>
        </w:rPr>
        <w:drawing>
          <wp:inline distT="0" distB="0" distL="0" distR="0">
            <wp:extent cx="5514975" cy="2019300"/>
            <wp:effectExtent l="0" t="0" r="9525" b="0"/>
            <wp:docPr id="2" name="Рисунок 2" descr="C:\Users\Sho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on\Desktop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7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98"/>
    <w:rsid w:val="00226F98"/>
    <w:rsid w:val="00C135BC"/>
    <w:rsid w:val="00E3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C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37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C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37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120</Characters>
  <Application>Microsoft Office Word</Application>
  <DocSecurity>0</DocSecurity>
  <Lines>1</Lines>
  <Paragraphs>1</Paragraphs>
  <ScaleCrop>false</ScaleCrop>
  <Company>SPecialiST RePack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</dc:creator>
  <cp:keywords/>
  <dc:description/>
  <cp:lastModifiedBy>Shon</cp:lastModifiedBy>
  <cp:revision>2</cp:revision>
  <dcterms:created xsi:type="dcterms:W3CDTF">2016-11-21T10:37:00Z</dcterms:created>
  <dcterms:modified xsi:type="dcterms:W3CDTF">2016-11-21T10:39:00Z</dcterms:modified>
</cp:coreProperties>
</file>