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95" w:rsidRDefault="003A0095" w:rsidP="003A0095">
      <w:pPr>
        <w:pStyle w:val="2"/>
        <w:spacing w:line="240" w:lineRule="auto"/>
        <w:ind w:firstLine="709"/>
        <w:rPr>
          <w:sz w:val="28"/>
          <w:szCs w:val="28"/>
        </w:rPr>
      </w:pPr>
      <w:r w:rsidRPr="0021118A">
        <w:rPr>
          <w:sz w:val="28"/>
          <w:szCs w:val="28"/>
        </w:rPr>
        <w:t>Контрольн</w:t>
      </w:r>
      <w:r>
        <w:rPr>
          <w:sz w:val="28"/>
          <w:szCs w:val="28"/>
        </w:rPr>
        <w:t>ые</w:t>
      </w:r>
      <w:r w:rsidRPr="0021118A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21118A">
        <w:rPr>
          <w:sz w:val="28"/>
          <w:szCs w:val="28"/>
        </w:rPr>
        <w:t xml:space="preserve"> по эконометрике выполня</w:t>
      </w:r>
      <w:r>
        <w:rPr>
          <w:sz w:val="28"/>
          <w:szCs w:val="28"/>
        </w:rPr>
        <w:t>ю</w:t>
      </w:r>
      <w:r w:rsidRPr="0021118A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отдельно </w:t>
      </w:r>
      <w:r w:rsidRPr="0021118A">
        <w:rPr>
          <w:sz w:val="28"/>
          <w:szCs w:val="28"/>
        </w:rPr>
        <w:t xml:space="preserve">на листах формата А4 в печатном виде с использованием </w:t>
      </w:r>
      <w:proofErr w:type="gramStart"/>
      <w:r w:rsidRPr="0021118A">
        <w:rPr>
          <w:sz w:val="28"/>
          <w:szCs w:val="28"/>
        </w:rPr>
        <w:t xml:space="preserve">ППП  </w:t>
      </w:r>
      <w:r w:rsidRPr="0021118A">
        <w:rPr>
          <w:sz w:val="28"/>
          <w:szCs w:val="28"/>
          <w:lang w:val="en-US"/>
        </w:rPr>
        <w:t>Ex</w:t>
      </w:r>
      <w:r>
        <w:rPr>
          <w:sz w:val="28"/>
          <w:szCs w:val="28"/>
          <w:lang w:val="en-US"/>
        </w:rPr>
        <w:t>c</w:t>
      </w:r>
      <w:r w:rsidRPr="0021118A">
        <w:rPr>
          <w:sz w:val="28"/>
          <w:szCs w:val="28"/>
          <w:lang w:val="en-US"/>
        </w:rPr>
        <w:t>el</w:t>
      </w:r>
      <w:proofErr w:type="gramEnd"/>
      <w:r>
        <w:rPr>
          <w:sz w:val="28"/>
          <w:szCs w:val="28"/>
        </w:rPr>
        <w:t xml:space="preserve"> там, где это необходимо. Титульные листы оформляются согласно требованиям, представленным на сайте </w:t>
      </w:r>
      <w:proofErr w:type="spellStart"/>
      <w:r>
        <w:rPr>
          <w:sz w:val="28"/>
          <w:szCs w:val="28"/>
        </w:rPr>
        <w:t>финуниверситета</w:t>
      </w:r>
      <w:proofErr w:type="spellEnd"/>
      <w:r>
        <w:rPr>
          <w:sz w:val="28"/>
          <w:szCs w:val="28"/>
        </w:rPr>
        <w:t>. Каждая контрольная работа вкладывается в отдельную папку.</w:t>
      </w:r>
    </w:p>
    <w:p w:rsidR="003A0095" w:rsidRPr="0021118A" w:rsidRDefault="003A0095" w:rsidP="003A0095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Номер варианта определяется по последней цифре зачетки (если номер зачетки заканчивается цифрой ноль, то выполняется 10 вариант)</w:t>
      </w:r>
    </w:p>
    <w:p w:rsidR="003A0095" w:rsidRDefault="003A0095" w:rsidP="003A0095">
      <w:pPr>
        <w:pStyle w:val="2"/>
        <w:spacing w:line="240" w:lineRule="auto"/>
        <w:ind w:firstLine="709"/>
        <w:jc w:val="center"/>
        <w:rPr>
          <w:b/>
          <w:sz w:val="28"/>
          <w:szCs w:val="28"/>
        </w:rPr>
      </w:pPr>
    </w:p>
    <w:p w:rsidR="003A0095" w:rsidRPr="003F0948" w:rsidRDefault="003A0095" w:rsidP="003A0095">
      <w:pPr>
        <w:pStyle w:val="2"/>
        <w:spacing w:line="240" w:lineRule="auto"/>
        <w:ind w:firstLine="709"/>
        <w:jc w:val="center"/>
        <w:rPr>
          <w:b/>
          <w:sz w:val="28"/>
          <w:szCs w:val="28"/>
        </w:rPr>
      </w:pPr>
      <w:r w:rsidRPr="003F0948">
        <w:rPr>
          <w:b/>
          <w:sz w:val="28"/>
          <w:szCs w:val="28"/>
        </w:rPr>
        <w:t>Варианты индивидуальных заданий.</w:t>
      </w:r>
    </w:p>
    <w:p w:rsidR="003A0095" w:rsidRPr="004F01F2" w:rsidRDefault="003A0095" w:rsidP="003A0095">
      <w:pPr>
        <w:jc w:val="center"/>
        <w:rPr>
          <w:rFonts w:ascii="Times New Roman" w:hAnsi="Times New Roman"/>
          <w:b/>
          <w:sz w:val="28"/>
          <w:szCs w:val="28"/>
        </w:rPr>
      </w:pPr>
      <w:r w:rsidRPr="004F01F2">
        <w:rPr>
          <w:rFonts w:ascii="Times New Roman" w:hAnsi="Times New Roman"/>
          <w:b/>
          <w:sz w:val="28"/>
          <w:szCs w:val="28"/>
        </w:rPr>
        <w:t>Контрольная работа № 1.</w:t>
      </w:r>
    </w:p>
    <w:p w:rsidR="003A0095" w:rsidRPr="009718B5" w:rsidRDefault="003A0095" w:rsidP="003A00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Парный </w:t>
      </w:r>
      <w:proofErr w:type="spellStart"/>
      <w:r>
        <w:rPr>
          <w:rFonts w:ascii="Times New Roman" w:hAnsi="Times New Roman"/>
          <w:b/>
          <w:sz w:val="24"/>
          <w:szCs w:val="24"/>
        </w:rPr>
        <w:t>регрессионно</w:t>
      </w:r>
      <w:proofErr w:type="spellEnd"/>
      <w:r>
        <w:rPr>
          <w:rFonts w:ascii="Times New Roman" w:hAnsi="Times New Roman"/>
          <w:b/>
          <w:sz w:val="24"/>
          <w:szCs w:val="24"/>
        </w:rPr>
        <w:t>-корреляционный анализ.</w:t>
      </w:r>
    </w:p>
    <w:p w:rsidR="003A0095" w:rsidRPr="009718B5" w:rsidRDefault="003A0095" w:rsidP="003A0095">
      <w:pPr>
        <w:jc w:val="both"/>
        <w:rPr>
          <w:rFonts w:ascii="Times New Roman" w:hAnsi="Times New Roman"/>
          <w:sz w:val="24"/>
          <w:szCs w:val="24"/>
        </w:rPr>
      </w:pPr>
      <w:r w:rsidRPr="009718B5">
        <w:rPr>
          <w:rFonts w:ascii="Times New Roman" w:hAnsi="Times New Roman"/>
          <w:sz w:val="24"/>
          <w:szCs w:val="24"/>
        </w:rPr>
        <w:t xml:space="preserve">  По предприятиям легкой промышленности региона получена информация, характеризующая зависимость объема выпуска продукции (</w:t>
      </w:r>
      <w:r w:rsidRPr="009718B5">
        <w:rPr>
          <w:rFonts w:ascii="Times New Roman" w:hAnsi="Times New Roman"/>
          <w:sz w:val="24"/>
          <w:szCs w:val="24"/>
          <w:lang w:val="en-US"/>
        </w:rPr>
        <w:t>Y</w:t>
      </w:r>
      <w:r w:rsidRPr="009718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18B5">
        <w:rPr>
          <w:rFonts w:ascii="Times New Roman" w:hAnsi="Times New Roman"/>
          <w:sz w:val="24"/>
          <w:szCs w:val="24"/>
        </w:rPr>
        <w:t>млн.руб</w:t>
      </w:r>
      <w:proofErr w:type="spellEnd"/>
      <w:r w:rsidRPr="009718B5">
        <w:rPr>
          <w:rFonts w:ascii="Times New Roman" w:hAnsi="Times New Roman"/>
          <w:sz w:val="24"/>
          <w:szCs w:val="24"/>
        </w:rPr>
        <w:t>.) от объема капиталовложений (</w:t>
      </w:r>
      <w:r w:rsidRPr="009718B5">
        <w:rPr>
          <w:rFonts w:ascii="Times New Roman" w:hAnsi="Times New Roman"/>
          <w:sz w:val="24"/>
          <w:szCs w:val="24"/>
          <w:lang w:val="en-US"/>
        </w:rPr>
        <w:t>X</w:t>
      </w:r>
      <w:r w:rsidRPr="009718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18B5">
        <w:rPr>
          <w:rFonts w:ascii="Times New Roman" w:hAnsi="Times New Roman"/>
          <w:sz w:val="24"/>
          <w:szCs w:val="24"/>
        </w:rPr>
        <w:t>млн.руб</w:t>
      </w:r>
      <w:proofErr w:type="spellEnd"/>
      <w:r w:rsidRPr="009718B5">
        <w:rPr>
          <w:rFonts w:ascii="Times New Roman" w:hAnsi="Times New Roman"/>
          <w:sz w:val="24"/>
          <w:szCs w:val="24"/>
        </w:rPr>
        <w:t>.)</w:t>
      </w:r>
    </w:p>
    <w:p w:rsidR="003A0095" w:rsidRPr="00601C5B" w:rsidRDefault="003A0095" w:rsidP="003A009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01C5B">
        <w:rPr>
          <w:rFonts w:ascii="Times New Roman" w:hAnsi="Times New Roman"/>
          <w:sz w:val="24"/>
          <w:szCs w:val="24"/>
          <w:u w:val="single"/>
        </w:rPr>
        <w:t>Требуется:</w:t>
      </w:r>
    </w:p>
    <w:p w:rsidR="003A0095" w:rsidRPr="003D4C44" w:rsidRDefault="003A0095" w:rsidP="003A00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Построить поле корреляции и сформулировать</w:t>
      </w:r>
      <w:r w:rsidRPr="003D4C44">
        <w:rPr>
          <w:rFonts w:ascii="Times New Roman" w:hAnsi="Times New Roman"/>
          <w:sz w:val="24"/>
          <w:szCs w:val="24"/>
        </w:rPr>
        <w:t xml:space="preserve"> гипотезу о форме связи.</w:t>
      </w:r>
    </w:p>
    <w:p w:rsidR="003A0095" w:rsidRPr="003D4C44" w:rsidRDefault="003A0095" w:rsidP="003A00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4C44">
        <w:rPr>
          <w:rFonts w:ascii="Times New Roman" w:hAnsi="Times New Roman"/>
          <w:sz w:val="24"/>
          <w:szCs w:val="24"/>
        </w:rPr>
        <w:t>Найти параметры уравнения линейной регрессии и дать ему экономическую интерпретацию.</w:t>
      </w:r>
    </w:p>
    <w:p w:rsidR="003A0095" w:rsidRPr="003D4C44" w:rsidRDefault="003A0095" w:rsidP="003A00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4C44">
        <w:rPr>
          <w:rFonts w:ascii="Times New Roman" w:hAnsi="Times New Roman"/>
          <w:sz w:val="24"/>
          <w:szCs w:val="24"/>
        </w:rPr>
        <w:t>Оценить тесноту связи с помощью показателей корреляции и детерминации.</w:t>
      </w:r>
    </w:p>
    <w:p w:rsidR="003A0095" w:rsidRPr="003B58F1" w:rsidRDefault="003A0095" w:rsidP="003A00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4C44">
        <w:rPr>
          <w:rFonts w:ascii="Times New Roman" w:hAnsi="Times New Roman"/>
          <w:sz w:val="24"/>
          <w:szCs w:val="24"/>
        </w:rPr>
        <w:t xml:space="preserve">Проверить значимость уравнения регрессии с помощью </w:t>
      </w:r>
      <w:r w:rsidRPr="003D4C44">
        <w:rPr>
          <w:rFonts w:ascii="Times New Roman" w:hAnsi="Times New Roman"/>
          <w:sz w:val="24"/>
          <w:szCs w:val="24"/>
          <w:lang w:val="en-US"/>
        </w:rPr>
        <w:t>F</w:t>
      </w:r>
      <w:r w:rsidRPr="003D4C44">
        <w:rPr>
          <w:rFonts w:ascii="Times New Roman" w:hAnsi="Times New Roman"/>
          <w:sz w:val="24"/>
          <w:szCs w:val="24"/>
        </w:rPr>
        <w:t>-критерия Фишера (α=0,05) и с помощью средней относительной ошибки аппроксимации. Сделать вывод о качестве модели.</w:t>
      </w:r>
    </w:p>
    <w:p w:rsidR="003A0095" w:rsidRDefault="003A0095" w:rsidP="003A00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Проверить выполнимость предпосылок МНК (на </w:t>
      </w:r>
      <w:proofErr w:type="spellStart"/>
      <w:r>
        <w:rPr>
          <w:rFonts w:ascii="Times New Roman" w:hAnsi="Times New Roman"/>
          <w:sz w:val="24"/>
          <w:szCs w:val="24"/>
        </w:rPr>
        <w:t>гетероскедастичность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проверить с помощью критерия </w:t>
      </w:r>
      <w:proofErr w:type="spellStart"/>
      <w:r>
        <w:rPr>
          <w:rFonts w:ascii="Times New Roman" w:hAnsi="Times New Roman"/>
          <w:sz w:val="24"/>
          <w:szCs w:val="24"/>
        </w:rPr>
        <w:t>Голдфельда-Квандта</w:t>
      </w:r>
      <w:proofErr w:type="spellEnd"/>
      <w:r>
        <w:rPr>
          <w:rFonts w:ascii="Times New Roman" w:hAnsi="Times New Roman"/>
          <w:sz w:val="24"/>
          <w:szCs w:val="24"/>
        </w:rPr>
        <w:t xml:space="preserve">, на автокорреляцию -  с помощью критерия </w:t>
      </w:r>
      <w:proofErr w:type="spellStart"/>
      <w:r>
        <w:rPr>
          <w:rFonts w:ascii="Times New Roman" w:hAnsi="Times New Roman"/>
          <w:sz w:val="24"/>
          <w:szCs w:val="24"/>
        </w:rPr>
        <w:t>Дарбина</w:t>
      </w:r>
      <w:proofErr w:type="spellEnd"/>
      <w:r>
        <w:rPr>
          <w:rFonts w:ascii="Times New Roman" w:hAnsi="Times New Roman"/>
          <w:sz w:val="24"/>
          <w:szCs w:val="24"/>
        </w:rPr>
        <w:t>-Уотсона)</w:t>
      </w:r>
    </w:p>
    <w:p w:rsidR="003A0095" w:rsidRPr="003D4C44" w:rsidRDefault="003A0095" w:rsidP="003A00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Рассчитать</w:t>
      </w:r>
      <w:r w:rsidRPr="003D4C44">
        <w:rPr>
          <w:rFonts w:ascii="Times New Roman" w:hAnsi="Times New Roman"/>
          <w:sz w:val="24"/>
          <w:szCs w:val="24"/>
        </w:rPr>
        <w:t xml:space="preserve"> пара</w:t>
      </w:r>
      <w:r>
        <w:rPr>
          <w:rFonts w:ascii="Times New Roman" w:hAnsi="Times New Roman"/>
          <w:sz w:val="24"/>
          <w:szCs w:val="24"/>
        </w:rPr>
        <w:t xml:space="preserve">метры </w:t>
      </w:r>
      <w:proofErr w:type="gramStart"/>
      <w:r>
        <w:rPr>
          <w:rFonts w:ascii="Times New Roman" w:hAnsi="Times New Roman"/>
          <w:sz w:val="24"/>
          <w:szCs w:val="24"/>
        </w:rPr>
        <w:t xml:space="preserve">уравнений </w:t>
      </w:r>
      <w:r w:rsidRPr="003D4C44">
        <w:rPr>
          <w:rFonts w:ascii="Times New Roman" w:hAnsi="Times New Roman"/>
          <w:sz w:val="24"/>
          <w:szCs w:val="24"/>
        </w:rPr>
        <w:t xml:space="preserve"> степенной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и гиперболической</w:t>
      </w:r>
      <w:r w:rsidRPr="003D4C44">
        <w:rPr>
          <w:rFonts w:ascii="Times New Roman" w:hAnsi="Times New Roman"/>
          <w:sz w:val="24"/>
          <w:szCs w:val="24"/>
        </w:rPr>
        <w:t xml:space="preserve"> регресси</w:t>
      </w:r>
      <w:r>
        <w:rPr>
          <w:rFonts w:ascii="Times New Roman" w:hAnsi="Times New Roman"/>
          <w:sz w:val="24"/>
          <w:szCs w:val="24"/>
        </w:rPr>
        <w:t>й</w:t>
      </w:r>
      <w:r w:rsidRPr="003D4C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Дать интерпретацию уравнению степенной регрессии. Приведите графики построенных уравнений регрессии.</w:t>
      </w:r>
    </w:p>
    <w:p w:rsidR="003A0095" w:rsidRDefault="003A0095" w:rsidP="003A00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Рассчитать</w:t>
      </w:r>
      <w:r w:rsidRPr="003D4C44">
        <w:rPr>
          <w:rFonts w:ascii="Times New Roman" w:hAnsi="Times New Roman"/>
          <w:sz w:val="24"/>
          <w:szCs w:val="24"/>
        </w:rPr>
        <w:t xml:space="preserve"> инд</w:t>
      </w:r>
      <w:r>
        <w:rPr>
          <w:rFonts w:ascii="Times New Roman" w:hAnsi="Times New Roman"/>
          <w:sz w:val="24"/>
          <w:szCs w:val="24"/>
        </w:rPr>
        <w:t>ексы корреляции и детерминации.</w:t>
      </w:r>
    </w:p>
    <w:p w:rsidR="003A0095" w:rsidRPr="003D4C44" w:rsidRDefault="003A0095" w:rsidP="003A00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Оценить значимость построенных моделей </w:t>
      </w:r>
      <w:proofErr w:type="gramStart"/>
      <w:r>
        <w:rPr>
          <w:rFonts w:ascii="Times New Roman" w:hAnsi="Times New Roman"/>
          <w:sz w:val="24"/>
          <w:szCs w:val="24"/>
        </w:rPr>
        <w:t xml:space="preserve">регрессий </w:t>
      </w:r>
      <w:r w:rsidRPr="003D4C44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3D4C44">
        <w:rPr>
          <w:rFonts w:ascii="Times New Roman" w:hAnsi="Times New Roman"/>
          <w:sz w:val="24"/>
          <w:szCs w:val="24"/>
        </w:rPr>
        <w:t xml:space="preserve"> помощью </w:t>
      </w:r>
      <w:r w:rsidRPr="003D4C44">
        <w:rPr>
          <w:rFonts w:ascii="Times New Roman" w:hAnsi="Times New Roman"/>
          <w:sz w:val="24"/>
          <w:szCs w:val="24"/>
          <w:lang w:val="en-US"/>
        </w:rPr>
        <w:t>F</w:t>
      </w:r>
      <w:r w:rsidRPr="003D4C44">
        <w:rPr>
          <w:rFonts w:ascii="Times New Roman" w:hAnsi="Times New Roman"/>
          <w:sz w:val="24"/>
          <w:szCs w:val="24"/>
        </w:rPr>
        <w:t>-критерия Фишера и средней относительн</w:t>
      </w:r>
      <w:r>
        <w:rPr>
          <w:rFonts w:ascii="Times New Roman" w:hAnsi="Times New Roman"/>
          <w:sz w:val="24"/>
          <w:szCs w:val="24"/>
        </w:rPr>
        <w:t>ой ошибки аппроксимации. Сделать</w:t>
      </w:r>
      <w:r w:rsidRPr="003D4C44">
        <w:rPr>
          <w:rFonts w:ascii="Times New Roman" w:hAnsi="Times New Roman"/>
          <w:sz w:val="24"/>
          <w:szCs w:val="24"/>
        </w:rPr>
        <w:t xml:space="preserve"> выводы.</w:t>
      </w:r>
    </w:p>
    <w:p w:rsidR="003A0095" w:rsidRDefault="003A0095" w:rsidP="003A00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4C44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3D4C44">
        <w:rPr>
          <w:rFonts w:ascii="Times New Roman" w:hAnsi="Times New Roman"/>
          <w:sz w:val="24"/>
          <w:szCs w:val="24"/>
        </w:rPr>
        <w:t>помощью  сравнени</w:t>
      </w:r>
      <w:r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основных характеристик выбрать</w:t>
      </w:r>
      <w:r w:rsidRPr="003D4C44">
        <w:rPr>
          <w:rFonts w:ascii="Times New Roman" w:hAnsi="Times New Roman"/>
          <w:sz w:val="24"/>
          <w:szCs w:val="24"/>
        </w:rPr>
        <w:t xml:space="preserve"> лучше</w:t>
      </w:r>
      <w:r>
        <w:rPr>
          <w:rFonts w:ascii="Times New Roman" w:hAnsi="Times New Roman"/>
          <w:sz w:val="24"/>
          <w:szCs w:val="24"/>
        </w:rPr>
        <w:t>е уравнение регрессии и сделать</w:t>
      </w:r>
      <w:r w:rsidRPr="003D4C44">
        <w:rPr>
          <w:rFonts w:ascii="Times New Roman" w:hAnsi="Times New Roman"/>
          <w:sz w:val="24"/>
          <w:szCs w:val="24"/>
        </w:rPr>
        <w:t xml:space="preserve"> вывод.</w:t>
      </w:r>
    </w:p>
    <w:p w:rsidR="003A0095" w:rsidRPr="009718B5" w:rsidRDefault="003A0095" w:rsidP="003A0095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718B5">
        <w:rPr>
          <w:rFonts w:ascii="Times New Roman" w:hAnsi="Times New Roman"/>
          <w:sz w:val="24"/>
          <w:szCs w:val="24"/>
        </w:rPr>
        <w:t xml:space="preserve">Осуществите прогнозирование среднего показателя </w:t>
      </w:r>
      <w:r w:rsidRPr="009718B5">
        <w:rPr>
          <w:rFonts w:ascii="Times New Roman" w:hAnsi="Times New Roman"/>
          <w:sz w:val="24"/>
          <w:szCs w:val="24"/>
          <w:lang w:val="en-US"/>
        </w:rPr>
        <w:t>Y</w:t>
      </w:r>
      <w:r w:rsidRPr="009718B5">
        <w:rPr>
          <w:rFonts w:ascii="Times New Roman" w:hAnsi="Times New Roman"/>
          <w:sz w:val="24"/>
          <w:szCs w:val="24"/>
        </w:rPr>
        <w:t xml:space="preserve"> при уровне значимости α=0,05, если прогнозное значение фактора Х составит 80% от его максимального значения. Определите доверительный интервал прогноза.</w:t>
      </w:r>
    </w:p>
    <w:p w:rsidR="003A0095" w:rsidRPr="00661298" w:rsidRDefault="003A0095" w:rsidP="003A009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61298">
        <w:rPr>
          <w:rFonts w:ascii="Times New Roman" w:hAnsi="Times New Roman"/>
        </w:rPr>
        <w:t xml:space="preserve">По каждой модели рассчитайте коэффициент эластичности </w:t>
      </w:r>
      <w:proofErr w:type="gramStart"/>
      <w:r w:rsidRPr="00661298">
        <w:rPr>
          <w:rFonts w:ascii="Times New Roman" w:hAnsi="Times New Roman"/>
        </w:rPr>
        <w:t xml:space="preserve">результата  </w:t>
      </w:r>
      <w:r w:rsidRPr="00661298">
        <w:rPr>
          <w:rFonts w:ascii="Times New Roman" w:hAnsi="Times New Roman"/>
          <w:b/>
          <w:lang w:val="en-US"/>
        </w:rPr>
        <w:t>y</w:t>
      </w:r>
      <w:proofErr w:type="gramEnd"/>
      <w:r w:rsidRPr="00661298">
        <w:rPr>
          <w:rFonts w:ascii="Times New Roman" w:hAnsi="Times New Roman"/>
          <w:b/>
        </w:rPr>
        <w:t xml:space="preserve"> </w:t>
      </w:r>
      <w:r w:rsidRPr="00661298">
        <w:rPr>
          <w:rFonts w:ascii="Times New Roman" w:hAnsi="Times New Roman"/>
        </w:rPr>
        <w:t xml:space="preserve">к фактору </w:t>
      </w:r>
      <w:r w:rsidRPr="00661298">
        <w:rPr>
          <w:rFonts w:ascii="Times New Roman" w:hAnsi="Times New Roman"/>
          <w:b/>
        </w:rPr>
        <w:t xml:space="preserve">х </w:t>
      </w:r>
      <w:r w:rsidRPr="00661298">
        <w:rPr>
          <w:rFonts w:ascii="Times New Roman" w:hAnsi="Times New Roman"/>
          <w:b/>
          <w:position w:val="-28"/>
        </w:rPr>
        <w:object w:dxaOrig="135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3.75pt" o:ole="">
            <v:imagedata r:id="rId5" o:title=""/>
          </v:shape>
          <o:OLEObject Type="Embed" ProgID="Equation.3" ShapeID="_x0000_i1025" DrawAspect="Content" ObjectID="_1541274380" r:id="rId6"/>
        </w:object>
      </w:r>
      <w:r w:rsidRPr="00661298">
        <w:rPr>
          <w:rFonts w:ascii="Times New Roman" w:hAnsi="Times New Roman"/>
        </w:rPr>
        <w:t xml:space="preserve"> и</w:t>
      </w:r>
      <w:r w:rsidRPr="00661298">
        <w:rPr>
          <w:rFonts w:ascii="Times New Roman" w:hAnsi="Times New Roman"/>
          <w:b/>
        </w:rPr>
        <w:t xml:space="preserve">  </w:t>
      </w:r>
      <w:r w:rsidRPr="00661298">
        <w:rPr>
          <w:rFonts w:ascii="Times New Roman" w:hAnsi="Times New Roman"/>
        </w:rPr>
        <w:t>дайте качественную интерпретацию полученного результата.</w:t>
      </w:r>
    </w:p>
    <w:p w:rsidR="003A0095" w:rsidRPr="003A0095" w:rsidRDefault="003A0095" w:rsidP="003A0095">
      <w:pPr>
        <w:pStyle w:val="a3"/>
        <w:spacing w:after="0"/>
        <w:rPr>
          <w:rFonts w:ascii="Times New Roman" w:hAnsi="Times New Roman"/>
          <w:b/>
        </w:rPr>
      </w:pPr>
      <w:r w:rsidRPr="003A0095">
        <w:rPr>
          <w:rFonts w:ascii="Times New Roman" w:hAnsi="Times New Roman"/>
          <w:b/>
        </w:rPr>
        <w:t>Вариант 10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6"/>
        <w:gridCol w:w="849"/>
        <w:gridCol w:w="849"/>
        <w:gridCol w:w="850"/>
        <w:gridCol w:w="850"/>
        <w:gridCol w:w="850"/>
        <w:gridCol w:w="850"/>
        <w:gridCol w:w="850"/>
        <w:gridCol w:w="850"/>
        <w:gridCol w:w="850"/>
        <w:gridCol w:w="851"/>
      </w:tblGrid>
      <w:tr w:rsidR="003A0095" w:rsidRPr="00CD5347" w:rsidTr="00563684">
        <w:tc>
          <w:tcPr>
            <w:tcW w:w="870" w:type="dxa"/>
          </w:tcPr>
          <w:p w:rsidR="003A0095" w:rsidRPr="00CD5347" w:rsidRDefault="003A0095" w:rsidP="0056368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D5347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70" w:type="dxa"/>
          </w:tcPr>
          <w:p w:rsidR="003A0095" w:rsidRPr="00CD5347" w:rsidRDefault="003A0095" w:rsidP="00563684">
            <w:pPr>
              <w:spacing w:after="0"/>
              <w:jc w:val="center"/>
              <w:rPr>
                <w:rFonts w:ascii="Times New Roman" w:hAnsi="Times New Roman"/>
              </w:rPr>
            </w:pPr>
            <w:r w:rsidRPr="00CD5347">
              <w:rPr>
                <w:rFonts w:ascii="Times New Roman" w:hAnsi="Times New Roman"/>
              </w:rPr>
              <w:t>26</w:t>
            </w:r>
          </w:p>
        </w:tc>
        <w:tc>
          <w:tcPr>
            <w:tcW w:w="870" w:type="dxa"/>
          </w:tcPr>
          <w:p w:rsidR="003A0095" w:rsidRPr="00CD5347" w:rsidRDefault="003A0095" w:rsidP="00563684">
            <w:pPr>
              <w:spacing w:after="0"/>
              <w:jc w:val="center"/>
              <w:rPr>
                <w:rFonts w:ascii="Times New Roman" w:hAnsi="Times New Roman"/>
              </w:rPr>
            </w:pPr>
            <w:r w:rsidRPr="00CD5347">
              <w:rPr>
                <w:rFonts w:ascii="Times New Roman" w:hAnsi="Times New Roman"/>
              </w:rPr>
              <w:t>18</w:t>
            </w:r>
          </w:p>
        </w:tc>
        <w:tc>
          <w:tcPr>
            <w:tcW w:w="870" w:type="dxa"/>
          </w:tcPr>
          <w:p w:rsidR="003A0095" w:rsidRPr="00CD5347" w:rsidRDefault="003A0095" w:rsidP="00563684">
            <w:pPr>
              <w:spacing w:after="0"/>
              <w:jc w:val="center"/>
              <w:rPr>
                <w:rFonts w:ascii="Times New Roman" w:hAnsi="Times New Roman"/>
              </w:rPr>
            </w:pPr>
            <w:r w:rsidRPr="00CD5347">
              <w:rPr>
                <w:rFonts w:ascii="Times New Roman" w:hAnsi="Times New Roman"/>
              </w:rPr>
              <w:t>33</w:t>
            </w:r>
          </w:p>
        </w:tc>
        <w:tc>
          <w:tcPr>
            <w:tcW w:w="870" w:type="dxa"/>
          </w:tcPr>
          <w:p w:rsidR="003A0095" w:rsidRPr="00CD5347" w:rsidRDefault="003A0095" w:rsidP="00563684">
            <w:pPr>
              <w:spacing w:after="0"/>
              <w:jc w:val="center"/>
              <w:rPr>
                <w:rFonts w:ascii="Times New Roman" w:hAnsi="Times New Roman"/>
              </w:rPr>
            </w:pPr>
            <w:r w:rsidRPr="00CD5347">
              <w:rPr>
                <w:rFonts w:ascii="Times New Roman" w:hAnsi="Times New Roman"/>
              </w:rPr>
              <w:t>42</w:t>
            </w:r>
          </w:p>
        </w:tc>
        <w:tc>
          <w:tcPr>
            <w:tcW w:w="870" w:type="dxa"/>
          </w:tcPr>
          <w:p w:rsidR="003A0095" w:rsidRPr="00CD5347" w:rsidRDefault="003A0095" w:rsidP="00563684">
            <w:pPr>
              <w:spacing w:after="0"/>
              <w:jc w:val="center"/>
              <w:rPr>
                <w:rFonts w:ascii="Times New Roman" w:hAnsi="Times New Roman"/>
              </w:rPr>
            </w:pPr>
            <w:r w:rsidRPr="00CD5347">
              <w:rPr>
                <w:rFonts w:ascii="Times New Roman" w:hAnsi="Times New Roman"/>
              </w:rPr>
              <w:t>41</w:t>
            </w:r>
          </w:p>
        </w:tc>
        <w:tc>
          <w:tcPr>
            <w:tcW w:w="870" w:type="dxa"/>
          </w:tcPr>
          <w:p w:rsidR="003A0095" w:rsidRPr="00CD5347" w:rsidRDefault="003A0095" w:rsidP="00563684">
            <w:pPr>
              <w:spacing w:after="0"/>
              <w:jc w:val="center"/>
              <w:rPr>
                <w:rFonts w:ascii="Times New Roman" w:hAnsi="Times New Roman"/>
              </w:rPr>
            </w:pPr>
            <w:r w:rsidRPr="00CD5347">
              <w:rPr>
                <w:rFonts w:ascii="Times New Roman" w:hAnsi="Times New Roman"/>
              </w:rPr>
              <w:t>44</w:t>
            </w:r>
          </w:p>
        </w:tc>
        <w:tc>
          <w:tcPr>
            <w:tcW w:w="870" w:type="dxa"/>
          </w:tcPr>
          <w:p w:rsidR="003A0095" w:rsidRPr="00CD5347" w:rsidRDefault="003A0095" w:rsidP="00563684">
            <w:pPr>
              <w:spacing w:after="0"/>
              <w:jc w:val="center"/>
              <w:rPr>
                <w:rFonts w:ascii="Times New Roman" w:hAnsi="Times New Roman"/>
              </w:rPr>
            </w:pPr>
            <w:r w:rsidRPr="00CD5347">
              <w:rPr>
                <w:rFonts w:ascii="Times New Roman" w:hAnsi="Times New Roman"/>
              </w:rPr>
              <w:t>15</w:t>
            </w:r>
          </w:p>
        </w:tc>
        <w:tc>
          <w:tcPr>
            <w:tcW w:w="870" w:type="dxa"/>
          </w:tcPr>
          <w:p w:rsidR="003A0095" w:rsidRPr="00CD5347" w:rsidRDefault="003A0095" w:rsidP="00563684">
            <w:pPr>
              <w:spacing w:after="0"/>
              <w:jc w:val="center"/>
              <w:rPr>
                <w:rFonts w:ascii="Times New Roman" w:hAnsi="Times New Roman"/>
              </w:rPr>
            </w:pPr>
            <w:r w:rsidRPr="00CD5347">
              <w:rPr>
                <w:rFonts w:ascii="Times New Roman" w:hAnsi="Times New Roman"/>
              </w:rPr>
              <w:t>27</w:t>
            </w:r>
          </w:p>
        </w:tc>
        <w:tc>
          <w:tcPr>
            <w:tcW w:w="870" w:type="dxa"/>
          </w:tcPr>
          <w:p w:rsidR="003A0095" w:rsidRPr="00CD5347" w:rsidRDefault="003A0095" w:rsidP="00563684">
            <w:pPr>
              <w:spacing w:after="0"/>
              <w:jc w:val="center"/>
              <w:rPr>
                <w:rFonts w:ascii="Times New Roman" w:hAnsi="Times New Roman"/>
              </w:rPr>
            </w:pPr>
            <w:r w:rsidRPr="00CD5347">
              <w:rPr>
                <w:rFonts w:ascii="Times New Roman" w:hAnsi="Times New Roman"/>
              </w:rPr>
              <w:t>41</w:t>
            </w:r>
          </w:p>
        </w:tc>
        <w:tc>
          <w:tcPr>
            <w:tcW w:w="871" w:type="dxa"/>
          </w:tcPr>
          <w:p w:rsidR="003A0095" w:rsidRPr="00CD5347" w:rsidRDefault="003A0095" w:rsidP="00563684">
            <w:pPr>
              <w:spacing w:after="0"/>
              <w:jc w:val="center"/>
              <w:rPr>
                <w:rFonts w:ascii="Times New Roman" w:hAnsi="Times New Roman"/>
              </w:rPr>
            </w:pPr>
            <w:r w:rsidRPr="00CD5347">
              <w:rPr>
                <w:rFonts w:ascii="Times New Roman" w:hAnsi="Times New Roman"/>
              </w:rPr>
              <w:t>19</w:t>
            </w:r>
          </w:p>
        </w:tc>
      </w:tr>
      <w:tr w:rsidR="003A0095" w:rsidRPr="00CD5347" w:rsidTr="00563684">
        <w:tc>
          <w:tcPr>
            <w:tcW w:w="870" w:type="dxa"/>
          </w:tcPr>
          <w:p w:rsidR="003A0095" w:rsidRPr="00CD5347" w:rsidRDefault="003A0095" w:rsidP="00563684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D5347">
              <w:rPr>
                <w:rFonts w:ascii="Times New Roman" w:hAnsi="Times New Roman"/>
                <w:lang w:val="en-US"/>
              </w:rPr>
              <w:t>Y</w:t>
            </w:r>
          </w:p>
        </w:tc>
        <w:tc>
          <w:tcPr>
            <w:tcW w:w="870" w:type="dxa"/>
          </w:tcPr>
          <w:p w:rsidR="003A0095" w:rsidRPr="00CD5347" w:rsidRDefault="003A0095" w:rsidP="00563684">
            <w:pPr>
              <w:spacing w:after="0"/>
              <w:jc w:val="center"/>
              <w:rPr>
                <w:rFonts w:ascii="Times New Roman" w:hAnsi="Times New Roman"/>
              </w:rPr>
            </w:pPr>
            <w:r w:rsidRPr="00CD5347">
              <w:rPr>
                <w:rFonts w:ascii="Times New Roman" w:hAnsi="Times New Roman"/>
              </w:rPr>
              <w:t>43</w:t>
            </w:r>
          </w:p>
        </w:tc>
        <w:tc>
          <w:tcPr>
            <w:tcW w:w="870" w:type="dxa"/>
          </w:tcPr>
          <w:p w:rsidR="003A0095" w:rsidRPr="00CD5347" w:rsidRDefault="003A0095" w:rsidP="00563684">
            <w:pPr>
              <w:spacing w:after="0"/>
              <w:jc w:val="center"/>
              <w:rPr>
                <w:rFonts w:ascii="Times New Roman" w:hAnsi="Times New Roman"/>
              </w:rPr>
            </w:pPr>
            <w:r w:rsidRPr="00CD5347">
              <w:rPr>
                <w:rFonts w:ascii="Times New Roman" w:hAnsi="Times New Roman"/>
              </w:rPr>
              <w:t>28</w:t>
            </w:r>
          </w:p>
        </w:tc>
        <w:tc>
          <w:tcPr>
            <w:tcW w:w="870" w:type="dxa"/>
          </w:tcPr>
          <w:p w:rsidR="003A0095" w:rsidRPr="00CD5347" w:rsidRDefault="003A0095" w:rsidP="00563684">
            <w:pPr>
              <w:spacing w:after="0"/>
              <w:jc w:val="center"/>
              <w:rPr>
                <w:rFonts w:ascii="Times New Roman" w:hAnsi="Times New Roman"/>
              </w:rPr>
            </w:pPr>
            <w:r w:rsidRPr="00CD5347">
              <w:rPr>
                <w:rFonts w:ascii="Times New Roman" w:hAnsi="Times New Roman"/>
              </w:rPr>
              <w:t>51</w:t>
            </w:r>
          </w:p>
        </w:tc>
        <w:tc>
          <w:tcPr>
            <w:tcW w:w="870" w:type="dxa"/>
          </w:tcPr>
          <w:p w:rsidR="003A0095" w:rsidRPr="00CD5347" w:rsidRDefault="003A0095" w:rsidP="00563684">
            <w:pPr>
              <w:spacing w:after="0"/>
              <w:jc w:val="center"/>
              <w:rPr>
                <w:rFonts w:ascii="Times New Roman" w:hAnsi="Times New Roman"/>
              </w:rPr>
            </w:pPr>
            <w:r w:rsidRPr="00CD5347">
              <w:rPr>
                <w:rFonts w:ascii="Times New Roman" w:hAnsi="Times New Roman"/>
              </w:rPr>
              <w:t>62</w:t>
            </w:r>
          </w:p>
        </w:tc>
        <w:tc>
          <w:tcPr>
            <w:tcW w:w="870" w:type="dxa"/>
          </w:tcPr>
          <w:p w:rsidR="003A0095" w:rsidRPr="00CD5347" w:rsidRDefault="003A0095" w:rsidP="00563684">
            <w:pPr>
              <w:spacing w:after="0"/>
              <w:jc w:val="center"/>
              <w:rPr>
                <w:rFonts w:ascii="Times New Roman" w:hAnsi="Times New Roman"/>
              </w:rPr>
            </w:pPr>
            <w:r w:rsidRPr="00CD5347">
              <w:rPr>
                <w:rFonts w:ascii="Times New Roman" w:hAnsi="Times New Roman"/>
              </w:rPr>
              <w:t>63</w:t>
            </w:r>
          </w:p>
        </w:tc>
        <w:tc>
          <w:tcPr>
            <w:tcW w:w="870" w:type="dxa"/>
          </w:tcPr>
          <w:p w:rsidR="003A0095" w:rsidRPr="00CD5347" w:rsidRDefault="003A0095" w:rsidP="00563684">
            <w:pPr>
              <w:spacing w:after="0"/>
              <w:jc w:val="center"/>
              <w:rPr>
                <w:rFonts w:ascii="Times New Roman" w:hAnsi="Times New Roman"/>
              </w:rPr>
            </w:pPr>
            <w:r w:rsidRPr="00CD5347">
              <w:rPr>
                <w:rFonts w:ascii="Times New Roman" w:hAnsi="Times New Roman"/>
              </w:rPr>
              <w:t>67</w:t>
            </w:r>
          </w:p>
        </w:tc>
        <w:tc>
          <w:tcPr>
            <w:tcW w:w="870" w:type="dxa"/>
          </w:tcPr>
          <w:p w:rsidR="003A0095" w:rsidRPr="00CD5347" w:rsidRDefault="003A0095" w:rsidP="00563684">
            <w:pPr>
              <w:spacing w:after="0"/>
              <w:jc w:val="center"/>
              <w:rPr>
                <w:rFonts w:ascii="Times New Roman" w:hAnsi="Times New Roman"/>
              </w:rPr>
            </w:pPr>
            <w:r w:rsidRPr="00CD5347">
              <w:rPr>
                <w:rFonts w:ascii="Times New Roman" w:hAnsi="Times New Roman"/>
              </w:rPr>
              <w:t>26</w:t>
            </w:r>
          </w:p>
        </w:tc>
        <w:tc>
          <w:tcPr>
            <w:tcW w:w="870" w:type="dxa"/>
          </w:tcPr>
          <w:p w:rsidR="003A0095" w:rsidRPr="00CD5347" w:rsidRDefault="003A0095" w:rsidP="00563684">
            <w:pPr>
              <w:spacing w:after="0"/>
              <w:jc w:val="center"/>
              <w:rPr>
                <w:rFonts w:ascii="Times New Roman" w:hAnsi="Times New Roman"/>
              </w:rPr>
            </w:pPr>
            <w:r w:rsidRPr="00CD5347">
              <w:rPr>
                <w:rFonts w:ascii="Times New Roman" w:hAnsi="Times New Roman"/>
              </w:rPr>
              <w:t>43</w:t>
            </w:r>
          </w:p>
        </w:tc>
        <w:tc>
          <w:tcPr>
            <w:tcW w:w="870" w:type="dxa"/>
          </w:tcPr>
          <w:p w:rsidR="003A0095" w:rsidRPr="00CD5347" w:rsidRDefault="003A0095" w:rsidP="00563684">
            <w:pPr>
              <w:spacing w:after="0"/>
              <w:jc w:val="center"/>
              <w:rPr>
                <w:rFonts w:ascii="Times New Roman" w:hAnsi="Times New Roman"/>
              </w:rPr>
            </w:pPr>
            <w:r w:rsidRPr="00CD5347">
              <w:rPr>
                <w:rFonts w:ascii="Times New Roman" w:hAnsi="Times New Roman"/>
              </w:rPr>
              <w:t>61</w:t>
            </w:r>
          </w:p>
        </w:tc>
        <w:tc>
          <w:tcPr>
            <w:tcW w:w="871" w:type="dxa"/>
          </w:tcPr>
          <w:p w:rsidR="003A0095" w:rsidRPr="00CD5347" w:rsidRDefault="003A0095" w:rsidP="00563684">
            <w:pPr>
              <w:spacing w:after="0"/>
              <w:jc w:val="center"/>
              <w:rPr>
                <w:rFonts w:ascii="Times New Roman" w:hAnsi="Times New Roman"/>
              </w:rPr>
            </w:pPr>
            <w:r w:rsidRPr="00CD5347">
              <w:rPr>
                <w:rFonts w:ascii="Times New Roman" w:hAnsi="Times New Roman"/>
              </w:rPr>
              <w:t>33</w:t>
            </w:r>
          </w:p>
        </w:tc>
      </w:tr>
    </w:tbl>
    <w:p w:rsidR="003A0095" w:rsidRDefault="003A0095"/>
    <w:p w:rsidR="003A0095" w:rsidRDefault="003A0095">
      <w:r>
        <w:br w:type="page"/>
      </w:r>
    </w:p>
    <w:p w:rsidR="003A0095" w:rsidRPr="004F01F2" w:rsidRDefault="003A0095" w:rsidP="003A00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01F2">
        <w:rPr>
          <w:rFonts w:ascii="Times New Roman" w:hAnsi="Times New Roman"/>
          <w:b/>
          <w:sz w:val="28"/>
          <w:szCs w:val="28"/>
        </w:rPr>
        <w:lastRenderedPageBreak/>
        <w:t>Контрольная работа № 2.</w:t>
      </w:r>
    </w:p>
    <w:p w:rsidR="003A0095" w:rsidRDefault="003A0095" w:rsidP="003A0095">
      <w:pPr>
        <w:spacing w:after="0"/>
        <w:jc w:val="center"/>
        <w:rPr>
          <w:rFonts w:ascii="Times New Roman" w:hAnsi="Times New Roman"/>
          <w:b/>
        </w:rPr>
      </w:pPr>
    </w:p>
    <w:p w:rsidR="003A0095" w:rsidRPr="00CD5347" w:rsidRDefault="003A0095" w:rsidP="003A009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Задача 1</w:t>
      </w:r>
      <w:r w:rsidRPr="00B13B7D">
        <w:rPr>
          <w:rFonts w:ascii="Times New Roman" w:hAnsi="Times New Roman"/>
          <w:b/>
        </w:rPr>
        <w:t>.</w:t>
      </w:r>
      <w:r w:rsidRPr="005E3BA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Множественный корреляционно-регрессионный анализ. </w:t>
      </w:r>
    </w:p>
    <w:p w:rsidR="003A0095" w:rsidRPr="0021118A" w:rsidRDefault="003A0095" w:rsidP="003A0095">
      <w:pPr>
        <w:spacing w:after="0"/>
        <w:jc w:val="both"/>
        <w:rPr>
          <w:rFonts w:ascii="Times New Roman" w:hAnsi="Times New Roman"/>
          <w:b/>
        </w:rPr>
      </w:pPr>
    </w:p>
    <w:p w:rsidR="003A0095" w:rsidRDefault="003A0095" w:rsidP="003A009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Вариант 10</w:t>
      </w:r>
      <w:r w:rsidRPr="004306E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4306E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853A3">
        <w:rPr>
          <w:rFonts w:ascii="Times New Roman" w:eastAsia="Times New Roman" w:hAnsi="Times New Roman"/>
          <w:position w:val="-12"/>
          <w:sz w:val="20"/>
          <w:szCs w:val="20"/>
          <w:lang w:eastAsia="ru-RU"/>
        </w:rPr>
        <w:object w:dxaOrig="1380" w:dyaOrig="360">
          <v:shape id="_x0000_i1026" type="#_x0000_t75" style="width:69pt;height:18pt" o:ole="">
            <v:imagedata r:id="rId7" o:title=""/>
          </v:shape>
          <o:OLEObject Type="Embed" ProgID="Equation.3" ShapeID="_x0000_i1026" DrawAspect="Content" ObjectID="_1541274381" r:id="rId8"/>
        </w:object>
      </w:r>
    </w:p>
    <w:p w:rsidR="003A0095" w:rsidRDefault="003A0095" w:rsidP="003A0095">
      <w:pPr>
        <w:spacing w:after="0"/>
        <w:jc w:val="center"/>
        <w:rPr>
          <w:rFonts w:ascii="Times New Roman" w:hAnsi="Times New Roman"/>
          <w:b/>
        </w:rPr>
      </w:pPr>
    </w:p>
    <w:p w:rsidR="003A0095" w:rsidRPr="00565FD5" w:rsidRDefault="003A0095" w:rsidP="003A009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данным, представленным в таблице, изучается зависимость индекса человеческого развития y от переменных:</w:t>
      </w:r>
    </w:p>
    <w:p w:rsidR="003A0095" w:rsidRDefault="003A0095" w:rsidP="003A009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– ВВП на душу населения, тыс. </w:t>
      </w:r>
      <w:r w:rsidRPr="00B1216C">
        <w:rPr>
          <w:rFonts w:ascii="Times New Roman" w:eastAsia="Times New Roman" w:hAnsi="Times New Roman"/>
          <w:sz w:val="24"/>
          <w:szCs w:val="24"/>
        </w:rPr>
        <w:t>$</w:t>
      </w:r>
      <w:r>
        <w:rPr>
          <w:rFonts w:ascii="Times New Roman" w:eastAsia="Times New Roman" w:hAnsi="Times New Roman"/>
          <w:sz w:val="24"/>
          <w:szCs w:val="24"/>
        </w:rPr>
        <w:t>, по итогам 2009г;</w:t>
      </w:r>
    </w:p>
    <w:p w:rsidR="003A0095" w:rsidRDefault="003A0095" w:rsidP="003A009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– фактическое конечное потребление домашних хозяйств по паритету покупательной способности на душу населения (Россия = 100);</w:t>
      </w:r>
    </w:p>
    <w:p w:rsidR="003A0095" w:rsidRDefault="003A0095" w:rsidP="003A009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–индекс потребительских цен в %;</w:t>
      </w:r>
    </w:p>
    <w:p w:rsidR="003A0095" w:rsidRDefault="003A0095" w:rsidP="003A009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– ожидаемая продолжительность жизни при рождении 2009г., число лет; </w:t>
      </w:r>
    </w:p>
    <w:p w:rsidR="003A0095" w:rsidRDefault="003A0095" w:rsidP="003A009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  - суточная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колорийность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питания населения, ккал на душу населения;</w:t>
      </w:r>
    </w:p>
    <w:p w:rsidR="003A0095" w:rsidRDefault="003A0095" w:rsidP="003A009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/>
          <w:sz w:val="24"/>
          <w:szCs w:val="24"/>
        </w:rPr>
        <w:t xml:space="preserve"> – расходы на здравоохранение, % к ВВП.   </w:t>
      </w:r>
    </w:p>
    <w:p w:rsidR="003A0095" w:rsidRDefault="003A0095" w:rsidP="003A009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A0095" w:rsidRDefault="003A0095" w:rsidP="003A009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tbl>
      <w:tblPr>
        <w:tblW w:w="8440" w:type="dxa"/>
        <w:tblInd w:w="93" w:type="dxa"/>
        <w:tblLook w:val="04A0" w:firstRow="1" w:lastRow="0" w:firstColumn="1" w:lastColumn="0" w:noHBand="0" w:noVBand="1"/>
      </w:tblPr>
      <w:tblGrid>
        <w:gridCol w:w="1775"/>
        <w:gridCol w:w="960"/>
        <w:gridCol w:w="960"/>
        <w:gridCol w:w="960"/>
        <w:gridCol w:w="960"/>
        <w:gridCol w:w="960"/>
        <w:gridCol w:w="960"/>
        <w:gridCol w:w="960"/>
      </w:tblGrid>
      <w:tr w:rsidR="003A0095" w:rsidRPr="004306ED" w:rsidTr="00563684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Страны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proofErr w:type="gramStart"/>
            <w:r w:rsidRPr="004306E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y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proofErr w:type="gramStart"/>
            <w:r w:rsidRPr="004306E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x</w:t>
            </w:r>
            <w:proofErr w:type="gramEnd"/>
            <w:r w:rsidRPr="004306E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proofErr w:type="gramStart"/>
            <w:r w:rsidRPr="004306E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x</w:t>
            </w:r>
            <w:proofErr w:type="gramEnd"/>
            <w:r w:rsidRPr="004306E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proofErr w:type="gramStart"/>
            <w:r w:rsidRPr="004306E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x</w:t>
            </w:r>
            <w:proofErr w:type="gramEnd"/>
            <w:r w:rsidRPr="004306E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proofErr w:type="gramStart"/>
            <w:r w:rsidRPr="004306E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x</w:t>
            </w:r>
            <w:proofErr w:type="gramEnd"/>
            <w:r w:rsidRPr="004306E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proofErr w:type="gramStart"/>
            <w:r w:rsidRPr="004306E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x</w:t>
            </w:r>
            <w:proofErr w:type="gramEnd"/>
            <w:r w:rsidRPr="004306E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proofErr w:type="gramStart"/>
            <w:r w:rsidRPr="004306E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x</w:t>
            </w:r>
            <w:proofErr w:type="gramEnd"/>
            <w:r w:rsidRPr="004306E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</w:t>
            </w:r>
          </w:p>
        </w:tc>
      </w:tr>
      <w:tr w:rsidR="003A0095" w:rsidRPr="004306ED" w:rsidTr="0056368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Австралия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0,97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8,5</w:t>
            </w:r>
          </w:p>
        </w:tc>
      </w:tr>
      <w:tr w:rsidR="003A0095" w:rsidRPr="004306ED" w:rsidTr="0056368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Австрия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0,955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3A0095" w:rsidRPr="004306ED" w:rsidTr="0056368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Белоруссия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0,826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5,8</w:t>
            </w:r>
          </w:p>
        </w:tc>
      </w:tr>
      <w:tr w:rsidR="003A0095" w:rsidRPr="004306ED" w:rsidTr="0056368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Бельгия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0,953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11,8</w:t>
            </w:r>
          </w:p>
        </w:tc>
      </w:tr>
      <w:tr w:rsidR="003A0095" w:rsidRPr="004306ED" w:rsidTr="0056368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Великобритания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0,947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9,3</w:t>
            </w:r>
          </w:p>
        </w:tc>
      </w:tr>
      <w:tr w:rsidR="003A0095" w:rsidRPr="004306ED" w:rsidTr="0056368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Германия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0,947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8,1</w:t>
            </w:r>
          </w:p>
        </w:tc>
      </w:tr>
      <w:tr w:rsidR="003A0095" w:rsidRPr="004306ED" w:rsidTr="0056368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Дания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0,955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  <w:tr w:rsidR="003A0095" w:rsidRPr="004306ED" w:rsidTr="0056368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Индия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0,612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2321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4,1</w:t>
            </w:r>
          </w:p>
        </w:tc>
      </w:tr>
      <w:tr w:rsidR="003A0095" w:rsidRPr="004306ED" w:rsidTr="0056368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Испания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0,955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29,3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9,7</w:t>
            </w:r>
          </w:p>
        </w:tc>
      </w:tr>
      <w:tr w:rsidR="003A0095" w:rsidRPr="004306ED" w:rsidTr="0056368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Италия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0,951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9,7</w:t>
            </w:r>
          </w:p>
        </w:tc>
      </w:tr>
      <w:tr w:rsidR="003A0095" w:rsidRPr="004306ED" w:rsidTr="0056368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Канада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0,966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10,9</w:t>
            </w:r>
          </w:p>
        </w:tc>
      </w:tr>
      <w:tr w:rsidR="003A0095" w:rsidRPr="004306ED" w:rsidTr="0056368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Казахстан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0,804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4,3</w:t>
            </w:r>
          </w:p>
        </w:tc>
      </w:tr>
      <w:tr w:rsidR="003A0095" w:rsidRPr="004306ED" w:rsidTr="0056368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Китай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0,772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5,1</w:t>
            </w:r>
          </w:p>
        </w:tc>
      </w:tr>
      <w:tr w:rsidR="003A0095" w:rsidRPr="004306ED" w:rsidTr="0056368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Латвия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0,866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2923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8,1</w:t>
            </w:r>
          </w:p>
        </w:tc>
      </w:tr>
      <w:tr w:rsidR="003A0095" w:rsidRPr="004306ED" w:rsidTr="0056368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Нидерланды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0,964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10,8</w:t>
            </w:r>
          </w:p>
        </w:tc>
      </w:tr>
      <w:tr w:rsidR="003A0095" w:rsidRPr="004306ED" w:rsidTr="0056368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Норвегия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0,971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9,7</w:t>
            </w:r>
          </w:p>
        </w:tc>
      </w:tr>
      <w:tr w:rsidR="003A0095" w:rsidRPr="004306ED" w:rsidTr="0056368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Польша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0,88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7,1</w:t>
            </w:r>
          </w:p>
        </w:tc>
      </w:tr>
      <w:tr w:rsidR="003A0095" w:rsidRPr="004306ED" w:rsidTr="0056368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Россия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0,817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5,1</w:t>
            </w:r>
          </w:p>
        </w:tc>
      </w:tr>
      <w:tr w:rsidR="003A0095" w:rsidRPr="004306ED" w:rsidTr="0056368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США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0,956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16,2</w:t>
            </w:r>
          </w:p>
        </w:tc>
      </w:tr>
      <w:tr w:rsidR="003A0095" w:rsidRPr="004306ED" w:rsidTr="0056368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Украина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0,796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  <w:tr w:rsidR="003A0095" w:rsidRPr="004306ED" w:rsidTr="0056368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Финляндия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0,959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11,7</w:t>
            </w:r>
          </w:p>
        </w:tc>
      </w:tr>
      <w:tr w:rsidR="003A0095" w:rsidRPr="004306ED" w:rsidTr="0056368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Франция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0,961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3A0095" w:rsidRPr="004306ED" w:rsidTr="0056368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Чехия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0,903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7,6</w:t>
            </w:r>
          </w:p>
        </w:tc>
      </w:tr>
      <w:tr w:rsidR="003A0095" w:rsidRPr="004306ED" w:rsidTr="0056368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Швейцария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11,3</w:t>
            </w:r>
          </w:p>
        </w:tc>
      </w:tr>
      <w:tr w:rsidR="003A0095" w:rsidRPr="004306ED" w:rsidTr="00563684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Швеция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0,963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3125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95" w:rsidRPr="004306ED" w:rsidRDefault="003A0095" w:rsidP="00563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6ED">
              <w:rPr>
                <w:rFonts w:ascii="Times New Roman" w:eastAsia="Times New Roman" w:hAnsi="Times New Roman"/>
                <w:color w:val="000000"/>
                <w:lang w:eastAsia="ru-RU"/>
              </w:rPr>
              <w:t>9,9</w:t>
            </w:r>
          </w:p>
        </w:tc>
      </w:tr>
    </w:tbl>
    <w:p w:rsidR="003A0095" w:rsidRDefault="003A0095" w:rsidP="003A009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</w:t>
      </w:r>
    </w:p>
    <w:p w:rsidR="003A0095" w:rsidRDefault="003A0095" w:rsidP="003A009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Требуется:</w:t>
      </w:r>
    </w:p>
    <w:p w:rsidR="003A0095" w:rsidRDefault="003A0095" w:rsidP="003A009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A0095" w:rsidRDefault="003A0095" w:rsidP="003A00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Осуществить выбор факторных признаков для построения двухфакторной регрессионной модели.</w:t>
      </w:r>
    </w:p>
    <w:p w:rsidR="003A0095" w:rsidRDefault="003A0095" w:rsidP="003A00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2. Рассчитать параметры модели.</w:t>
      </w:r>
    </w:p>
    <w:p w:rsidR="003A0095" w:rsidRDefault="003A0095" w:rsidP="003A00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Для оценки качества всего уравнения регрессии определить:</w:t>
      </w:r>
    </w:p>
    <w:p w:rsidR="003A0095" w:rsidRDefault="003A0095" w:rsidP="003A00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линейный коэффициент множественной корреляции;</w:t>
      </w:r>
    </w:p>
    <w:p w:rsidR="003A0095" w:rsidRDefault="003A0095" w:rsidP="003A00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коэффициент детерминации.</w:t>
      </w:r>
    </w:p>
    <w:p w:rsidR="003A0095" w:rsidRDefault="003A0095" w:rsidP="003A00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Осуществить оценку значимости уравнения регрессии.</w:t>
      </w:r>
    </w:p>
    <w:p w:rsidR="003A0095" w:rsidRDefault="003A0095" w:rsidP="003A00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Оценить с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помощью  t</w:t>
      </w:r>
      <w:proofErr w:type="gramEnd"/>
      <w:r>
        <w:rPr>
          <w:rFonts w:ascii="Times New Roman" w:eastAsia="Times New Roman" w:hAnsi="Times New Roman"/>
          <w:sz w:val="24"/>
          <w:szCs w:val="24"/>
        </w:rPr>
        <w:t>-критерия Стьюдента статистическую значимость коэффициентов уравнения множественной регрессии.</w:t>
      </w:r>
    </w:p>
    <w:p w:rsidR="003A0095" w:rsidRDefault="003A0095" w:rsidP="003A00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Оценить влияние факторов на зависимую переменную по модели. Для этого рассчитайте:</w:t>
      </w:r>
    </w:p>
    <w:p w:rsidR="003A0095" w:rsidRDefault="003A0095" w:rsidP="003A00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β-коэффициенты;</w:t>
      </w:r>
    </w:p>
    <w:p w:rsidR="003A0095" w:rsidRDefault="003A0095" w:rsidP="003A00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 коэффициенты эластичности.</w:t>
      </w:r>
    </w:p>
    <w:p w:rsidR="00FC2AEF" w:rsidRDefault="00FC2AEF"/>
    <w:p w:rsidR="003A0095" w:rsidRDefault="003A0095" w:rsidP="003A0095">
      <w:pPr>
        <w:jc w:val="center"/>
        <w:rPr>
          <w:rFonts w:ascii="Times New Roman" w:hAnsi="Times New Roman"/>
          <w:b/>
        </w:rPr>
      </w:pPr>
      <w:r w:rsidRPr="005E3BA1">
        <w:rPr>
          <w:rFonts w:ascii="Times New Roman" w:hAnsi="Times New Roman"/>
          <w:b/>
        </w:rPr>
        <w:t>Задача 2. Исследование динамики экономического показателя на основе анализа одномерного временного ряда.</w:t>
      </w:r>
    </w:p>
    <w:p w:rsidR="003A0095" w:rsidRPr="004F01F2" w:rsidRDefault="003A0095" w:rsidP="003A0095">
      <w:pPr>
        <w:spacing w:after="0" w:line="240" w:lineRule="auto"/>
        <w:jc w:val="center"/>
        <w:rPr>
          <w:rFonts w:ascii="Times New Roman" w:hAnsi="Times New Roman"/>
          <w:b/>
        </w:rPr>
      </w:pPr>
      <w:r w:rsidRPr="004F01F2">
        <w:rPr>
          <w:rFonts w:ascii="Times New Roman" w:hAnsi="Times New Roman"/>
          <w:b/>
        </w:rPr>
        <w:t>Вариант №10</w:t>
      </w:r>
    </w:p>
    <w:p w:rsidR="003A0095" w:rsidRDefault="003A0095" w:rsidP="003A009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Проверить наличие аномальных наблюдений с помощью критерия Ирвина. </w:t>
      </w:r>
      <w:r w:rsidRPr="004F01F2">
        <w:rPr>
          <w:rFonts w:ascii="Times New Roman" w:hAnsi="Times New Roman"/>
        </w:rPr>
        <w:t xml:space="preserve"> </w:t>
      </w:r>
    </w:p>
    <w:p w:rsidR="003A0095" w:rsidRDefault="003A0095" w:rsidP="003A0095">
      <w:pPr>
        <w:spacing w:after="0" w:line="240" w:lineRule="auto"/>
        <w:ind w:firstLine="720"/>
        <w:jc w:val="both"/>
        <w:rPr>
          <w:rFonts w:ascii="Times New Roman" w:hAnsi="Times New Roman"/>
          <w:u w:val="single"/>
        </w:rPr>
      </w:pPr>
      <w:r w:rsidRPr="004F01F2">
        <w:rPr>
          <w:rFonts w:ascii="Times New Roman" w:hAnsi="Times New Roman"/>
          <w:sz w:val="24"/>
          <w:szCs w:val="24"/>
        </w:rPr>
        <w:t xml:space="preserve">2) </w:t>
      </w:r>
      <w:r w:rsidRPr="004F01F2">
        <w:rPr>
          <w:rStyle w:val="1"/>
          <w:sz w:val="24"/>
          <w:szCs w:val="24"/>
        </w:rPr>
        <w:t xml:space="preserve">С помощью критерия «восходящих» и «нисходящих» серий сделать вывод о присутствии или отсутствии </w:t>
      </w:r>
      <w:proofErr w:type="gramStart"/>
      <w:r w:rsidRPr="004F01F2">
        <w:rPr>
          <w:rStyle w:val="1"/>
          <w:sz w:val="24"/>
          <w:szCs w:val="24"/>
        </w:rPr>
        <w:t>тренда</w:t>
      </w:r>
      <w:r>
        <w:rPr>
          <w:rStyle w:val="1"/>
          <w:sz w:val="24"/>
          <w:szCs w:val="24"/>
        </w:rPr>
        <w:t xml:space="preserve"> </w:t>
      </w:r>
      <w:r w:rsidRPr="004F01F2">
        <w:rPr>
          <w:rFonts w:ascii="Times New Roman" w:hAnsi="Times New Roman"/>
        </w:rPr>
        <w:t xml:space="preserve"> </w:t>
      </w:r>
      <w:r w:rsidRPr="00767F9D">
        <w:rPr>
          <w:rFonts w:ascii="Times New Roman" w:hAnsi="Times New Roman"/>
          <w:i/>
        </w:rPr>
        <w:t>Чистый</w:t>
      </w:r>
      <w:proofErr w:type="gramEnd"/>
      <w:r w:rsidRPr="00767F9D">
        <w:rPr>
          <w:rFonts w:ascii="Times New Roman" w:hAnsi="Times New Roman"/>
          <w:i/>
        </w:rPr>
        <w:t xml:space="preserve"> ввоз/вывоз капитала банками</w:t>
      </w:r>
      <w:r w:rsidRPr="00767F9D">
        <w:rPr>
          <w:rFonts w:ascii="Times New Roman" w:hAnsi="Times New Roman"/>
          <w:u w:val="single"/>
        </w:rPr>
        <w:t xml:space="preserve"> </w:t>
      </w:r>
    </w:p>
    <w:p w:rsidR="003A0095" w:rsidRPr="004F01F2" w:rsidRDefault="003A0095" w:rsidP="003A009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Pr="004F01F2">
        <w:rPr>
          <w:rFonts w:ascii="Times New Roman" w:hAnsi="Times New Roman"/>
        </w:rPr>
        <w:t xml:space="preserve">  С </w:t>
      </w:r>
      <w:proofErr w:type="gramStart"/>
      <w:r w:rsidRPr="004F01F2">
        <w:rPr>
          <w:rFonts w:ascii="Times New Roman" w:hAnsi="Times New Roman"/>
        </w:rPr>
        <w:t xml:space="preserve">помощью </w:t>
      </w:r>
      <w:r>
        <w:rPr>
          <w:rFonts w:ascii="Times New Roman" w:hAnsi="Times New Roman"/>
        </w:rPr>
        <w:t xml:space="preserve"> среднего</w:t>
      </w:r>
      <w:proofErr w:type="gramEnd"/>
      <w:r>
        <w:rPr>
          <w:rFonts w:ascii="Times New Roman" w:hAnsi="Times New Roman"/>
        </w:rPr>
        <w:t xml:space="preserve"> прироста сделать прогноз величины чистого ввоза/вывоза </w:t>
      </w:r>
      <w:r w:rsidRPr="004F01F2">
        <w:rPr>
          <w:rFonts w:ascii="Times New Roman" w:hAnsi="Times New Roman"/>
        </w:rPr>
        <w:t xml:space="preserve"> на два шага вперед.</w:t>
      </w:r>
      <w:r>
        <w:rPr>
          <w:rFonts w:ascii="Times New Roman" w:hAnsi="Times New Roman"/>
        </w:rPr>
        <w:t xml:space="preserve"> </w:t>
      </w:r>
      <w:r w:rsidRPr="004F01F2">
        <w:rPr>
          <w:rFonts w:ascii="Times New Roman" w:hAnsi="Times New Roman"/>
        </w:rPr>
        <w:t>Исходные данные приведены в таблице.</w:t>
      </w:r>
    </w:p>
    <w:p w:rsidR="003A0095" w:rsidRPr="00767F9D" w:rsidRDefault="003A0095" w:rsidP="003A0095">
      <w:pPr>
        <w:spacing w:after="0" w:line="240" w:lineRule="auto"/>
        <w:ind w:firstLine="720"/>
        <w:jc w:val="both"/>
        <w:rPr>
          <w:rFonts w:ascii="Times New Roman" w:hAnsi="Times New Roman"/>
          <w:u w:val="single"/>
        </w:rPr>
      </w:pPr>
      <w:r w:rsidRPr="00767F9D">
        <w:rPr>
          <w:rFonts w:ascii="Times New Roman" w:hAnsi="Times New Roman"/>
          <w:u w:val="single"/>
        </w:rPr>
        <w:t xml:space="preserve">Чистый ввоз/вывоз капитала частным сектором (по данным платежного баланса в </w:t>
      </w:r>
      <w:proofErr w:type="spellStart"/>
      <w:r w:rsidRPr="00767F9D">
        <w:rPr>
          <w:rFonts w:ascii="Times New Roman" w:hAnsi="Times New Roman"/>
          <w:u w:val="single"/>
        </w:rPr>
        <w:t>млрд.долларов</w:t>
      </w:r>
      <w:proofErr w:type="spellEnd"/>
      <w:r w:rsidRPr="00767F9D">
        <w:rPr>
          <w:rFonts w:ascii="Times New Roman" w:hAnsi="Times New Roman"/>
          <w:u w:val="single"/>
        </w:rPr>
        <w:t xml:space="preserve"> США)</w:t>
      </w:r>
    </w:p>
    <w:p w:rsidR="003A0095" w:rsidRPr="00767F9D" w:rsidRDefault="003A0095" w:rsidP="003A0095">
      <w:pPr>
        <w:spacing w:after="0" w:line="240" w:lineRule="auto"/>
        <w:ind w:firstLine="720"/>
        <w:jc w:val="both"/>
        <w:rPr>
          <w:rFonts w:ascii="Times New Roman" w:hAnsi="Times New Roman"/>
          <w:u w:val="single"/>
        </w:rPr>
      </w:pPr>
    </w:p>
    <w:p w:rsidR="003A0095" w:rsidRPr="00767F9D" w:rsidRDefault="003A0095" w:rsidP="003A0095">
      <w:pPr>
        <w:spacing w:after="0" w:line="240" w:lineRule="auto"/>
        <w:ind w:firstLine="720"/>
        <w:jc w:val="both"/>
        <w:rPr>
          <w:rFonts w:ascii="Times New Roman" w:hAnsi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935"/>
        <w:gridCol w:w="935"/>
        <w:gridCol w:w="935"/>
        <w:gridCol w:w="934"/>
        <w:gridCol w:w="934"/>
        <w:gridCol w:w="934"/>
        <w:gridCol w:w="934"/>
        <w:gridCol w:w="934"/>
        <w:gridCol w:w="934"/>
      </w:tblGrid>
      <w:tr w:rsidR="003A0095" w:rsidRPr="00767F9D" w:rsidTr="00563684">
        <w:tc>
          <w:tcPr>
            <w:tcW w:w="958" w:type="dxa"/>
          </w:tcPr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1 квартал</w:t>
            </w:r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2002г.</w:t>
            </w:r>
          </w:p>
        </w:tc>
        <w:tc>
          <w:tcPr>
            <w:tcW w:w="957" w:type="dxa"/>
          </w:tcPr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7F9D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gramEnd"/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2002г.</w:t>
            </w:r>
          </w:p>
        </w:tc>
        <w:tc>
          <w:tcPr>
            <w:tcW w:w="957" w:type="dxa"/>
          </w:tcPr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7F9D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gramEnd"/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2002г.</w:t>
            </w:r>
          </w:p>
        </w:tc>
        <w:tc>
          <w:tcPr>
            <w:tcW w:w="957" w:type="dxa"/>
          </w:tcPr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7F9D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gramEnd"/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2002г.</w:t>
            </w:r>
          </w:p>
        </w:tc>
        <w:tc>
          <w:tcPr>
            <w:tcW w:w="957" w:type="dxa"/>
          </w:tcPr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7F9D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gramEnd"/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2003г.</w:t>
            </w:r>
          </w:p>
        </w:tc>
        <w:tc>
          <w:tcPr>
            <w:tcW w:w="957" w:type="dxa"/>
          </w:tcPr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7F9D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gramEnd"/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2003г.</w:t>
            </w:r>
          </w:p>
        </w:tc>
        <w:tc>
          <w:tcPr>
            <w:tcW w:w="957" w:type="dxa"/>
          </w:tcPr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7F9D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gramEnd"/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2003г.</w:t>
            </w:r>
          </w:p>
        </w:tc>
        <w:tc>
          <w:tcPr>
            <w:tcW w:w="957" w:type="dxa"/>
          </w:tcPr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7F9D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gramEnd"/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2003г.</w:t>
            </w:r>
          </w:p>
        </w:tc>
        <w:tc>
          <w:tcPr>
            <w:tcW w:w="957" w:type="dxa"/>
          </w:tcPr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7F9D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gramEnd"/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2004г.</w:t>
            </w:r>
          </w:p>
        </w:tc>
        <w:tc>
          <w:tcPr>
            <w:tcW w:w="957" w:type="dxa"/>
          </w:tcPr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7F9D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gramEnd"/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2004г.</w:t>
            </w:r>
          </w:p>
        </w:tc>
      </w:tr>
      <w:tr w:rsidR="003A0095" w:rsidRPr="00767F9D" w:rsidTr="00563684">
        <w:tc>
          <w:tcPr>
            <w:tcW w:w="958" w:type="dxa"/>
          </w:tcPr>
          <w:p w:rsidR="003A0095" w:rsidRPr="00767F9D" w:rsidRDefault="003A0095" w:rsidP="00563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-3,2</w:t>
            </w:r>
          </w:p>
        </w:tc>
        <w:tc>
          <w:tcPr>
            <w:tcW w:w="957" w:type="dxa"/>
          </w:tcPr>
          <w:p w:rsidR="003A0095" w:rsidRPr="00767F9D" w:rsidRDefault="003A0095" w:rsidP="00563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957" w:type="dxa"/>
          </w:tcPr>
          <w:p w:rsidR="003A0095" w:rsidRPr="00767F9D" w:rsidRDefault="003A0095" w:rsidP="00563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-2,3</w:t>
            </w:r>
          </w:p>
        </w:tc>
        <w:tc>
          <w:tcPr>
            <w:tcW w:w="957" w:type="dxa"/>
          </w:tcPr>
          <w:p w:rsidR="003A0095" w:rsidRPr="00767F9D" w:rsidRDefault="003A0095" w:rsidP="00563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-3,8</w:t>
            </w:r>
          </w:p>
        </w:tc>
        <w:tc>
          <w:tcPr>
            <w:tcW w:w="957" w:type="dxa"/>
          </w:tcPr>
          <w:p w:rsidR="003A0095" w:rsidRPr="00767F9D" w:rsidRDefault="003A0095" w:rsidP="00563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-0,2</w:t>
            </w:r>
          </w:p>
        </w:tc>
        <w:tc>
          <w:tcPr>
            <w:tcW w:w="957" w:type="dxa"/>
          </w:tcPr>
          <w:p w:rsidR="003A0095" w:rsidRPr="00767F9D" w:rsidRDefault="003A0095" w:rsidP="00563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957" w:type="dxa"/>
          </w:tcPr>
          <w:p w:rsidR="003A0095" w:rsidRPr="00767F9D" w:rsidRDefault="003A0095" w:rsidP="00563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-7,6</w:t>
            </w:r>
          </w:p>
        </w:tc>
        <w:tc>
          <w:tcPr>
            <w:tcW w:w="957" w:type="dxa"/>
          </w:tcPr>
          <w:p w:rsidR="003A0095" w:rsidRPr="00767F9D" w:rsidRDefault="003A0095" w:rsidP="00563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957" w:type="dxa"/>
          </w:tcPr>
          <w:p w:rsidR="003A0095" w:rsidRPr="00767F9D" w:rsidRDefault="003A0095" w:rsidP="00563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-4,1</w:t>
            </w:r>
          </w:p>
        </w:tc>
        <w:tc>
          <w:tcPr>
            <w:tcW w:w="957" w:type="dxa"/>
          </w:tcPr>
          <w:p w:rsidR="003A0095" w:rsidRPr="00767F9D" w:rsidRDefault="003A0095" w:rsidP="00563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-6,1</w:t>
            </w:r>
          </w:p>
        </w:tc>
      </w:tr>
      <w:tr w:rsidR="003A0095" w:rsidRPr="00767F9D" w:rsidTr="00563684">
        <w:trPr>
          <w:gridAfter w:val="2"/>
          <w:wAfter w:w="1914" w:type="dxa"/>
        </w:trPr>
        <w:tc>
          <w:tcPr>
            <w:tcW w:w="958" w:type="dxa"/>
          </w:tcPr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7F9D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gramEnd"/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2004г.</w:t>
            </w:r>
          </w:p>
        </w:tc>
        <w:tc>
          <w:tcPr>
            <w:tcW w:w="957" w:type="dxa"/>
          </w:tcPr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7F9D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gramEnd"/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2004г.</w:t>
            </w:r>
          </w:p>
        </w:tc>
        <w:tc>
          <w:tcPr>
            <w:tcW w:w="957" w:type="dxa"/>
          </w:tcPr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7F9D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gramEnd"/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2005г.</w:t>
            </w:r>
          </w:p>
        </w:tc>
        <w:tc>
          <w:tcPr>
            <w:tcW w:w="957" w:type="dxa"/>
          </w:tcPr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7F9D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gramEnd"/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2005г.</w:t>
            </w:r>
          </w:p>
        </w:tc>
        <w:tc>
          <w:tcPr>
            <w:tcW w:w="957" w:type="dxa"/>
          </w:tcPr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7F9D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gramEnd"/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2005г.</w:t>
            </w:r>
          </w:p>
        </w:tc>
        <w:tc>
          <w:tcPr>
            <w:tcW w:w="957" w:type="dxa"/>
          </w:tcPr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7F9D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gramEnd"/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2005г.</w:t>
            </w:r>
          </w:p>
        </w:tc>
        <w:tc>
          <w:tcPr>
            <w:tcW w:w="957" w:type="dxa"/>
          </w:tcPr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7F9D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gramEnd"/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2006г.</w:t>
            </w:r>
          </w:p>
        </w:tc>
        <w:tc>
          <w:tcPr>
            <w:tcW w:w="957" w:type="dxa"/>
          </w:tcPr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7F9D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gramEnd"/>
          </w:p>
          <w:p w:rsidR="003A0095" w:rsidRPr="00767F9D" w:rsidRDefault="003A0095" w:rsidP="0056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2006г.</w:t>
            </w:r>
          </w:p>
        </w:tc>
      </w:tr>
      <w:tr w:rsidR="003A0095" w:rsidRPr="00767F9D" w:rsidTr="00563684">
        <w:trPr>
          <w:gridAfter w:val="2"/>
          <w:wAfter w:w="1914" w:type="dxa"/>
        </w:trPr>
        <w:tc>
          <w:tcPr>
            <w:tcW w:w="958" w:type="dxa"/>
          </w:tcPr>
          <w:p w:rsidR="003A0095" w:rsidRPr="00767F9D" w:rsidRDefault="003A0095" w:rsidP="00563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-6,8</w:t>
            </w:r>
          </w:p>
        </w:tc>
        <w:tc>
          <w:tcPr>
            <w:tcW w:w="957" w:type="dxa"/>
          </w:tcPr>
          <w:p w:rsidR="003A0095" w:rsidRPr="00767F9D" w:rsidRDefault="003A0095" w:rsidP="00563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957" w:type="dxa"/>
          </w:tcPr>
          <w:p w:rsidR="003A0095" w:rsidRPr="00767F9D" w:rsidRDefault="003A0095" w:rsidP="00563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57" w:type="dxa"/>
          </w:tcPr>
          <w:p w:rsidR="003A0095" w:rsidRPr="00767F9D" w:rsidRDefault="003A0095" w:rsidP="00563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-5,1</w:t>
            </w:r>
          </w:p>
        </w:tc>
        <w:tc>
          <w:tcPr>
            <w:tcW w:w="957" w:type="dxa"/>
          </w:tcPr>
          <w:p w:rsidR="003A0095" w:rsidRPr="00767F9D" w:rsidRDefault="003A0095" w:rsidP="00563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957" w:type="dxa"/>
          </w:tcPr>
          <w:p w:rsidR="003A0095" w:rsidRPr="00767F9D" w:rsidRDefault="003A0095" w:rsidP="00563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-4,3</w:t>
            </w:r>
          </w:p>
        </w:tc>
        <w:tc>
          <w:tcPr>
            <w:tcW w:w="957" w:type="dxa"/>
          </w:tcPr>
          <w:p w:rsidR="003A0095" w:rsidRPr="00767F9D" w:rsidRDefault="003A0095" w:rsidP="00563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-5,8</w:t>
            </w:r>
          </w:p>
        </w:tc>
        <w:tc>
          <w:tcPr>
            <w:tcW w:w="957" w:type="dxa"/>
          </w:tcPr>
          <w:p w:rsidR="003A0095" w:rsidRPr="00767F9D" w:rsidRDefault="003A0095" w:rsidP="00563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F9D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</w:tr>
    </w:tbl>
    <w:p w:rsidR="003A0095" w:rsidRPr="00767F9D" w:rsidRDefault="003A0095" w:rsidP="003A009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767F9D">
        <w:rPr>
          <w:rFonts w:ascii="Times New Roman" w:hAnsi="Times New Roman"/>
        </w:rPr>
        <w:t xml:space="preserve">* Знак «-» означает вывоз капитала, знак «+» означает ввоз капитала. Сравните прогнозные значения (3 и 4 квартал </w:t>
      </w:r>
      <w:smartTag w:uri="urn:schemas-microsoft-com:office:smarttags" w:element="metricconverter">
        <w:smartTagPr>
          <w:attr w:name="ProductID" w:val="2006 г"/>
        </w:smartTagPr>
        <w:r w:rsidRPr="00767F9D">
          <w:rPr>
            <w:rFonts w:ascii="Times New Roman" w:hAnsi="Times New Roman"/>
          </w:rPr>
          <w:t>2006 г</w:t>
        </w:r>
      </w:smartTag>
      <w:r w:rsidRPr="00767F9D">
        <w:rPr>
          <w:rFonts w:ascii="Times New Roman" w:hAnsi="Times New Roman"/>
        </w:rPr>
        <w:t>.) с фактическими данными.</w:t>
      </w:r>
    </w:p>
    <w:p w:rsidR="003A0095" w:rsidRPr="004F01F2" w:rsidRDefault="003A0095" w:rsidP="003A0095">
      <w:pPr>
        <w:pStyle w:val="a4"/>
        <w:widowControl w:val="0"/>
        <w:tabs>
          <w:tab w:val="left" w:pos="541"/>
        </w:tabs>
        <w:spacing w:after="0" w:line="254" w:lineRule="exact"/>
        <w:ind w:left="57"/>
        <w:jc w:val="both"/>
        <w:rPr>
          <w:sz w:val="24"/>
          <w:szCs w:val="24"/>
        </w:rPr>
      </w:pPr>
      <w:r w:rsidRPr="004F01F2">
        <w:rPr>
          <w:rStyle w:val="1"/>
          <w:color w:val="000000"/>
          <w:sz w:val="24"/>
          <w:szCs w:val="24"/>
        </w:rPr>
        <w:t xml:space="preserve">             Вычисления провести с одним знаком в дробной части. Основ</w:t>
      </w:r>
      <w:r w:rsidRPr="004F01F2">
        <w:rPr>
          <w:rStyle w:val="1"/>
          <w:color w:val="000000"/>
          <w:sz w:val="24"/>
          <w:szCs w:val="24"/>
        </w:rPr>
        <w:softHyphen/>
        <w:t>ные промежуточные результаты вычислений представить в табли</w:t>
      </w:r>
      <w:r w:rsidRPr="004F01F2">
        <w:rPr>
          <w:rStyle w:val="1"/>
          <w:color w:val="000000"/>
          <w:sz w:val="24"/>
          <w:szCs w:val="24"/>
        </w:rPr>
        <w:softHyphen/>
        <w:t>цах. Доверительную вероятность принять равной 0,95.</w:t>
      </w:r>
    </w:p>
    <w:p w:rsidR="003A0095" w:rsidRPr="00221DB7" w:rsidRDefault="003A0095" w:rsidP="003A0095">
      <w:pPr>
        <w:pBdr>
          <w:bottom w:val="single" w:sz="12" w:space="1" w:color="auto"/>
        </w:pBdr>
        <w:ind w:firstLine="720"/>
        <w:jc w:val="both"/>
        <w:rPr>
          <w:rFonts w:ascii="Times New Roman" w:hAnsi="Times New Roman"/>
          <w:u w:val="single"/>
        </w:rPr>
      </w:pPr>
      <w:r w:rsidRPr="00221DB7">
        <w:rPr>
          <w:rFonts w:ascii="Times New Roman" w:hAnsi="Times New Roman"/>
        </w:rPr>
        <w:t xml:space="preserve">4) Постройте на основе предложенных </w:t>
      </w:r>
      <w:proofErr w:type="gramStart"/>
      <w:r w:rsidRPr="00221DB7">
        <w:rPr>
          <w:rFonts w:ascii="Times New Roman" w:hAnsi="Times New Roman"/>
        </w:rPr>
        <w:t>данных  линейный</w:t>
      </w:r>
      <w:proofErr w:type="gramEnd"/>
      <w:r w:rsidRPr="00221DB7">
        <w:rPr>
          <w:rFonts w:ascii="Times New Roman" w:hAnsi="Times New Roman"/>
        </w:rPr>
        <w:t xml:space="preserve"> тренд </w:t>
      </w:r>
      <w:r w:rsidRPr="00221DB7">
        <w:rPr>
          <w:rFonts w:ascii="Times New Roman" w:hAnsi="Times New Roman"/>
          <w:position w:val="-12"/>
        </w:rPr>
        <w:object w:dxaOrig="1320" w:dyaOrig="360">
          <v:shape id="_x0000_i1027" type="#_x0000_t75" style="width:66pt;height:18pt" o:ole="">
            <v:imagedata r:id="rId9" o:title=""/>
          </v:shape>
          <o:OLEObject Type="Embed" ProgID="Equation.3" ShapeID="_x0000_i1027" DrawAspect="Content" ObjectID="_1541274382" r:id="rId10"/>
        </w:object>
      </w:r>
      <w:r w:rsidRPr="00221DB7">
        <w:rPr>
          <w:rFonts w:ascii="Times New Roman" w:hAnsi="Times New Roman"/>
        </w:rPr>
        <w:t>. Определите ошибку репрезентативности коэффициента линейного тренда.</w:t>
      </w:r>
    </w:p>
    <w:p w:rsidR="003A0095" w:rsidRPr="005E3BA1" w:rsidRDefault="003A0095" w:rsidP="003A0095">
      <w:pPr>
        <w:jc w:val="both"/>
        <w:rPr>
          <w:rFonts w:ascii="Times New Roman" w:hAnsi="Times New Roman"/>
          <w:b/>
        </w:rPr>
      </w:pPr>
    </w:p>
    <w:p w:rsidR="003A0095" w:rsidRDefault="003A0095"/>
    <w:sectPr w:rsidR="003A0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44DFB"/>
    <w:multiLevelType w:val="hybridMultilevel"/>
    <w:tmpl w:val="DD36F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4D"/>
    <w:rsid w:val="0020314D"/>
    <w:rsid w:val="0032573F"/>
    <w:rsid w:val="003A0095"/>
    <w:rsid w:val="00A74E12"/>
    <w:rsid w:val="00FC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7D655-9408-447B-9314-ECAC5204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A009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A0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A009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semiHidden/>
    <w:unhideWhenUsed/>
    <w:rsid w:val="003A0095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3A0095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uiPriority w:val="99"/>
    <w:rsid w:val="003A0095"/>
    <w:rPr>
      <w:rFonts w:ascii="Times New Roman" w:hAnsi="Times New Roman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877</Words>
  <Characters>4999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Колясин</dc:creator>
  <cp:keywords/>
  <dc:description/>
  <cp:lastModifiedBy>Сергей Колясин</cp:lastModifiedBy>
  <cp:revision>3</cp:revision>
  <dcterms:created xsi:type="dcterms:W3CDTF">2016-11-21T18:55:00Z</dcterms:created>
  <dcterms:modified xsi:type="dcterms:W3CDTF">2016-11-21T19:00:00Z</dcterms:modified>
</cp:coreProperties>
</file>