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9C8" w:rsidRDefault="007F59C8" w:rsidP="00306490">
      <w:pPr>
        <w:widowControl/>
        <w:autoSpaceDE w:val="0"/>
        <w:autoSpaceDN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306490">
        <w:rPr>
          <w:b/>
          <w:bCs/>
          <w:sz w:val="28"/>
          <w:szCs w:val="28"/>
        </w:rPr>
        <w:t>Порядок выполнения работы</w:t>
      </w:r>
    </w:p>
    <w:p w:rsidR="00ED6941" w:rsidRDefault="00ED6941" w:rsidP="00306490">
      <w:pPr>
        <w:widowControl/>
        <w:autoSpaceDE w:val="0"/>
        <w:autoSpaceDN w:val="0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A31610" w:rsidRPr="00ED6941" w:rsidRDefault="00ED6941" w:rsidP="00306490">
      <w:pPr>
        <w:widowControl/>
        <w:autoSpaceDE w:val="0"/>
        <w:autoSpaceDN w:val="0"/>
        <w:spacing w:line="240" w:lineRule="auto"/>
        <w:ind w:firstLine="0"/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Задание –</w:t>
      </w:r>
      <w:r>
        <w:rPr>
          <w:sz w:val="28"/>
          <w:szCs w:val="28"/>
        </w:rPr>
        <w:t xml:space="preserve"> </w:t>
      </w:r>
      <w:r w:rsidRPr="00ED6941">
        <w:rPr>
          <w:position w:val="-46"/>
          <w:sz w:val="28"/>
          <w:szCs w:val="28"/>
        </w:rPr>
        <w:object w:dxaOrig="322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161.25pt;height:51.75pt" o:ole="">
            <v:imagedata r:id="rId5" o:title=""/>
          </v:shape>
          <o:OLEObject Type="Embed" ProgID="Equation.3" ShapeID="_x0000_i1058" DrawAspect="Content" ObjectID="_1542369764" r:id="rId6"/>
        </w:object>
      </w:r>
    </w:p>
    <w:p w:rsidR="00ED6941" w:rsidRPr="00306490" w:rsidRDefault="00ED6941" w:rsidP="00306490">
      <w:pPr>
        <w:widowControl/>
        <w:autoSpaceDE w:val="0"/>
        <w:autoSpaceDN w:val="0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06490" w:rsidRPr="00205A8B" w:rsidRDefault="00306490" w:rsidP="00205A8B">
      <w:pPr>
        <w:pStyle w:val="a7"/>
        <w:ind w:firstLine="0"/>
        <w:rPr>
          <w:sz w:val="28"/>
          <w:szCs w:val="28"/>
        </w:rPr>
      </w:pPr>
      <w:r w:rsidRPr="00205A8B">
        <w:rPr>
          <w:sz w:val="28"/>
          <w:szCs w:val="28"/>
        </w:rPr>
        <w:t xml:space="preserve">1. Для звена с передаточной функцией </w:t>
      </w:r>
      <w:r w:rsidRPr="00205A8B">
        <w:rPr>
          <w:i/>
          <w:sz w:val="28"/>
          <w:szCs w:val="28"/>
          <w:lang w:val="en-US"/>
        </w:rPr>
        <w:t>W</w:t>
      </w:r>
      <w:r w:rsidRPr="00205A8B">
        <w:rPr>
          <w:i/>
          <w:sz w:val="28"/>
          <w:szCs w:val="28"/>
        </w:rPr>
        <w:t>(</w:t>
      </w:r>
      <w:r w:rsidRPr="00205A8B">
        <w:rPr>
          <w:i/>
          <w:sz w:val="28"/>
          <w:szCs w:val="28"/>
          <w:lang w:val="en-US"/>
        </w:rPr>
        <w:t>p</w:t>
      </w:r>
      <w:r w:rsidRPr="00205A8B">
        <w:rPr>
          <w:i/>
          <w:sz w:val="28"/>
          <w:szCs w:val="28"/>
        </w:rPr>
        <w:t>)</w:t>
      </w:r>
      <w:r w:rsidRPr="00205A8B">
        <w:rPr>
          <w:sz w:val="28"/>
          <w:szCs w:val="28"/>
        </w:rPr>
        <w:t xml:space="preserve"> записать дифференциальное </w:t>
      </w:r>
      <w:bookmarkStart w:id="0" w:name="_GoBack"/>
      <w:bookmarkEnd w:id="0"/>
      <w:r w:rsidRPr="00205A8B">
        <w:rPr>
          <w:sz w:val="28"/>
          <w:szCs w:val="28"/>
        </w:rPr>
        <w:t>уравнение, определить тип звена и параметры (коэффициент передачи, постоянные времени, коэффициент затухания)</w:t>
      </w:r>
      <w:r w:rsidR="007F59C8" w:rsidRPr="00205A8B">
        <w:rPr>
          <w:sz w:val="28"/>
          <w:szCs w:val="28"/>
        </w:rPr>
        <w:t>.</w:t>
      </w:r>
    </w:p>
    <w:p w:rsidR="007F59C8" w:rsidRPr="00205A8B" w:rsidRDefault="00306490" w:rsidP="00205A8B">
      <w:pPr>
        <w:pStyle w:val="a7"/>
        <w:ind w:firstLine="0"/>
        <w:rPr>
          <w:sz w:val="28"/>
          <w:szCs w:val="28"/>
        </w:rPr>
      </w:pPr>
      <w:r w:rsidRPr="00205A8B">
        <w:rPr>
          <w:sz w:val="28"/>
          <w:szCs w:val="28"/>
        </w:rPr>
        <w:t>2</w:t>
      </w:r>
      <w:r w:rsidR="007F59C8" w:rsidRPr="00205A8B">
        <w:rPr>
          <w:sz w:val="28"/>
          <w:szCs w:val="28"/>
        </w:rPr>
        <w:t>. Получить формулы для построения основных характеристик звена.</w:t>
      </w:r>
    </w:p>
    <w:p w:rsidR="007F59C8" w:rsidRPr="00205A8B" w:rsidRDefault="00306490" w:rsidP="00205A8B">
      <w:pPr>
        <w:pStyle w:val="a7"/>
        <w:ind w:firstLine="0"/>
        <w:rPr>
          <w:sz w:val="28"/>
          <w:szCs w:val="28"/>
        </w:rPr>
      </w:pPr>
      <w:r w:rsidRPr="00205A8B">
        <w:rPr>
          <w:sz w:val="28"/>
          <w:szCs w:val="28"/>
        </w:rPr>
        <w:t>3. С помощью программы на выбор (</w:t>
      </w:r>
      <w:proofErr w:type="spellStart"/>
      <w:r w:rsidRPr="00205A8B">
        <w:rPr>
          <w:sz w:val="28"/>
          <w:szCs w:val="28"/>
        </w:rPr>
        <w:t>MathCad</w:t>
      </w:r>
      <w:proofErr w:type="spellEnd"/>
      <w:r w:rsidRPr="00205A8B">
        <w:rPr>
          <w:sz w:val="28"/>
          <w:szCs w:val="28"/>
        </w:rPr>
        <w:t xml:space="preserve">, </w:t>
      </w:r>
      <w:proofErr w:type="spellStart"/>
      <w:r w:rsidRPr="00205A8B">
        <w:rPr>
          <w:sz w:val="28"/>
          <w:szCs w:val="28"/>
        </w:rPr>
        <w:t>MatLab</w:t>
      </w:r>
      <w:proofErr w:type="spellEnd"/>
      <w:r w:rsidRPr="00205A8B">
        <w:rPr>
          <w:sz w:val="28"/>
          <w:szCs w:val="28"/>
        </w:rPr>
        <w:t xml:space="preserve"> и т.п.) </w:t>
      </w:r>
      <w:r w:rsidR="007F59C8" w:rsidRPr="00205A8B">
        <w:rPr>
          <w:sz w:val="28"/>
          <w:szCs w:val="28"/>
        </w:rPr>
        <w:t xml:space="preserve">построить графики основных характеристик. </w:t>
      </w:r>
    </w:p>
    <w:p w:rsidR="007F59C8" w:rsidRPr="00205A8B" w:rsidRDefault="00306490" w:rsidP="00205A8B">
      <w:pPr>
        <w:pStyle w:val="a7"/>
        <w:ind w:firstLine="0"/>
        <w:rPr>
          <w:sz w:val="28"/>
          <w:szCs w:val="28"/>
        </w:rPr>
      </w:pPr>
      <w:r w:rsidRPr="00205A8B">
        <w:rPr>
          <w:sz w:val="28"/>
          <w:szCs w:val="28"/>
        </w:rPr>
        <w:t>4</w:t>
      </w:r>
      <w:r w:rsidR="007F59C8" w:rsidRPr="00205A8B">
        <w:rPr>
          <w:sz w:val="28"/>
          <w:szCs w:val="28"/>
        </w:rPr>
        <w:t>. По результатам построения определить время переходного процесса.</w:t>
      </w:r>
    </w:p>
    <w:p w:rsidR="00306490" w:rsidRPr="00205A8B" w:rsidRDefault="00306490" w:rsidP="00205A8B">
      <w:pPr>
        <w:pStyle w:val="a7"/>
        <w:ind w:firstLine="0"/>
        <w:rPr>
          <w:sz w:val="28"/>
          <w:szCs w:val="28"/>
        </w:rPr>
      </w:pPr>
      <w:r w:rsidRPr="00205A8B">
        <w:rPr>
          <w:sz w:val="28"/>
          <w:szCs w:val="28"/>
        </w:rPr>
        <w:t>5</w:t>
      </w:r>
      <w:r w:rsidR="007F59C8" w:rsidRPr="00205A8B">
        <w:rPr>
          <w:sz w:val="28"/>
          <w:szCs w:val="28"/>
        </w:rPr>
        <w:t>. Исследовать, как изменяется переходная характеристика звена при уменьшении (увеличении) одного из параметров звена.</w:t>
      </w:r>
    </w:p>
    <w:p w:rsidR="007F59C8" w:rsidRPr="00306490" w:rsidRDefault="00306490" w:rsidP="007F59C8">
      <w:pPr>
        <w:widowControl/>
        <w:autoSpaceDE w:val="0"/>
        <w:autoSpaceDN w:val="0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F59C8" w:rsidRPr="00306490">
        <w:rPr>
          <w:sz w:val="28"/>
          <w:szCs w:val="28"/>
        </w:rPr>
        <w:t>Для системы, структурная схема которой представлена на рис</w:t>
      </w:r>
      <w:r>
        <w:rPr>
          <w:sz w:val="28"/>
          <w:szCs w:val="28"/>
        </w:rPr>
        <w:t>унке</w:t>
      </w:r>
      <w:r w:rsidR="007F59C8" w:rsidRPr="00306490">
        <w:rPr>
          <w:sz w:val="28"/>
          <w:szCs w:val="28"/>
        </w:rPr>
        <w:t>, определить</w:t>
      </w:r>
      <w:r w:rsidRPr="00306490">
        <w:rPr>
          <w:sz w:val="28"/>
          <w:szCs w:val="28"/>
        </w:rPr>
        <w:t xml:space="preserve"> </w:t>
      </w:r>
      <w:r w:rsidR="007F59C8" w:rsidRPr="00306490">
        <w:rPr>
          <w:sz w:val="28"/>
          <w:szCs w:val="28"/>
        </w:rPr>
        <w:t xml:space="preserve">передаточные функции замкнутой и разомкнутой системы. Здесь </w:t>
      </w:r>
      <w:r w:rsidRPr="00306490">
        <w:rPr>
          <w:position w:val="-12"/>
          <w:sz w:val="28"/>
          <w:szCs w:val="28"/>
        </w:rPr>
        <w:object w:dxaOrig="720" w:dyaOrig="340">
          <v:shape id="_x0000_i1025" type="#_x0000_t75" style="width:36pt;height:16.5pt" o:ole="">
            <v:imagedata r:id="rId7" o:title=""/>
          </v:shape>
          <o:OLEObject Type="Embed" ProgID="Equation.3" ShapeID="_x0000_i1025" DrawAspect="Content" ObjectID="_1542369765" r:id="rId8"/>
        </w:object>
      </w:r>
      <w:r w:rsidR="007F59C8" w:rsidRPr="00306490">
        <w:rPr>
          <w:sz w:val="28"/>
          <w:szCs w:val="28"/>
        </w:rPr>
        <w:t xml:space="preserve">определяется </w:t>
      </w:r>
      <w:r>
        <w:rPr>
          <w:sz w:val="28"/>
          <w:szCs w:val="28"/>
        </w:rPr>
        <w:t>согласно</w:t>
      </w:r>
      <w:r w:rsidRPr="00306490">
        <w:rPr>
          <w:sz w:val="28"/>
          <w:szCs w:val="28"/>
        </w:rPr>
        <w:t xml:space="preserve"> варианту</w:t>
      </w:r>
      <w:r w:rsidR="007F59C8" w:rsidRPr="00306490">
        <w:rPr>
          <w:sz w:val="28"/>
          <w:szCs w:val="28"/>
        </w:rPr>
        <w:t>, а для передаточных функций остальных звеньев предлагается воспользоваться следующими выражениями:</w:t>
      </w:r>
    </w:p>
    <w:p w:rsidR="007F59C8" w:rsidRPr="00306490" w:rsidRDefault="00306490" w:rsidP="007F59C8">
      <w:pPr>
        <w:widowControl/>
        <w:autoSpaceDE w:val="0"/>
        <w:autoSpaceDN w:val="0"/>
        <w:spacing w:line="240" w:lineRule="auto"/>
        <w:ind w:firstLine="0"/>
        <w:jc w:val="center"/>
        <w:rPr>
          <w:sz w:val="28"/>
          <w:szCs w:val="28"/>
        </w:rPr>
      </w:pPr>
      <w:r w:rsidRPr="00306490">
        <w:rPr>
          <w:position w:val="-28"/>
          <w:sz w:val="28"/>
          <w:szCs w:val="28"/>
        </w:rPr>
        <w:object w:dxaOrig="1900" w:dyaOrig="660">
          <v:shape id="_x0000_i1057" type="#_x0000_t75" style="width:95.25pt;height:33pt" o:ole="">
            <v:imagedata r:id="rId9" o:title=""/>
          </v:shape>
          <o:OLEObject Type="Embed" ProgID="Equation.3" ShapeID="_x0000_i1057" DrawAspect="Content" ObjectID="_1542369766" r:id="rId10"/>
        </w:object>
      </w:r>
      <w:r w:rsidR="007F59C8" w:rsidRPr="00306490">
        <w:rPr>
          <w:sz w:val="28"/>
          <w:szCs w:val="28"/>
        </w:rPr>
        <w:t>,</w:t>
      </w:r>
    </w:p>
    <w:p w:rsidR="007F59C8" w:rsidRPr="00306490" w:rsidRDefault="00306490" w:rsidP="007F59C8">
      <w:pPr>
        <w:widowControl/>
        <w:autoSpaceDE w:val="0"/>
        <w:autoSpaceDN w:val="0"/>
        <w:spacing w:line="240" w:lineRule="auto"/>
        <w:ind w:firstLine="0"/>
        <w:jc w:val="center"/>
        <w:rPr>
          <w:sz w:val="28"/>
          <w:szCs w:val="28"/>
        </w:rPr>
      </w:pPr>
      <w:r w:rsidRPr="00306490">
        <w:rPr>
          <w:position w:val="-36"/>
          <w:sz w:val="28"/>
          <w:szCs w:val="28"/>
        </w:rPr>
        <w:object w:dxaOrig="2720" w:dyaOrig="740">
          <v:shape id="_x0000_i1027" type="#_x0000_t75" style="width:135.75pt;height:36.75pt" o:ole="">
            <v:imagedata r:id="rId11" o:title=""/>
          </v:shape>
          <o:OLEObject Type="Embed" ProgID="Equation.3" ShapeID="_x0000_i1027" DrawAspect="Content" ObjectID="_1542369767" r:id="rId12"/>
        </w:object>
      </w:r>
      <w:r w:rsidR="007F59C8" w:rsidRPr="00306490">
        <w:rPr>
          <w:sz w:val="28"/>
          <w:szCs w:val="28"/>
        </w:rPr>
        <w:t>,</w:t>
      </w:r>
    </w:p>
    <w:p w:rsidR="007F59C8" w:rsidRPr="00306490" w:rsidRDefault="00306490" w:rsidP="007F59C8">
      <w:pPr>
        <w:widowControl/>
        <w:autoSpaceDE w:val="0"/>
        <w:autoSpaceDN w:val="0"/>
        <w:spacing w:line="240" w:lineRule="auto"/>
        <w:ind w:firstLine="0"/>
        <w:jc w:val="center"/>
        <w:rPr>
          <w:sz w:val="28"/>
          <w:szCs w:val="28"/>
        </w:rPr>
      </w:pPr>
      <w:r w:rsidRPr="00306490">
        <w:rPr>
          <w:position w:val="-12"/>
          <w:sz w:val="28"/>
          <w:szCs w:val="28"/>
        </w:rPr>
        <w:object w:dxaOrig="2320" w:dyaOrig="360">
          <v:shape id="_x0000_i1028" type="#_x0000_t75" style="width:116.25pt;height:18pt" o:ole="">
            <v:imagedata r:id="rId13" o:title=""/>
          </v:shape>
          <o:OLEObject Type="Embed" ProgID="Equation.3" ShapeID="_x0000_i1028" DrawAspect="Content" ObjectID="_1542369768" r:id="rId14"/>
        </w:object>
      </w:r>
      <w:r w:rsidR="007F59C8" w:rsidRPr="00306490">
        <w:rPr>
          <w:sz w:val="28"/>
          <w:szCs w:val="28"/>
        </w:rPr>
        <w:t>.</w:t>
      </w:r>
    </w:p>
    <w:p w:rsidR="007F59C8" w:rsidRPr="00306490" w:rsidRDefault="007F59C8" w:rsidP="007F59C8">
      <w:pPr>
        <w:widowControl/>
        <w:autoSpaceDE w:val="0"/>
        <w:autoSpaceDN w:val="0"/>
        <w:spacing w:line="240" w:lineRule="auto"/>
        <w:ind w:firstLine="0"/>
        <w:jc w:val="center"/>
        <w:rPr>
          <w:sz w:val="28"/>
          <w:szCs w:val="28"/>
        </w:rPr>
      </w:pPr>
    </w:p>
    <w:p w:rsidR="007F59C8" w:rsidRPr="00306490" w:rsidRDefault="007F59C8" w:rsidP="007F59C8">
      <w:pPr>
        <w:widowControl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306490">
        <w:rPr>
          <w:b/>
          <w:bCs/>
          <w:position w:val="-12"/>
          <w:sz w:val="28"/>
          <w:szCs w:val="28"/>
        </w:rPr>
        <w:object w:dxaOrig="700" w:dyaOrig="380">
          <v:shape id="_x0000_i1029" type="#_x0000_t75" style="width:35.25pt;height:18.75pt" o:ole="">
            <v:imagedata r:id="rId15" o:title=""/>
          </v:shape>
          <o:OLEObject Type="Embed" ProgID="Equation.3" ShapeID="_x0000_i1029" DrawAspect="Content" ObjectID="_1542369769" r:id="rId16"/>
        </w:object>
      </w:r>
      <w:r w:rsidRPr="00306490">
        <w:rPr>
          <w:b/>
          <w:bCs/>
          <w:sz w:val="28"/>
          <w:szCs w:val="28"/>
        </w:rPr>
        <w:t xml:space="preserve">       </w:t>
      </w:r>
      <w:r w:rsidRPr="00306490">
        <w:rPr>
          <w:b/>
          <w:bCs/>
          <w:position w:val="-10"/>
          <w:sz w:val="28"/>
          <w:szCs w:val="28"/>
        </w:rPr>
        <w:object w:dxaOrig="420" w:dyaOrig="340">
          <v:shape id="_x0000_i1030" type="#_x0000_t75" style="width:21pt;height:17.25pt" o:ole="">
            <v:imagedata r:id="rId17" o:title=""/>
          </v:shape>
          <o:OLEObject Type="Embed" ProgID="Equation.3" ShapeID="_x0000_i1030" DrawAspect="Content" ObjectID="_1542369770" r:id="rId18"/>
        </w:object>
      </w:r>
      <w:r w:rsidRPr="00306490">
        <w:rPr>
          <w:b/>
          <w:bCs/>
          <w:position w:val="-14"/>
          <w:sz w:val="28"/>
          <w:szCs w:val="28"/>
        </w:rPr>
        <w:object w:dxaOrig="240" w:dyaOrig="480">
          <v:shape id="_x0000_i1031" type="#_x0000_t75" style="width:12pt;height:24pt" o:ole="">
            <v:imagedata r:id="rId19" o:title=""/>
          </v:shape>
          <o:OLEObject Type="Embed" ProgID="Equation.3" ShapeID="_x0000_i1031" DrawAspect="Content" ObjectID="_1542369771" r:id="rId20"/>
        </w:object>
      </w:r>
      <w:r w:rsidRPr="00306490">
        <w:rPr>
          <w:b/>
          <w:bCs/>
          <w:position w:val="-14"/>
          <w:sz w:val="28"/>
          <w:szCs w:val="28"/>
        </w:rPr>
        <w:object w:dxaOrig="240" w:dyaOrig="480">
          <v:shape id="_x0000_i1032" type="#_x0000_t75" style="width:12pt;height:24pt" o:ole="">
            <v:imagedata r:id="rId19" o:title=""/>
          </v:shape>
          <o:OLEObject Type="Embed" ProgID="Equation.3" ShapeID="_x0000_i1032" DrawAspect="Content" ObjectID="_1542369772" r:id="rId21"/>
        </w:object>
      </w:r>
      <w:r w:rsidRPr="00306490">
        <w:rPr>
          <w:b/>
          <w:bCs/>
          <w:sz w:val="28"/>
          <w:szCs w:val="28"/>
        </w:rPr>
        <w:t xml:space="preserve">                                                                                      </w:t>
      </w:r>
      <w:r w:rsidRPr="00306490">
        <w:rPr>
          <w:b/>
          <w:bCs/>
          <w:position w:val="-12"/>
          <w:sz w:val="28"/>
          <w:szCs w:val="28"/>
        </w:rPr>
        <w:object w:dxaOrig="740" w:dyaOrig="380">
          <v:shape id="_x0000_i1033" type="#_x0000_t75" style="width:36.75pt;height:18.75pt" o:ole="">
            <v:imagedata r:id="rId22" o:title=""/>
          </v:shape>
          <o:OLEObject Type="Embed" ProgID="Equation.3" ShapeID="_x0000_i1033" DrawAspect="Content" ObjectID="_1542369773" r:id="rId23"/>
        </w:object>
      </w:r>
    </w:p>
    <w:p w:rsidR="007F59C8" w:rsidRPr="00306490" w:rsidRDefault="00ED6941" w:rsidP="007F59C8">
      <w:pPr>
        <w:widowControl/>
        <w:autoSpaceDE w:val="0"/>
        <w:autoSpaceDN w:val="0"/>
        <w:spacing w:line="240" w:lineRule="auto"/>
        <w:ind w:firstLine="0"/>
        <w:rPr>
          <w:b/>
          <w:bCs/>
          <w:sz w:val="28"/>
          <w:szCs w:val="28"/>
        </w:rPr>
      </w:pPr>
      <w:r>
        <w:rPr>
          <w:noProof/>
        </w:rPr>
        <w:pict>
          <v:oval id="_x0000_s1026" style="position:absolute;margin-left:397.05pt;margin-top:14.75pt;width:4.2pt;height:3.8pt;z-index:251660288" fillcolor="black"/>
        </w:pict>
      </w:r>
      <w:r>
        <w:rPr>
          <w:noProof/>
        </w:rPr>
        <w:pict>
          <v:group id="_x0000_s1027" style="position:absolute;margin-left:-3.85pt;margin-top:.55pt;width:435.5pt;height:94.5pt;z-index:251661312" coordsize="20000,20000">
            <v:rect id="_x0000_s1028" style="position:absolute;left:5176;width:2978;height:6106" o:allowincell="f" filled="f" strokeweight="1pt"/>
            <v:rect id="_x0000_s1029" style="position:absolute;left:9805;width:2978;height:6106" o:allowincell="f" filled="f" strokeweight="1pt"/>
            <v:rect id="_x0000_s1030" style="position:absolute;left:14434;width:2978;height:6106" o:allowincell="f" filled="f" strokeweight="1pt"/>
            <v:line id="_x0000_s1031" style="position:absolute" from="8106,2910" to="9761,2921" o:allowincell="f" strokeweight="1pt">
              <v:stroke startarrowwidth="wide" startarrowlength="long" endarrow="open" endarrowwidth="wide" endarrowlength="long"/>
            </v:line>
            <v:line id="_x0000_s1032" style="position:absolute" from="2673,3037" to="5105,3048" o:allowincell="f" strokeweight="1pt">
              <v:stroke startarrowwidth="wide" startarrowlength="long" endarrow="open" endarrowwidth="wide" endarrowlength="long"/>
            </v:line>
            <v:group id="_x0000_s1033" style="position:absolute;left:1697;top:783;width:980;height:4519" coordsize="19980,20000" o:allowincell="f">
              <v:oval id="_x0000_s1034" style="position:absolute;width:19980;height:20000" o:allowincell="f" filled="f" strokeweight="1pt"/>
              <v:line id="_x0000_s1035" style="position:absolute" from="3140,3231" to="16901,16955" o:allowincell="f" strokeweight="1pt">
                <v:stroke startarrowwidth="narrow" startarrowlength="short" endarrowwidth="narrow" endarrowlength="short"/>
              </v:line>
              <v:line id="_x0000_s1036" style="position:absolute;flip:x" from="3140,2810" to="16901,16535" o:allowincell="f" strokeweight="1pt">
                <v:stroke startarrowwidth="narrow" startarrowlength="short" endarrowwidth="narrow" endarrowlength="short"/>
              </v:line>
            </v:group>
            <v:line id="_x0000_s1037" style="position:absolute" from="0,2931" to="1656,2942" o:allowincell="f" strokeweight="1pt">
              <v:stroke startarrowwidth="wide" startarrowlength="long" endarrow="open" endarrowwidth="wide" endarrowlength="long"/>
            </v:line>
            <v:line id="_x0000_s1038" style="position:absolute" from="17449,2931" to="20000,2942" o:allowincell="f" strokeweight="1pt">
              <v:stroke startarrowwidth="wide" startarrowlength="long" endarrow="open" endarrowwidth="wide" endarrowlength="long"/>
            </v:line>
            <v:line id="_x0000_s1039" style="position:absolute;flip:x" from="2179,17122" to="9816,17175" o:allowincell="f" strokeweight="1pt">
              <v:stroke startarrowwidth="narrow" startarrowlength="short" endarrowwidth="narrow" endarrowlength="short"/>
            </v:line>
            <v:rect id="_x0000_s1040" style="position:absolute;left:9805;top:13895;width:2978;height:6105" o:allowincell="f" filled="f" strokeweight="1pt"/>
            <v:line id="_x0000_s1041" style="position:absolute;flip:y" from="18494,2899" to="18514,17291" o:allowincell="f" strokeweight="1pt">
              <v:stroke startarrowwidth="narrow" startarrowlength="short" endarrowwidth="narrow" endarrowlength="short"/>
            </v:line>
            <v:line id="_x0000_s1042" style="position:absolute" from="12767,2910" to="14423,2921" o:allowincell="f" strokeweight="1pt">
              <v:stroke startarrowwidth="wide" startarrowlength="long" endarrow="open" endarrowwidth="wide" endarrowlength="long"/>
            </v:line>
            <v:line id="_x0000_s1043" style="position:absolute" from="12811,17418" to="18501,17429" o:allowincell="f" strokeweight="1pt">
              <v:stroke startarrow="open" startarrowwidth="wide" startarrowlength="long" endarrowwidth="wide" endarrowlength="long"/>
            </v:line>
            <v:line id="_x0000_s1044" style="position:absolute;flip:y" from="2145,5291" to="2147,16974" o:allowincell="f" strokeweight="1pt">
              <v:stroke startarrowwidth="wide" startarrowlength="long" endarrow="open" endarrowwidth="wide" endarrowlength="long"/>
            </v:line>
          </v:group>
        </w:pict>
      </w:r>
      <w:r>
        <w:rPr>
          <w:noProof/>
        </w:rPr>
        <w:pict>
          <v:shape id="_x0000_s1045" style="position:absolute;margin-left:38.35pt;margin-top:14.4pt;width:11.3pt;height:10.15pt;z-index:251662336;mso-position-horizontal:absolute;mso-position-horizontal-relative:text;mso-position-vertical:absolute;mso-position-vertical-relative:text" coordsize="20000,20000" path="m7257,11823r708,l7965,8867,8584,7389r,-4433l8584,3645,7257,4433,5929,5123r-619,788l5310,6601r-708,l3982,8079,3274,9557r-619,788l2655,9557,3982,8079,5310,7389,6637,5911r620,-788l7257,4433r708,l7965,5123,7257,7389,5929,9557r-619,788l5310,11034r,-689l6637,8079,7965,5911,9292,4433r620,-788l9912,11034r,-689l10619,8079r620,-2956l11947,2167,12566,690r,15566l12566,15468r708,-2168l13894,11034r,5222l14602,16256r619,-2266l15929,11823r,-789l15929,13300r,-4433l15929,9557r-708,2955l14602,13990r,788l14602,11823,13894,9557r-620,-690l13274,9557r-1327,2266l11947,13300r,-6699l11239,6601r-620,2266l9292,11823,7965,13990r,788l7965,10345r-708,l6637,12512,5310,14778r-708,1478l4602,11034r-620,l3274,11823,1327,13300,619,14778r,-2266l,11034r,-689l1327,9557,1947,8079r708,l2655,12512r,-689l3982,10345,5929,8079r708,-690l6637,11034r-708,2956l5929,14778r,-4433l5929,13990r708,-690l7257,11034,7965,9557r619,-690l8584,19901r,-689l9292,15468r,-4434l9912,11034r707,-1477l10619,8079r620,l11239,13300r,-788l11947,11034,13274,9557r,5911l13274,14778r1328,-2266l15929,9557r620,-690l16549,13990r708,l17257,13300r1327,-788l18584,14778r620,1478l19912,16256r,-5222l16549,11034r-2655,789l13274,12512r,-7389l12566,5123r-619,788l11947,6601r,-5123l10619,1478,9292,3645,7965,4433r-708,690l7257,1478r708,l8584,690,9292,r,690l9912,2956r707,1477l10619,5911r620,1478l13274,7389r620,-1478l13894,5123r,1478l14602,7389r,-788l14602,7389r619,1478l15221,11034r-619,789l13274,13300r-708,l12566,14778r-619,690l11239,15468r-620,788l5929,16256r-619,-788l4602,15468r,-3645l3982,11823r,689l3274,12512r-619,788l2655,13990r-708,788l1947,11034r-620,-689l1327,9557r,4433l7965,13990r-4691,l11947,13990,7257,11823xe" fillcolor="black" strokeweight="1pt">
            <v:stroke startarrowwidth="wide" startarrowlength="long" endarrowwidth="wide" endarrowlength="long"/>
            <v:path arrowok="t"/>
          </v:shape>
        </w:pict>
      </w:r>
      <w:r>
        <w:rPr>
          <w:noProof/>
        </w:rPr>
        <w:pict>
          <v:shape id="_x0000_s1046" style="position:absolute;margin-left:37.95pt;margin-top:17.4pt;width:12.05pt;height:7.15pt;z-index:251663360;mso-position-horizontal:absolute;mso-position-horizontal-relative:text;mso-position-vertical:absolute;mso-position-vertical-relative:text" coordsize="20000,20000" path="m14357,5175r581,1119l15602,7273r1244,1119l16846,9371r581,l19336,12587r581,l19336,12587r-664,-1118l17427,10490,16846,9371r-663,-979l16183,7273r,2098l16846,9371r,1119l18091,11469r,1118l18672,13566r,2098l18091,16783r-1245,l16846,17762r-3734,l13112,18881r-1909,l11203,19860r-4979,l6224,18881r-1826,l4398,17762r-1244,l3154,15664r-2490,l664,14685r-664,l,12587,664,11469r,-979l1245,10490r,-2098l1909,8392r,-1119l2490,7273r,-979l3154,6294r,-1119l3734,5175r,-979l4398,4196r,-1119l5643,3077r,-979l6224,2098,6224,r664,l14357,5175xe" fillcolor="black" strokeweight="1pt">
            <v:stroke startarrowwidth="wide" startarrowlength="long" endarrowwidth="wide" endarrowlength="long"/>
            <v:path arrowok="t"/>
          </v:shape>
        </w:pict>
      </w:r>
      <w:r w:rsidR="007F59C8" w:rsidRPr="00306490">
        <w:rPr>
          <w:b/>
          <w:bCs/>
          <w:sz w:val="28"/>
          <w:szCs w:val="28"/>
        </w:rPr>
        <w:t xml:space="preserve">                                     </w:t>
      </w:r>
      <w:r w:rsidR="007F59C8" w:rsidRPr="00306490">
        <w:rPr>
          <w:b/>
          <w:bCs/>
          <w:position w:val="-12"/>
          <w:sz w:val="28"/>
          <w:szCs w:val="28"/>
        </w:rPr>
        <w:object w:dxaOrig="380" w:dyaOrig="320">
          <v:shape id="_x0000_i1034" type="#_x0000_t75" style="width:18.75pt;height:15.75pt" o:ole="">
            <v:imagedata r:id="rId24" o:title=""/>
          </v:shape>
          <o:OLEObject Type="Embed" ProgID="Equation.3" ShapeID="_x0000_i1034" DrawAspect="Content" ObjectID="_1542369774" r:id="rId25"/>
        </w:object>
      </w:r>
      <w:r w:rsidR="007F59C8" w:rsidRPr="00306490">
        <w:rPr>
          <w:b/>
          <w:bCs/>
          <w:sz w:val="28"/>
          <w:szCs w:val="28"/>
        </w:rPr>
        <w:t>(</w:t>
      </w:r>
      <w:r w:rsidR="00306490">
        <w:rPr>
          <w:sz w:val="28"/>
          <w:szCs w:val="28"/>
        </w:rPr>
        <w:t>p</w:t>
      </w:r>
      <w:r w:rsidR="007F59C8" w:rsidRPr="00306490">
        <w:rPr>
          <w:b/>
          <w:bCs/>
          <w:sz w:val="28"/>
          <w:szCs w:val="28"/>
        </w:rPr>
        <w:t xml:space="preserve">)                  </w:t>
      </w:r>
      <w:r w:rsidR="007F59C8" w:rsidRPr="00306490">
        <w:rPr>
          <w:b/>
          <w:bCs/>
          <w:position w:val="-12"/>
          <w:sz w:val="28"/>
          <w:szCs w:val="28"/>
        </w:rPr>
        <w:object w:dxaOrig="420" w:dyaOrig="320">
          <v:shape id="_x0000_i1035" type="#_x0000_t75" style="width:21pt;height:15.75pt" o:ole="">
            <v:imagedata r:id="rId26" o:title=""/>
          </v:shape>
          <o:OLEObject Type="Embed" ProgID="Equation.3" ShapeID="_x0000_i1035" DrawAspect="Content" ObjectID="_1542369775" r:id="rId27"/>
        </w:object>
      </w:r>
      <w:r w:rsidR="007F59C8" w:rsidRPr="00306490">
        <w:rPr>
          <w:b/>
          <w:bCs/>
          <w:sz w:val="28"/>
          <w:szCs w:val="28"/>
        </w:rPr>
        <w:t>(</w:t>
      </w:r>
      <w:proofErr w:type="gramStart"/>
      <w:r w:rsidR="00306490">
        <w:rPr>
          <w:sz w:val="28"/>
          <w:szCs w:val="28"/>
          <w:lang w:val="en-US"/>
        </w:rPr>
        <w:t>p</w:t>
      </w:r>
      <w:r w:rsidR="007F59C8" w:rsidRPr="00306490">
        <w:rPr>
          <w:b/>
          <w:bCs/>
          <w:sz w:val="28"/>
          <w:szCs w:val="28"/>
        </w:rPr>
        <w:t xml:space="preserve">)   </w:t>
      </w:r>
      <w:proofErr w:type="gramEnd"/>
      <w:r w:rsidR="007F59C8" w:rsidRPr="00306490">
        <w:rPr>
          <w:b/>
          <w:bCs/>
          <w:sz w:val="28"/>
          <w:szCs w:val="28"/>
        </w:rPr>
        <w:t xml:space="preserve">                 </w:t>
      </w:r>
      <w:r w:rsidR="007F59C8" w:rsidRPr="00306490">
        <w:rPr>
          <w:b/>
          <w:bCs/>
          <w:position w:val="-12"/>
          <w:sz w:val="28"/>
          <w:szCs w:val="28"/>
        </w:rPr>
        <w:object w:dxaOrig="400" w:dyaOrig="320">
          <v:shape id="_x0000_i1036" type="#_x0000_t75" style="width:20.25pt;height:15.75pt" o:ole="">
            <v:imagedata r:id="rId28" o:title=""/>
          </v:shape>
          <o:OLEObject Type="Embed" ProgID="Equation.3" ShapeID="_x0000_i1036" DrawAspect="Content" ObjectID="_1542369776" r:id="rId29"/>
        </w:object>
      </w:r>
      <w:r w:rsidR="007F59C8" w:rsidRPr="00306490">
        <w:rPr>
          <w:b/>
          <w:bCs/>
          <w:sz w:val="28"/>
          <w:szCs w:val="28"/>
        </w:rPr>
        <w:t>(</w:t>
      </w:r>
      <w:r w:rsidR="00306490">
        <w:rPr>
          <w:sz w:val="28"/>
          <w:szCs w:val="28"/>
          <w:lang w:val="en-US"/>
        </w:rPr>
        <w:t>p</w:t>
      </w:r>
      <w:r w:rsidR="007F59C8" w:rsidRPr="00306490">
        <w:rPr>
          <w:b/>
          <w:bCs/>
          <w:sz w:val="28"/>
          <w:szCs w:val="28"/>
        </w:rPr>
        <w:t xml:space="preserve">)                         </w:t>
      </w:r>
    </w:p>
    <w:p w:rsidR="007F59C8" w:rsidRPr="00306490" w:rsidRDefault="007F59C8" w:rsidP="007F59C8">
      <w:pPr>
        <w:widowControl/>
        <w:autoSpaceDE w:val="0"/>
        <w:autoSpaceDN w:val="0"/>
        <w:spacing w:line="240" w:lineRule="auto"/>
        <w:ind w:firstLine="0"/>
        <w:rPr>
          <w:b/>
          <w:bCs/>
          <w:sz w:val="28"/>
          <w:szCs w:val="28"/>
        </w:rPr>
      </w:pPr>
      <w:r w:rsidRPr="00306490">
        <w:rPr>
          <w:b/>
          <w:bCs/>
          <w:sz w:val="28"/>
          <w:szCs w:val="28"/>
        </w:rPr>
        <w:t xml:space="preserve">            </w:t>
      </w:r>
    </w:p>
    <w:p w:rsidR="007F59C8" w:rsidRPr="00306490" w:rsidRDefault="007F59C8" w:rsidP="007F59C8">
      <w:pPr>
        <w:widowControl/>
        <w:autoSpaceDE w:val="0"/>
        <w:autoSpaceDN w:val="0"/>
        <w:spacing w:line="240" w:lineRule="auto"/>
        <w:ind w:firstLine="0"/>
        <w:rPr>
          <w:b/>
          <w:bCs/>
          <w:sz w:val="28"/>
          <w:szCs w:val="28"/>
        </w:rPr>
      </w:pPr>
      <w:r w:rsidRPr="00306490">
        <w:rPr>
          <w:b/>
          <w:bCs/>
          <w:sz w:val="28"/>
          <w:szCs w:val="28"/>
        </w:rPr>
        <w:t xml:space="preserve">             </w:t>
      </w:r>
      <w:r w:rsidRPr="00306490">
        <w:rPr>
          <w:b/>
          <w:bCs/>
          <w:position w:val="-12"/>
          <w:sz w:val="28"/>
          <w:szCs w:val="28"/>
        </w:rPr>
        <w:object w:dxaOrig="780" w:dyaOrig="360">
          <v:shape id="_x0000_i1037" type="#_x0000_t75" style="width:39pt;height:18pt" o:ole="">
            <v:imagedata r:id="rId30" o:title=""/>
          </v:shape>
          <o:OLEObject Type="Embed" ProgID="Equation.3" ShapeID="_x0000_i1037" DrawAspect="Content" ObjectID="_1542369777" r:id="rId31"/>
        </w:object>
      </w:r>
      <w:r w:rsidRPr="00306490">
        <w:rPr>
          <w:b/>
          <w:bCs/>
          <w:sz w:val="28"/>
          <w:szCs w:val="28"/>
        </w:rPr>
        <w:t xml:space="preserve">                                                     </w:t>
      </w:r>
    </w:p>
    <w:p w:rsidR="007F59C8" w:rsidRPr="00306490" w:rsidRDefault="007F59C8" w:rsidP="007F59C8">
      <w:pPr>
        <w:widowControl/>
        <w:autoSpaceDE w:val="0"/>
        <w:autoSpaceDN w:val="0"/>
        <w:spacing w:line="240" w:lineRule="auto"/>
        <w:ind w:firstLine="0"/>
        <w:rPr>
          <w:b/>
          <w:bCs/>
          <w:sz w:val="28"/>
          <w:szCs w:val="28"/>
        </w:rPr>
      </w:pPr>
      <w:r w:rsidRPr="00306490">
        <w:rPr>
          <w:b/>
          <w:bCs/>
          <w:sz w:val="28"/>
          <w:szCs w:val="28"/>
        </w:rPr>
        <w:t xml:space="preserve">                                                                 </w:t>
      </w:r>
    </w:p>
    <w:p w:rsidR="007F59C8" w:rsidRPr="00306490" w:rsidRDefault="007F59C8" w:rsidP="007F59C8">
      <w:pPr>
        <w:widowControl/>
        <w:autoSpaceDE w:val="0"/>
        <w:autoSpaceDN w:val="0"/>
        <w:spacing w:line="240" w:lineRule="auto"/>
        <w:ind w:firstLine="0"/>
        <w:rPr>
          <w:b/>
          <w:bCs/>
          <w:sz w:val="28"/>
          <w:szCs w:val="28"/>
        </w:rPr>
      </w:pPr>
      <w:r w:rsidRPr="00306490">
        <w:rPr>
          <w:b/>
          <w:bCs/>
          <w:sz w:val="28"/>
          <w:szCs w:val="28"/>
        </w:rPr>
        <w:t xml:space="preserve">                                                                </w:t>
      </w:r>
      <w:r w:rsidRPr="00306490">
        <w:rPr>
          <w:b/>
          <w:bCs/>
          <w:position w:val="-12"/>
          <w:sz w:val="28"/>
          <w:szCs w:val="28"/>
        </w:rPr>
        <w:object w:dxaOrig="420" w:dyaOrig="320">
          <v:shape id="_x0000_i1038" type="#_x0000_t75" style="width:21pt;height:15.75pt" o:ole="">
            <v:imagedata r:id="rId32" o:title=""/>
          </v:shape>
          <o:OLEObject Type="Embed" ProgID="Equation.3" ShapeID="_x0000_i1038" DrawAspect="Content" ObjectID="_1542369778" r:id="rId33"/>
        </w:object>
      </w:r>
      <w:r w:rsidRPr="00306490">
        <w:rPr>
          <w:b/>
          <w:bCs/>
          <w:sz w:val="28"/>
          <w:szCs w:val="28"/>
        </w:rPr>
        <w:t>(</w:t>
      </w:r>
      <w:r w:rsidR="00306490">
        <w:rPr>
          <w:sz w:val="28"/>
          <w:szCs w:val="28"/>
          <w:lang w:val="en-US"/>
        </w:rPr>
        <w:t>p</w:t>
      </w:r>
      <w:r w:rsidRPr="00306490">
        <w:rPr>
          <w:b/>
          <w:bCs/>
          <w:sz w:val="28"/>
          <w:szCs w:val="28"/>
        </w:rPr>
        <w:t>)</w:t>
      </w:r>
    </w:p>
    <w:p w:rsidR="00306490" w:rsidRDefault="00306490" w:rsidP="007F59C8">
      <w:pPr>
        <w:widowControl/>
        <w:autoSpaceDE w:val="0"/>
        <w:autoSpaceDN w:val="0"/>
        <w:spacing w:line="240" w:lineRule="auto"/>
        <w:ind w:firstLine="0"/>
        <w:jc w:val="center"/>
        <w:rPr>
          <w:sz w:val="28"/>
          <w:szCs w:val="28"/>
        </w:rPr>
      </w:pPr>
    </w:p>
    <w:p w:rsidR="007F59C8" w:rsidRPr="00306490" w:rsidRDefault="007F59C8" w:rsidP="007F59C8">
      <w:pPr>
        <w:widowControl/>
        <w:autoSpaceDE w:val="0"/>
        <w:autoSpaceDN w:val="0"/>
        <w:spacing w:line="240" w:lineRule="auto"/>
        <w:ind w:firstLine="0"/>
        <w:jc w:val="center"/>
        <w:rPr>
          <w:sz w:val="28"/>
          <w:szCs w:val="28"/>
        </w:rPr>
      </w:pPr>
      <w:r w:rsidRPr="00306490">
        <w:rPr>
          <w:sz w:val="28"/>
          <w:szCs w:val="28"/>
        </w:rPr>
        <w:t>Структурная схема САУ</w:t>
      </w:r>
    </w:p>
    <w:p w:rsidR="007F59C8" w:rsidRPr="00306490" w:rsidRDefault="007F59C8" w:rsidP="007F59C8">
      <w:pPr>
        <w:widowControl/>
        <w:autoSpaceDE w:val="0"/>
        <w:autoSpaceDN w:val="0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7F59C8" w:rsidRPr="00306490" w:rsidRDefault="00306490" w:rsidP="007F59C8">
      <w:pPr>
        <w:widowControl/>
        <w:autoSpaceDE w:val="0"/>
        <w:autoSpaceDN w:val="0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F59C8" w:rsidRPr="00306490">
        <w:rPr>
          <w:sz w:val="28"/>
          <w:szCs w:val="28"/>
        </w:rPr>
        <w:t>. Получить характеристическое уравнение замкнутой системы. Подставить исходные данные и получить числовое выражение характеристического уравнения.</w:t>
      </w:r>
    </w:p>
    <w:p w:rsidR="007F59C8" w:rsidRPr="00306490" w:rsidRDefault="00306490" w:rsidP="007F59C8">
      <w:pPr>
        <w:widowControl/>
        <w:autoSpaceDE w:val="0"/>
        <w:autoSpaceDN w:val="0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F59C8" w:rsidRPr="00306490">
        <w:rPr>
          <w:sz w:val="28"/>
          <w:szCs w:val="28"/>
        </w:rPr>
        <w:t xml:space="preserve">. Найти корни характеристического уравнения средствами </w:t>
      </w:r>
      <w:r>
        <w:rPr>
          <w:sz w:val="28"/>
          <w:szCs w:val="28"/>
        </w:rPr>
        <w:t>на выбор (</w:t>
      </w:r>
      <w:proofErr w:type="spellStart"/>
      <w:r>
        <w:rPr>
          <w:sz w:val="28"/>
          <w:szCs w:val="28"/>
        </w:rPr>
        <w:t>MathCad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MatLab</w:t>
      </w:r>
      <w:proofErr w:type="spellEnd"/>
      <w:r>
        <w:rPr>
          <w:sz w:val="28"/>
          <w:szCs w:val="28"/>
        </w:rPr>
        <w:t xml:space="preserve"> и т.п.</w:t>
      </w:r>
      <w:r w:rsidRPr="00306490">
        <w:rPr>
          <w:sz w:val="28"/>
          <w:szCs w:val="28"/>
        </w:rPr>
        <w:t>)</w:t>
      </w:r>
      <w:r w:rsidR="007F59C8" w:rsidRPr="00306490">
        <w:rPr>
          <w:sz w:val="28"/>
          <w:szCs w:val="28"/>
        </w:rPr>
        <w:t xml:space="preserve"> и по их расположению на комплексной плоскости сделать вывод об устойчивости системы</w:t>
      </w:r>
    </w:p>
    <w:p w:rsidR="00306490" w:rsidRDefault="00306490" w:rsidP="00306490">
      <w:pPr>
        <w:widowControl/>
        <w:autoSpaceDE w:val="0"/>
        <w:autoSpaceDN w:val="0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F59C8" w:rsidRPr="00306490">
        <w:rPr>
          <w:sz w:val="28"/>
          <w:szCs w:val="28"/>
        </w:rPr>
        <w:t>.</w:t>
      </w:r>
      <w:r>
        <w:rPr>
          <w:sz w:val="28"/>
          <w:szCs w:val="28"/>
        </w:rPr>
        <w:t xml:space="preserve"> По критерию</w:t>
      </w:r>
      <w:r w:rsidR="007F59C8" w:rsidRPr="00306490">
        <w:rPr>
          <w:sz w:val="28"/>
          <w:szCs w:val="28"/>
        </w:rPr>
        <w:t xml:space="preserve"> Гурвица</w:t>
      </w:r>
      <w:r>
        <w:rPr>
          <w:sz w:val="28"/>
          <w:szCs w:val="28"/>
        </w:rPr>
        <w:t xml:space="preserve"> определить устойчивость системы.</w:t>
      </w:r>
    </w:p>
    <w:p w:rsidR="00E57570" w:rsidRDefault="00E57570" w:rsidP="00E57570">
      <w:pPr>
        <w:widowControl/>
        <w:autoSpaceDE w:val="0"/>
        <w:autoSpaceDN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7F59C8" w:rsidRPr="00306490">
        <w:rPr>
          <w:sz w:val="28"/>
          <w:szCs w:val="28"/>
        </w:rPr>
        <w:t>. Выделить действительную и мнимую части комплексного полинома и найти их корни</w:t>
      </w:r>
      <w:r>
        <w:rPr>
          <w:sz w:val="28"/>
          <w:szCs w:val="28"/>
        </w:rPr>
        <w:t xml:space="preserve"> и построить годограф Михайлова с помощью программы на выбор (</w:t>
      </w:r>
      <w:proofErr w:type="spellStart"/>
      <w:r>
        <w:rPr>
          <w:sz w:val="28"/>
          <w:szCs w:val="28"/>
        </w:rPr>
        <w:t>MathCad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MatLab</w:t>
      </w:r>
      <w:proofErr w:type="spellEnd"/>
      <w:r>
        <w:rPr>
          <w:sz w:val="28"/>
          <w:szCs w:val="28"/>
        </w:rPr>
        <w:t xml:space="preserve"> и т.п.).</w:t>
      </w:r>
    </w:p>
    <w:p w:rsidR="007F59C8" w:rsidRPr="00E57570" w:rsidRDefault="00E57570" w:rsidP="00E57570">
      <w:pPr>
        <w:widowControl/>
        <w:autoSpaceDE w:val="0"/>
        <w:autoSpaceDN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11. Определить границы устойчивости системы по одному из параметров передаточной функции.</w:t>
      </w:r>
      <w:r w:rsidR="007F59C8" w:rsidRPr="00306490">
        <w:t xml:space="preserve"> </w:t>
      </w:r>
    </w:p>
    <w:sectPr w:rsidR="007F59C8" w:rsidRPr="00E57570" w:rsidSect="00CC3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A6A31"/>
    <w:multiLevelType w:val="hybridMultilevel"/>
    <w:tmpl w:val="7ED89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E05756"/>
    <w:multiLevelType w:val="hybridMultilevel"/>
    <w:tmpl w:val="7592B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D5104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9C8"/>
    <w:rsid w:val="000D664E"/>
    <w:rsid w:val="00205A8B"/>
    <w:rsid w:val="00306490"/>
    <w:rsid w:val="006E1792"/>
    <w:rsid w:val="007F59C8"/>
    <w:rsid w:val="00A31610"/>
    <w:rsid w:val="00CC3DAE"/>
    <w:rsid w:val="00D3202A"/>
    <w:rsid w:val="00E57570"/>
    <w:rsid w:val="00E72FA4"/>
    <w:rsid w:val="00ED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047BF2FB"/>
  <w15:docId w15:val="{772EACF1-8219-4DBB-A3BA-B510B151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F59C8"/>
    <w:pPr>
      <w:widowControl w:val="0"/>
      <w:spacing w:line="280" w:lineRule="auto"/>
      <w:ind w:firstLine="500"/>
    </w:pPr>
  </w:style>
  <w:style w:type="paragraph" w:styleId="1">
    <w:name w:val="heading 1"/>
    <w:basedOn w:val="a"/>
    <w:next w:val="a"/>
    <w:link w:val="10"/>
    <w:qFormat/>
    <w:rsid w:val="00E72FA4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72FA4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autoRedefine/>
    <w:qFormat/>
    <w:rsid w:val="00E72FA4"/>
    <w:pPr>
      <w:keepNext/>
      <w:numPr>
        <w:ilvl w:val="2"/>
        <w:numId w:val="4"/>
      </w:numPr>
      <w:autoSpaceDE w:val="0"/>
      <w:autoSpaceDN w:val="0"/>
      <w:adjustRightInd w:val="0"/>
      <w:spacing w:before="240" w:after="240" w:line="360" w:lineRule="auto"/>
      <w:contextualSpacing/>
      <w:outlineLvl w:val="2"/>
    </w:pPr>
    <w:rPr>
      <w:rFonts w:cs="Arial"/>
      <w:b/>
      <w:i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rsid w:val="00E72FA4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E72FA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FA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72FA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72FA4"/>
    <w:rPr>
      <w:rFonts w:cs="Arial"/>
      <w:b/>
      <w:i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rsid w:val="00E72FA4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E72FA4"/>
    <w:rPr>
      <w:i/>
      <w:iCs/>
      <w:sz w:val="24"/>
      <w:szCs w:val="24"/>
    </w:rPr>
  </w:style>
  <w:style w:type="paragraph" w:styleId="a3">
    <w:name w:val="caption"/>
    <w:basedOn w:val="a"/>
    <w:qFormat/>
    <w:rsid w:val="00E72FA4"/>
    <w:pPr>
      <w:jc w:val="center"/>
    </w:pPr>
    <w:rPr>
      <w:b/>
      <w:sz w:val="28"/>
    </w:rPr>
  </w:style>
  <w:style w:type="paragraph" w:styleId="a4">
    <w:name w:val="Title"/>
    <w:basedOn w:val="a"/>
    <w:link w:val="a5"/>
    <w:qFormat/>
    <w:rsid w:val="00E72FA4"/>
    <w:pPr>
      <w:jc w:val="center"/>
    </w:pPr>
    <w:rPr>
      <w:b/>
      <w:bCs/>
    </w:rPr>
  </w:style>
  <w:style w:type="character" w:customStyle="1" w:styleId="a5">
    <w:name w:val="Заголовок Знак"/>
    <w:basedOn w:val="a0"/>
    <w:link w:val="a4"/>
    <w:rsid w:val="00E72FA4"/>
    <w:rPr>
      <w:b/>
      <w:bCs/>
      <w:sz w:val="24"/>
    </w:rPr>
  </w:style>
  <w:style w:type="paragraph" w:styleId="a6">
    <w:name w:val="List Paragraph"/>
    <w:basedOn w:val="a"/>
    <w:uiPriority w:val="34"/>
    <w:qFormat/>
    <w:rsid w:val="00E72F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rsid w:val="007F59C8"/>
    <w:pPr>
      <w:widowControl/>
      <w:autoSpaceDE w:val="0"/>
      <w:autoSpaceDN w:val="0"/>
      <w:spacing w:line="240" w:lineRule="auto"/>
      <w:ind w:firstLine="0"/>
      <w:jc w:val="both"/>
    </w:pPr>
    <w:rPr>
      <w:sz w:val="32"/>
      <w:szCs w:val="32"/>
    </w:rPr>
  </w:style>
  <w:style w:type="character" w:customStyle="1" w:styleId="32">
    <w:name w:val="Основной текст 3 Знак"/>
    <w:basedOn w:val="a0"/>
    <w:link w:val="31"/>
    <w:uiPriority w:val="99"/>
    <w:rsid w:val="007F59C8"/>
    <w:rPr>
      <w:sz w:val="32"/>
      <w:szCs w:val="32"/>
    </w:rPr>
  </w:style>
  <w:style w:type="paragraph" w:styleId="a7">
    <w:name w:val="No Spacing"/>
    <w:uiPriority w:val="1"/>
    <w:qFormat/>
    <w:rsid w:val="00205A8B"/>
    <w:pPr>
      <w:widowControl w:val="0"/>
      <w:ind w:firstLine="5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kafasu1</dc:creator>
  <cp:lastModifiedBy>Сергей Хохолев</cp:lastModifiedBy>
  <cp:revision>4</cp:revision>
  <cp:lastPrinted>2013-11-27T14:52:00Z</cp:lastPrinted>
  <dcterms:created xsi:type="dcterms:W3CDTF">2013-11-27T14:50:00Z</dcterms:created>
  <dcterms:modified xsi:type="dcterms:W3CDTF">2016-12-04T12:09:00Z</dcterms:modified>
</cp:coreProperties>
</file>