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DF" w:rsidRDefault="00C6273B">
      <w:r>
        <w:t xml:space="preserve">1. История развития средств вычислительной техники. </w:t>
      </w:r>
      <w:r>
        <w:br/>
        <w:t xml:space="preserve">2. Общая структура ЭВМ. </w:t>
      </w:r>
      <w:r>
        <w:br/>
      </w:r>
      <w:r w:rsidRPr="00C6273B">
        <w:rPr>
          <w:color w:val="FF0000"/>
        </w:rPr>
        <w:t>3. Классификация ЭВМ</w:t>
      </w:r>
      <w:r>
        <w:t xml:space="preserve">. </w:t>
      </w:r>
      <w:r>
        <w:br/>
        <w:t xml:space="preserve">4. Сети ЭВМ. </w:t>
      </w:r>
      <w:r>
        <w:br/>
        <w:t xml:space="preserve">5. Процессор ЭВМ. Типы и характеристики. </w:t>
      </w:r>
      <w:r>
        <w:br/>
        <w:t xml:space="preserve">6. Память ЭВМ. Основные технические характеристики. </w:t>
      </w:r>
      <w:r>
        <w:br/>
        <w:t xml:space="preserve">7. Периферийные устройства. </w:t>
      </w:r>
      <w:r>
        <w:br/>
        <w:t xml:space="preserve">8. Устройства ввода-вывода. </w:t>
      </w:r>
      <w:r>
        <w:br/>
        <w:t xml:space="preserve">9. Сравнительный анализ языков программирования. </w:t>
      </w:r>
      <w:r>
        <w:br/>
        <w:t xml:space="preserve">10. Мнемокод. Ассемблер. Программирование в кодах. </w:t>
      </w:r>
      <w:r>
        <w:br/>
        <w:t xml:space="preserve">11. Алгоритмические языки программирования. </w:t>
      </w:r>
      <w:r>
        <w:br/>
        <w:t xml:space="preserve">12. Алгебра Буля. </w:t>
      </w:r>
      <w:r>
        <w:br/>
        <w:t xml:space="preserve">13. Операционная система ЭВМ. </w:t>
      </w:r>
      <w:r>
        <w:br/>
        <w:t xml:space="preserve">14. Операционная система MS-DOS. </w:t>
      </w:r>
      <w:r>
        <w:br/>
        <w:t xml:space="preserve">15. Операционная система </w:t>
      </w:r>
      <w:proofErr w:type="spellStart"/>
      <w:r>
        <w:t>Windows</w:t>
      </w:r>
      <w:proofErr w:type="spellEnd"/>
      <w:r>
        <w:t xml:space="preserve">. </w:t>
      </w:r>
      <w:r>
        <w:br/>
        <w:t xml:space="preserve">16. Правила изображения блок-схем алгоритмов. </w:t>
      </w:r>
      <w:r>
        <w:br/>
        <w:t xml:space="preserve">17. Текстовые редакторы. </w:t>
      </w:r>
      <w:r>
        <w:br/>
        <w:t xml:space="preserve">18. Текстовый процессор </w:t>
      </w:r>
      <w:proofErr w:type="spellStart"/>
      <w:r>
        <w:t>Word</w:t>
      </w:r>
      <w:proofErr w:type="spellEnd"/>
      <w:r>
        <w:t xml:space="preserve">. </w:t>
      </w:r>
      <w:r>
        <w:br/>
        <w:t xml:space="preserve">19. Электронные таблицы (табличные процессоры). </w:t>
      </w:r>
      <w:r>
        <w:br/>
        <w:t xml:space="preserve">20. Табличный процессор </w:t>
      </w:r>
      <w:proofErr w:type="spellStart"/>
      <w:r>
        <w:t>Excel</w:t>
      </w:r>
      <w:proofErr w:type="spellEnd"/>
      <w:r>
        <w:t xml:space="preserve">. </w:t>
      </w:r>
      <w:r>
        <w:br/>
        <w:t xml:space="preserve">21. Антивирусные программы. </w:t>
      </w:r>
      <w:r>
        <w:br/>
        <w:t xml:space="preserve">22. Дисковые накопители. </w:t>
      </w:r>
      <w:r>
        <w:br/>
        <w:t xml:space="preserve">23. Классификация и сравнительный анализ печатающих устройств. </w:t>
      </w:r>
      <w:r>
        <w:br/>
        <w:t xml:space="preserve">24. Классификация и сравнительный анализ современных мониторов. </w:t>
      </w:r>
      <w:r>
        <w:br/>
        <w:t xml:space="preserve">25. Носители информации. </w:t>
      </w:r>
      <w:r>
        <w:br/>
        <w:t xml:space="preserve">26. Служебные программы. Архиваторы. </w:t>
      </w:r>
      <w:r>
        <w:br/>
        <w:t xml:space="preserve">27. Интернет. </w:t>
      </w:r>
      <w:r>
        <w:br/>
        <w:t xml:space="preserve">28. Программы просмотра </w:t>
      </w:r>
      <w:proofErr w:type="spellStart"/>
      <w:r>
        <w:t>web</w:t>
      </w:r>
      <w:proofErr w:type="spellEnd"/>
      <w:r>
        <w:t xml:space="preserve">-страниц. </w:t>
      </w:r>
      <w:r>
        <w:br/>
        <w:t xml:space="preserve">29. Операционная система </w:t>
      </w:r>
      <w:proofErr w:type="spellStart"/>
      <w:r>
        <w:t>Norton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. </w:t>
      </w:r>
      <w:r>
        <w:br/>
        <w:t>30. Базы данных.</w:t>
      </w:r>
      <w:bookmarkStart w:id="0" w:name="_GoBack"/>
      <w:bookmarkEnd w:id="0"/>
    </w:p>
    <w:sectPr w:rsidR="0053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3B"/>
    <w:rsid w:val="005337DF"/>
    <w:rsid w:val="00C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2016-12-06T08:24:00Z</dcterms:created>
  <dcterms:modified xsi:type="dcterms:W3CDTF">2016-12-06T08:29:00Z</dcterms:modified>
</cp:coreProperties>
</file>