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B8" w:rsidRDefault="00B45592">
      <w:pPr>
        <w:rPr>
          <w:rFonts w:ascii="Times New Roman" w:hAnsi="Times New Roman" w:cs="Times New Roman"/>
          <w:sz w:val="24"/>
          <w:szCs w:val="24"/>
        </w:rPr>
      </w:pPr>
      <w:r w:rsidRPr="00DA4CA3">
        <w:rPr>
          <w:rFonts w:ascii="Times New Roman" w:hAnsi="Times New Roman" w:cs="Times New Roman"/>
          <w:sz w:val="24"/>
          <w:szCs w:val="24"/>
        </w:rPr>
        <w:t>Набор геометрических фигур, то разбегающихся от центра, то к нему приближающихся. При этом должно происходить вращение относительно внутренних осей. Все фигуры должны иметь разные цвета, задающиеся случайным образом при запуске программы. Фигуры должны двигаться асинхронно (с разной скоростью).</w:t>
      </w:r>
    </w:p>
    <w:p w:rsidR="00B45592" w:rsidRDefault="00B45592">
      <w:r>
        <w:rPr>
          <w:rFonts w:ascii="Times New Roman" w:hAnsi="Times New Roman" w:cs="Times New Roman"/>
          <w:sz w:val="24"/>
          <w:szCs w:val="24"/>
        </w:rPr>
        <w:t xml:space="preserve">Выполнить на </w:t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OpenGL</w:t>
      </w:r>
    </w:p>
    <w:sectPr w:rsidR="00B45592" w:rsidSect="0094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592"/>
    <w:rsid w:val="00627474"/>
    <w:rsid w:val="00943BB8"/>
    <w:rsid w:val="00B45592"/>
    <w:rsid w:val="00F5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74"/>
  </w:style>
  <w:style w:type="paragraph" w:styleId="1">
    <w:name w:val="heading 1"/>
    <w:basedOn w:val="a"/>
    <w:link w:val="10"/>
    <w:uiPriority w:val="9"/>
    <w:qFormat/>
    <w:rsid w:val="00627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4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74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4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7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2747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2016-12-07T14:33:00Z</dcterms:created>
  <dcterms:modified xsi:type="dcterms:W3CDTF">2016-12-07T14:34:00Z</dcterms:modified>
</cp:coreProperties>
</file>