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CF" w:rsidRDefault="000F59EC">
      <w:pPr>
        <w:jc w:val="center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>МИНистерство ОБРазования и науки РОССИйсской федерации</w:t>
      </w:r>
    </w:p>
    <w:p w:rsidR="00065FCF" w:rsidRDefault="000F59EC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федеральное государственное автономное образовательное учреждение</w:t>
      </w:r>
    </w:p>
    <w:p w:rsidR="00065FCF" w:rsidRDefault="000F59EC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высшего образования</w:t>
      </w:r>
    </w:p>
    <w:p w:rsidR="00065FCF" w:rsidRDefault="000F59E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«Северный (Арктический) федеральный университет имени М.В.Ломоносова»</w:t>
      </w:r>
    </w:p>
    <w:p w:rsidR="00065FCF" w:rsidRDefault="00065FCF">
      <w:pPr>
        <w:jc w:val="center"/>
        <w:rPr>
          <w:sz w:val="26"/>
          <w:szCs w:val="26"/>
          <w:shd w:val="clear" w:color="auto" w:fill="FFFF00"/>
        </w:rPr>
      </w:pPr>
    </w:p>
    <w:p w:rsidR="00065FCF" w:rsidRDefault="000F59EC">
      <w:pPr>
        <w:jc w:val="center"/>
        <w:rPr>
          <w:sz w:val="26"/>
          <w:szCs w:val="26"/>
        </w:rPr>
      </w:pPr>
      <w:r>
        <w:rPr>
          <w:sz w:val="26"/>
          <w:szCs w:val="26"/>
        </w:rPr>
        <w:t>филиал в г. Северодвинске Архангельской области</w:t>
      </w:r>
    </w:p>
    <w:p w:rsidR="00065FCF" w:rsidRDefault="000F59E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институт судостроения и морской арктической техники </w:t>
      </w:r>
    </w:p>
    <w:p w:rsidR="00065FCF" w:rsidRDefault="000F59E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</w:p>
    <w:p w:rsidR="00065FCF" w:rsidRDefault="000F59EC">
      <w:pPr>
        <w:jc w:val="center"/>
        <w:rPr>
          <w:sz w:val="22"/>
          <w:szCs w:val="22"/>
        </w:rPr>
      </w:pPr>
      <w:r>
        <w:rPr>
          <w:sz w:val="22"/>
          <w:szCs w:val="22"/>
        </w:rPr>
        <w:t>Кафедра автоматики и управления в технических системах</w:t>
      </w:r>
    </w:p>
    <w:p w:rsidR="00065FCF" w:rsidRDefault="00065FCF">
      <w:pPr>
        <w:jc w:val="center"/>
        <w:rPr>
          <w:sz w:val="22"/>
          <w:szCs w:val="22"/>
        </w:rPr>
      </w:pPr>
    </w:p>
    <w:p w:rsidR="00065FCF" w:rsidRDefault="00065FCF">
      <w:pPr>
        <w:rPr>
          <w:sz w:val="26"/>
          <w:szCs w:val="26"/>
        </w:rPr>
      </w:pPr>
    </w:p>
    <w:p w:rsidR="00065FCF" w:rsidRDefault="00065FCF">
      <w:pPr>
        <w:pStyle w:val="ae"/>
        <w:rPr>
          <w:sz w:val="26"/>
          <w:szCs w:val="26"/>
        </w:rPr>
      </w:pPr>
    </w:p>
    <w:p w:rsidR="00065FCF" w:rsidRDefault="00065FCF">
      <w:pPr>
        <w:pStyle w:val="ae"/>
        <w:rPr>
          <w:sz w:val="26"/>
          <w:szCs w:val="26"/>
        </w:rPr>
      </w:pPr>
    </w:p>
    <w:p w:rsidR="00065FCF" w:rsidRDefault="00065FCF">
      <w:pPr>
        <w:pStyle w:val="ae"/>
        <w:rPr>
          <w:sz w:val="26"/>
          <w:szCs w:val="26"/>
        </w:rPr>
      </w:pPr>
    </w:p>
    <w:p w:rsidR="00065FCF" w:rsidRDefault="000F59EC">
      <w:pPr>
        <w:jc w:val="center"/>
        <w:rPr>
          <w:b/>
        </w:rPr>
      </w:pPr>
      <w:r>
        <w:rPr>
          <w:b/>
        </w:rPr>
        <w:t>МЕТОДИЧЕСКИЕ УКАЗАНИЯ</w:t>
      </w:r>
    </w:p>
    <w:p w:rsidR="00065FCF" w:rsidRDefault="000F59EC">
      <w:pPr>
        <w:jc w:val="center"/>
      </w:pPr>
      <w:r>
        <w:t xml:space="preserve">по выполнению контрольной работы </w:t>
      </w:r>
    </w:p>
    <w:p w:rsidR="00065FCF" w:rsidRDefault="000F59EC">
      <w:pPr>
        <w:jc w:val="center"/>
      </w:pPr>
      <w:r>
        <w:t>по дисциплине «Вычислительные машины, системы и сети»</w:t>
      </w:r>
    </w:p>
    <w:p w:rsidR="00065FCF" w:rsidRDefault="00065FCF">
      <w:pPr>
        <w:jc w:val="center"/>
        <w:rPr>
          <w:sz w:val="26"/>
          <w:szCs w:val="26"/>
        </w:rPr>
      </w:pPr>
    </w:p>
    <w:p w:rsidR="00065FCF" w:rsidRDefault="00065FCF">
      <w:pPr>
        <w:jc w:val="center"/>
        <w:rPr>
          <w:bCs/>
          <w:i/>
          <w:sz w:val="26"/>
          <w:szCs w:val="26"/>
        </w:rPr>
      </w:pPr>
    </w:p>
    <w:p w:rsidR="00065FCF" w:rsidRDefault="00065FCF">
      <w:pPr>
        <w:jc w:val="center"/>
        <w:rPr>
          <w:b/>
          <w:bCs/>
          <w:i/>
          <w:sz w:val="26"/>
          <w:szCs w:val="26"/>
        </w:rPr>
      </w:pPr>
    </w:p>
    <w:p w:rsidR="00065FCF" w:rsidRDefault="00065FCF">
      <w:pPr>
        <w:jc w:val="center"/>
        <w:rPr>
          <w:b/>
          <w:bCs/>
          <w:sz w:val="26"/>
          <w:szCs w:val="26"/>
        </w:rPr>
      </w:pPr>
    </w:p>
    <w:p w:rsidR="00065FCF" w:rsidRDefault="00065FCF">
      <w:pPr>
        <w:jc w:val="center"/>
        <w:rPr>
          <w:sz w:val="26"/>
          <w:szCs w:val="26"/>
        </w:rPr>
      </w:pPr>
    </w:p>
    <w:p w:rsidR="00065FCF" w:rsidRDefault="00065FCF">
      <w:pPr>
        <w:jc w:val="center"/>
        <w:rPr>
          <w:sz w:val="26"/>
          <w:szCs w:val="26"/>
        </w:rPr>
      </w:pPr>
    </w:p>
    <w:p w:rsidR="00065FCF" w:rsidRDefault="00065FCF">
      <w:pPr>
        <w:jc w:val="center"/>
        <w:rPr>
          <w:sz w:val="26"/>
          <w:szCs w:val="26"/>
        </w:rPr>
      </w:pPr>
    </w:p>
    <w:p w:rsidR="00065FCF" w:rsidRDefault="00065FCF">
      <w:pPr>
        <w:jc w:val="center"/>
        <w:rPr>
          <w:sz w:val="26"/>
          <w:szCs w:val="26"/>
        </w:rPr>
      </w:pPr>
    </w:p>
    <w:p w:rsidR="00065FCF" w:rsidRDefault="00065FCF">
      <w:pPr>
        <w:jc w:val="center"/>
        <w:rPr>
          <w:sz w:val="26"/>
          <w:szCs w:val="26"/>
        </w:rPr>
      </w:pPr>
    </w:p>
    <w:p w:rsidR="00065FCF" w:rsidRDefault="00065FCF">
      <w:pPr>
        <w:rPr>
          <w:sz w:val="26"/>
          <w:szCs w:val="26"/>
        </w:rPr>
      </w:pPr>
    </w:p>
    <w:p w:rsidR="00065FCF" w:rsidRDefault="00065FCF">
      <w:pPr>
        <w:rPr>
          <w:sz w:val="26"/>
          <w:szCs w:val="26"/>
        </w:rPr>
      </w:pPr>
    </w:p>
    <w:p w:rsidR="00065FCF" w:rsidRDefault="00065FCF">
      <w:pPr>
        <w:jc w:val="center"/>
        <w:rPr>
          <w:sz w:val="26"/>
          <w:szCs w:val="26"/>
        </w:rPr>
      </w:pPr>
    </w:p>
    <w:p w:rsidR="00065FCF" w:rsidRDefault="00065FCF">
      <w:pPr>
        <w:jc w:val="center"/>
        <w:rPr>
          <w:sz w:val="26"/>
          <w:szCs w:val="26"/>
        </w:rPr>
      </w:pPr>
    </w:p>
    <w:p w:rsidR="00065FCF" w:rsidRDefault="00065FCF">
      <w:pPr>
        <w:jc w:val="center"/>
        <w:rPr>
          <w:sz w:val="26"/>
          <w:szCs w:val="26"/>
        </w:rPr>
      </w:pPr>
    </w:p>
    <w:p w:rsidR="00065FCF" w:rsidRDefault="00065FCF">
      <w:pPr>
        <w:jc w:val="center"/>
        <w:rPr>
          <w:sz w:val="26"/>
          <w:szCs w:val="26"/>
        </w:rPr>
      </w:pPr>
    </w:p>
    <w:p w:rsidR="00065FCF" w:rsidRDefault="00065FCF">
      <w:pPr>
        <w:jc w:val="center"/>
        <w:rPr>
          <w:sz w:val="26"/>
          <w:szCs w:val="26"/>
        </w:rPr>
      </w:pPr>
    </w:p>
    <w:p w:rsidR="00065FCF" w:rsidRDefault="00065FCF">
      <w:pPr>
        <w:jc w:val="center"/>
        <w:rPr>
          <w:sz w:val="26"/>
          <w:szCs w:val="26"/>
        </w:rPr>
      </w:pPr>
    </w:p>
    <w:p w:rsidR="00065FCF" w:rsidRDefault="00065FCF">
      <w:pPr>
        <w:jc w:val="center"/>
        <w:rPr>
          <w:sz w:val="26"/>
          <w:szCs w:val="26"/>
        </w:rPr>
      </w:pPr>
    </w:p>
    <w:p w:rsidR="00065FCF" w:rsidRDefault="000F59E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Северодвинск </w:t>
      </w:r>
    </w:p>
    <w:p w:rsidR="00065FCF" w:rsidRDefault="000F59EC">
      <w:pPr>
        <w:jc w:val="center"/>
        <w:rPr>
          <w:sz w:val="26"/>
          <w:szCs w:val="26"/>
        </w:rPr>
      </w:pPr>
      <w:r>
        <w:rPr>
          <w:sz w:val="26"/>
          <w:szCs w:val="26"/>
        </w:rPr>
        <w:t>2016</w:t>
      </w:r>
    </w:p>
    <w:p w:rsidR="00065FCF" w:rsidRDefault="00065FCF">
      <w:pPr>
        <w:jc w:val="both"/>
        <w:rPr>
          <w:b/>
          <w:sz w:val="26"/>
          <w:szCs w:val="26"/>
        </w:rPr>
      </w:pPr>
    </w:p>
    <w:p w:rsidR="00065FCF" w:rsidRDefault="00065FCF">
      <w:pPr>
        <w:pageBreakBefore/>
        <w:rPr>
          <w:b/>
        </w:rPr>
      </w:pPr>
    </w:p>
    <w:p w:rsidR="00065FCF" w:rsidRDefault="000F59EC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Цели контрольной работы</w:t>
      </w:r>
    </w:p>
    <w:p w:rsidR="00065FCF" w:rsidRDefault="00065FCF">
      <w:pPr>
        <w:jc w:val="both"/>
        <w:rPr>
          <w:b/>
        </w:rPr>
      </w:pPr>
    </w:p>
    <w:p w:rsidR="00065FCF" w:rsidRDefault="000F59EC">
      <w:pPr>
        <w:ind w:firstLine="720"/>
        <w:jc w:val="both"/>
      </w:pPr>
      <w:r>
        <w:t xml:space="preserve">В соответствии с учебным планом подготовки бакалавров  </w:t>
      </w:r>
      <w:r>
        <w:rPr>
          <w:rFonts w:ascii="Times New Roman CYR" w:hAnsi="Times New Roman CYR"/>
          <w:color w:val="000000"/>
          <w:sz w:val="28"/>
        </w:rPr>
        <w:t xml:space="preserve">по направлению подготовки 27.03.04 </w:t>
      </w:r>
      <w:r>
        <w:rPr>
          <w:rFonts w:ascii="Times New Roman CYR" w:hAnsi="Times New Roman CYR"/>
          <w:b/>
          <w:color w:val="000000"/>
          <w:sz w:val="28"/>
        </w:rPr>
        <w:t>Управление в технических системах</w:t>
      </w:r>
      <w:r>
        <w:rPr>
          <w:rFonts w:ascii="Times New Roman CYR" w:hAnsi="Times New Roman CYR"/>
          <w:color w:val="000000"/>
          <w:sz w:val="28"/>
        </w:rPr>
        <w:t xml:space="preserve">  и</w:t>
      </w:r>
      <w:r>
        <w:t xml:space="preserve"> учебной программой по дисциплине «Вычислительные машины, системы и сети» каждый студент должен выполнить  контрольную работу.</w:t>
      </w:r>
    </w:p>
    <w:p w:rsidR="00065FCF" w:rsidRDefault="000F59EC">
      <w:pPr>
        <w:ind w:firstLine="720"/>
        <w:jc w:val="both"/>
      </w:pPr>
      <w:r>
        <w:t xml:space="preserve">Контрольная работа – один из основных видов самостоятельной работы обучающихся, представляющий собой аргументированное изложение ответов  на теоретические вопросы по содержанию учебной дисциплины и решение практических заданий. Она реализуется студентами в виде самостоятельной домашней работы. </w:t>
      </w:r>
    </w:p>
    <w:p w:rsidR="00065FCF" w:rsidRDefault="000F59EC">
      <w:pPr>
        <w:ind w:firstLine="720"/>
        <w:jc w:val="both"/>
      </w:pPr>
      <w:r>
        <w:t>Выполнение контрольной работы  преследует следующие цели:</w:t>
      </w:r>
    </w:p>
    <w:p w:rsidR="00065FCF" w:rsidRDefault="000F59EC">
      <w:pPr>
        <w:numPr>
          <w:ilvl w:val="0"/>
          <w:numId w:val="3"/>
        </w:numPr>
        <w:ind w:left="1440"/>
        <w:jc w:val="both"/>
      </w:pPr>
      <w:r>
        <w:t>оказать помощь студенту в овладении необходимыми навыками правильной организации самостоятельной работы в межсессионный период;</w:t>
      </w:r>
    </w:p>
    <w:p w:rsidR="00065FCF" w:rsidRDefault="000F59EC">
      <w:pPr>
        <w:numPr>
          <w:ilvl w:val="0"/>
          <w:numId w:val="3"/>
        </w:numPr>
        <w:ind w:left="1440"/>
        <w:jc w:val="both"/>
      </w:pPr>
      <w:r>
        <w:t>привить навыки самостоятельного изучения материала по учебной дисциплине;</w:t>
      </w:r>
    </w:p>
    <w:p w:rsidR="00065FCF" w:rsidRDefault="000F59EC">
      <w:pPr>
        <w:numPr>
          <w:ilvl w:val="0"/>
          <w:numId w:val="3"/>
        </w:numPr>
        <w:ind w:left="1440"/>
        <w:jc w:val="both"/>
      </w:pPr>
      <w:r>
        <w:t>указать правильную последовательность в изучении данной учебной дисциплины;</w:t>
      </w:r>
    </w:p>
    <w:p w:rsidR="00065FCF" w:rsidRDefault="000F59EC">
      <w:pPr>
        <w:numPr>
          <w:ilvl w:val="0"/>
          <w:numId w:val="3"/>
        </w:numPr>
        <w:ind w:left="1440"/>
        <w:jc w:val="both"/>
      </w:pPr>
      <w:r>
        <w:t>закрепить знания основных положений учебной дисциплины;</w:t>
      </w:r>
    </w:p>
    <w:p w:rsidR="00065FCF" w:rsidRDefault="000F59EC">
      <w:pPr>
        <w:numPr>
          <w:ilvl w:val="0"/>
          <w:numId w:val="3"/>
        </w:numPr>
        <w:ind w:left="1440"/>
        <w:jc w:val="both"/>
      </w:pPr>
      <w:r>
        <w:t>систематизировать знания по учебной дисциплине;</w:t>
      </w:r>
    </w:p>
    <w:p w:rsidR="00065FCF" w:rsidRDefault="000F59EC">
      <w:pPr>
        <w:numPr>
          <w:ilvl w:val="0"/>
          <w:numId w:val="3"/>
        </w:numPr>
        <w:ind w:left="1440"/>
        <w:jc w:val="both"/>
      </w:pPr>
      <w:r>
        <w:t>выработать умение анализировать достоинства и недостатки отдельных технических решений;</w:t>
      </w:r>
    </w:p>
    <w:p w:rsidR="00065FCF" w:rsidRDefault="000F59EC">
      <w:pPr>
        <w:numPr>
          <w:ilvl w:val="0"/>
          <w:numId w:val="3"/>
        </w:numPr>
        <w:ind w:left="1440"/>
        <w:jc w:val="both"/>
      </w:pPr>
      <w:r>
        <w:t>привить навыки применения теоретических знаний для решения практических вопросов;</w:t>
      </w:r>
    </w:p>
    <w:p w:rsidR="00065FCF" w:rsidRDefault="000F59EC">
      <w:pPr>
        <w:numPr>
          <w:ilvl w:val="0"/>
          <w:numId w:val="3"/>
        </w:numPr>
        <w:ind w:left="1440"/>
        <w:jc w:val="both"/>
      </w:pPr>
      <w:r>
        <w:t>научить студента грамотно, лаконично излагать материал;</w:t>
      </w:r>
    </w:p>
    <w:p w:rsidR="00065FCF" w:rsidRDefault="000F59EC">
      <w:pPr>
        <w:numPr>
          <w:ilvl w:val="0"/>
          <w:numId w:val="3"/>
        </w:numPr>
        <w:ind w:left="1440"/>
        <w:jc w:val="both"/>
      </w:pPr>
      <w:r>
        <w:t>проверить работу студента в межсессионный период по изучению  дисциплины «Вычислительные машины, системы и сети».</w:t>
      </w:r>
    </w:p>
    <w:p w:rsidR="00065FCF" w:rsidRDefault="000F59EC">
      <w:pPr>
        <w:ind w:firstLine="720"/>
        <w:jc w:val="both"/>
      </w:pPr>
      <w:r>
        <w:t xml:space="preserve">Задание на  контрольную работу является индивидуальным, вариант задания определяется преподавателем. Выполнение домашней контрольной работы должно быть аргументированными, обоснованными, полными, сопровождаться необходимыми расчетами и ссылками на источники литературы. По итогам проверки контрольных работ организуются групповые консультации </w:t>
      </w:r>
      <w:proofErr w:type="spellStart"/>
      <w:r>
        <w:t>консультации</w:t>
      </w:r>
      <w:proofErr w:type="spellEnd"/>
      <w:r>
        <w:t xml:space="preserve"> с разбором наиболее трудных заданий и типичных ошибок. </w:t>
      </w:r>
    </w:p>
    <w:p w:rsidR="00065FCF" w:rsidRDefault="00065FCF">
      <w:pPr>
        <w:ind w:firstLine="720"/>
        <w:jc w:val="both"/>
      </w:pPr>
    </w:p>
    <w:p w:rsidR="00065FCF" w:rsidRDefault="000F59EC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Методические указания по выполнению контрольной работы</w:t>
      </w:r>
    </w:p>
    <w:p w:rsidR="00065FCF" w:rsidRDefault="00065FCF">
      <w:pPr>
        <w:rPr>
          <w:b/>
        </w:rPr>
      </w:pPr>
    </w:p>
    <w:p w:rsidR="00065FCF" w:rsidRDefault="000F59EC">
      <w:pPr>
        <w:ind w:firstLine="720"/>
        <w:jc w:val="both"/>
      </w:pPr>
      <w:r>
        <w:t xml:space="preserve">Приступая к выполнению контрольной работы, студент должен выписать из общего списка вопросы, которые включены в его вариант контрольной работы, уяснить какого ответа требуют предлагаемые вопросы. Затем в первом приближении изучить учебную дисциплину по рекомендованной литературе, руководствуясь учебной программой или списком вопросов для подготовки к экзамену с тем, чтобы иметь общее представление по всем вопросам учебной дисциплины и чувствовать взаимосвязь предложенных в контрольной работе вопросов с другими вопросами дисциплины. После этого можно приступить к более глубокому изучению материала  по тем вопросам, которые заданы в контрольной работе и подготовке ответа на них. </w:t>
      </w:r>
    </w:p>
    <w:p w:rsidR="00065FCF" w:rsidRDefault="000F59EC">
      <w:pPr>
        <w:ind w:firstLine="720"/>
        <w:jc w:val="both"/>
      </w:pPr>
      <w:r>
        <w:t xml:space="preserve">Отрабатывать вопросы контрольной работы следует по нескольким рекомендованным пособиям, делая в тетради отдельные выписки и приводя необходимые рисунки (схемы). При отработке вопросов контрольной работы можно привлекать и другие источники, не приведённые в списке рекомендованной литературы. После сбора необходимого материала для ответа на вопросы контрольной работы, разработки необходимых схем, следует написать черновой вариант контрольной работы, используя </w:t>
      </w:r>
      <w:r>
        <w:lastRenderedPageBreak/>
        <w:t>сделанные ранее выписки. После этого следует отредактировать текст контрольной работы и оформить работу начисто. Писать текст контрольной работы следует собственным языком. Не допускается компиляция  и плагиаторство текста из используемой литературы.</w:t>
      </w:r>
    </w:p>
    <w:p w:rsidR="00065FCF" w:rsidRDefault="00065FCF">
      <w:pPr>
        <w:ind w:firstLine="720"/>
        <w:jc w:val="both"/>
      </w:pPr>
    </w:p>
    <w:p w:rsidR="00065FCF" w:rsidRDefault="000F59EC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Оформление контрольной работы</w:t>
      </w:r>
    </w:p>
    <w:p w:rsidR="00065FCF" w:rsidRDefault="000F59EC">
      <w:pPr>
        <w:ind w:firstLine="720"/>
        <w:jc w:val="both"/>
      </w:pPr>
      <w:r>
        <w:t>Контрольная работа может быть выполнена в школьной тетради или на стандартных листах бумаги форматом А-4, сброшюрованных в папку. Текст работы может быт выполнен от руки разборчивым почерком или напечатан на принтере.</w:t>
      </w:r>
    </w:p>
    <w:p w:rsidR="00065FCF" w:rsidRDefault="000F59EC">
      <w:pPr>
        <w:ind w:firstLine="720"/>
        <w:jc w:val="both"/>
      </w:pPr>
      <w:r>
        <w:t>Страницы в контрольной работе должны быть пронумерованы. Нумерация страниц в работе должна быть сквозная.</w:t>
      </w:r>
    </w:p>
    <w:p w:rsidR="00065FCF" w:rsidRDefault="000F59EC">
      <w:pPr>
        <w:ind w:firstLine="720"/>
        <w:jc w:val="both"/>
      </w:pPr>
      <w:r>
        <w:t>Работа обязательно должна включать титульный лист, задание, содержательную часть и список использованной литературы.</w:t>
      </w:r>
    </w:p>
    <w:p w:rsidR="00065FCF" w:rsidRDefault="000F59EC">
      <w:pPr>
        <w:ind w:firstLine="720"/>
        <w:jc w:val="both"/>
      </w:pPr>
      <w:r>
        <w:t>Первой страницей является титульный лист, второй-задание и т.д</w:t>
      </w:r>
      <w:proofErr w:type="gramStart"/>
      <w:r>
        <w:t>..</w:t>
      </w:r>
      <w:proofErr w:type="gramEnd"/>
    </w:p>
    <w:p w:rsidR="00065FCF" w:rsidRDefault="000F59EC">
      <w:pPr>
        <w:ind w:firstLine="720"/>
        <w:jc w:val="both"/>
      </w:pPr>
      <w:r>
        <w:rPr>
          <w:u w:val="single"/>
        </w:rPr>
        <w:t>Титульный лист</w:t>
      </w:r>
      <w:r>
        <w:t xml:space="preserve"> оформляется по образу, приведенному  в приложении 1.</w:t>
      </w:r>
    </w:p>
    <w:p w:rsidR="00065FCF" w:rsidRDefault="000F59EC">
      <w:pPr>
        <w:ind w:firstLine="720"/>
        <w:jc w:val="both"/>
      </w:pPr>
      <w:r>
        <w:rPr>
          <w:u w:val="single"/>
        </w:rPr>
        <w:t>Задание</w:t>
      </w:r>
      <w:r>
        <w:t xml:space="preserve"> должно включать перечисление номеров вопросов заданного варианта и тексты этих вопросов с указанием страниц контрольной работы, с которых начинаются ответы на эти вопросы (приложение 2).</w:t>
      </w:r>
    </w:p>
    <w:p w:rsidR="00065FCF" w:rsidRDefault="000F59EC">
      <w:pPr>
        <w:ind w:firstLine="720"/>
        <w:jc w:val="both"/>
      </w:pPr>
      <w:r>
        <w:t xml:space="preserve">В </w:t>
      </w:r>
      <w:r>
        <w:rPr>
          <w:u w:val="single"/>
        </w:rPr>
        <w:t>содержательной части</w:t>
      </w:r>
      <w:r>
        <w:t xml:space="preserve"> работы даются ответы на поставленные в задании вопросы.</w:t>
      </w:r>
    </w:p>
    <w:p w:rsidR="00065FCF" w:rsidRDefault="000F59EC">
      <w:pPr>
        <w:ind w:firstLine="720"/>
        <w:jc w:val="both"/>
      </w:pPr>
      <w:r>
        <w:t>Ответ на вопрос должен начинаться с формулировки вопроса и далее приводится ответ на него.</w:t>
      </w:r>
    </w:p>
    <w:p w:rsidR="00065FCF" w:rsidRDefault="000F59EC">
      <w:pPr>
        <w:ind w:firstLine="720"/>
        <w:jc w:val="both"/>
      </w:pPr>
      <w:r>
        <w:t>Каждый вопрос и ответ на него должен начинаться с новой страницы. Он должен быть достаточно кратким, лаконичным, по существу вопроса, но в то же время полным.</w:t>
      </w:r>
    </w:p>
    <w:p w:rsidR="00065FCF" w:rsidRDefault="000F59EC">
      <w:pPr>
        <w:ind w:firstLine="720"/>
        <w:jc w:val="both"/>
      </w:pPr>
      <w:r>
        <w:t>Рисунки выполняются карандашом или шариковой ручкой с чёрной пастой и нумеруются в пределах ответа на данный вопрос сквозной нумерацией. Делается подрисуночная надпись. Например: «Рис.2. Структурная схема блока доступа».</w:t>
      </w:r>
    </w:p>
    <w:p w:rsidR="00065FCF" w:rsidRDefault="000F59EC">
      <w:pPr>
        <w:ind w:firstLine="720"/>
        <w:jc w:val="both"/>
        <w:rPr>
          <w:rFonts w:eastAsia="Symbol" w:cs="Symbol"/>
        </w:rPr>
      </w:pPr>
      <w:r>
        <w:t xml:space="preserve">Ответ на вопрос должен заканчиваться указанием на литературу, которая использовалась при изучении данного вопроса. Например: «Литература </w:t>
      </w:r>
      <w:r>
        <w:rPr>
          <w:rFonts w:ascii="Symbol" w:eastAsia="Symbol" w:hAnsi="Symbol" w:cs="Symbol"/>
        </w:rPr>
        <w:t></w:t>
      </w:r>
      <w:r>
        <w:rPr>
          <w:rFonts w:eastAsia="Symbol" w:cs="Symbol"/>
        </w:rPr>
        <w:t>1, 2, 10</w:t>
      </w:r>
      <w:r>
        <w:rPr>
          <w:rFonts w:ascii="Symbol" w:eastAsia="Symbol" w:hAnsi="Symbol" w:cs="Symbol"/>
        </w:rPr>
        <w:t></w:t>
      </w:r>
      <w:r>
        <w:rPr>
          <w:rFonts w:eastAsia="Symbol" w:cs="Symbol"/>
        </w:rPr>
        <w:t>».</w:t>
      </w:r>
    </w:p>
    <w:p w:rsidR="00065FCF" w:rsidRDefault="000F59EC">
      <w:pPr>
        <w:ind w:firstLine="720"/>
        <w:jc w:val="both"/>
        <w:rPr>
          <w:rFonts w:eastAsia="Symbol" w:cs="Symbol"/>
        </w:rPr>
      </w:pPr>
      <w:r>
        <w:rPr>
          <w:rFonts w:eastAsia="Symbol" w:cs="Symbol"/>
        </w:rPr>
        <w:t>После ответа на все вопросы контрольной работы приводится полный список литературы, которая была использована при выполнении всего задания контрольной работы.</w:t>
      </w:r>
    </w:p>
    <w:p w:rsidR="00065FCF" w:rsidRDefault="000F59EC">
      <w:pPr>
        <w:ind w:firstLine="720"/>
        <w:jc w:val="both"/>
        <w:rPr>
          <w:rFonts w:eastAsia="Symbol" w:cs="Symbol"/>
        </w:rPr>
      </w:pPr>
      <w:r>
        <w:rPr>
          <w:rFonts w:eastAsia="Symbol" w:cs="Symbol"/>
        </w:rPr>
        <w:t>Список составляется в алфавитном порядке по фамилиям авторов с указанием их инициалов. При наличии нескольких авторов может приводится фамилия лишь одного, стоящего в списке авторов первым, с добавлением слов: «и др.».</w:t>
      </w:r>
    </w:p>
    <w:p w:rsidR="00065FCF" w:rsidRDefault="000F59EC">
      <w:pPr>
        <w:ind w:firstLine="720"/>
        <w:jc w:val="both"/>
        <w:rPr>
          <w:rFonts w:eastAsia="Symbol" w:cs="Symbol"/>
        </w:rPr>
      </w:pPr>
      <w:r>
        <w:rPr>
          <w:rFonts w:eastAsia="Symbol" w:cs="Symbol"/>
        </w:rPr>
        <w:t>Далее указывается полное название книги, место и год издания, количество страниц.</w:t>
      </w:r>
    </w:p>
    <w:p w:rsidR="00065FCF" w:rsidRDefault="000F59EC">
      <w:pPr>
        <w:ind w:firstLine="720"/>
        <w:jc w:val="both"/>
        <w:rPr>
          <w:rFonts w:eastAsia="Symbol" w:cs="Symbol"/>
        </w:rPr>
      </w:pPr>
      <w:r>
        <w:rPr>
          <w:rFonts w:eastAsia="Symbol" w:cs="Symbol"/>
        </w:rPr>
        <w:t>Если при выполнении контрольной работы была использована литература на иностранном языке, список этих работ приводится далее по тем же выше изложенным правилам на языке оригинала.</w:t>
      </w:r>
    </w:p>
    <w:p w:rsidR="00065FCF" w:rsidRDefault="000F59EC">
      <w:pPr>
        <w:ind w:firstLine="720"/>
        <w:jc w:val="both"/>
        <w:rPr>
          <w:rFonts w:eastAsia="Symbol" w:cs="Symbol"/>
        </w:rPr>
      </w:pPr>
      <w:r>
        <w:rPr>
          <w:rFonts w:eastAsia="Symbol" w:cs="Symbol"/>
        </w:rPr>
        <w:t>Отдельным списком в конце приводятся названия журналов и журнальных статей (приложение 3).</w:t>
      </w:r>
    </w:p>
    <w:p w:rsidR="00065FCF" w:rsidRDefault="000F59EC">
      <w:pPr>
        <w:ind w:firstLine="720"/>
        <w:jc w:val="both"/>
        <w:rPr>
          <w:rFonts w:eastAsia="Symbol" w:cs="Symbol"/>
        </w:rPr>
      </w:pPr>
      <w:r>
        <w:rPr>
          <w:rFonts w:eastAsia="Symbol" w:cs="Symbol"/>
        </w:rPr>
        <w:t>Список литературы должен содержать только названия тех источников, которые действительно были использованы при изучении и ответе на вопросы контрольной работы. Работа должна быть подписана автором с указанием даты её отправки в университет.</w:t>
      </w:r>
    </w:p>
    <w:p w:rsidR="00065FCF" w:rsidRDefault="000F59EC">
      <w:pPr>
        <w:ind w:firstLine="720"/>
        <w:jc w:val="both"/>
        <w:rPr>
          <w:rFonts w:eastAsia="Symbol" w:cs="Symbol"/>
        </w:rPr>
      </w:pPr>
      <w:r>
        <w:rPr>
          <w:rFonts w:eastAsia="Symbol" w:cs="Symbol"/>
        </w:rPr>
        <w:t>Работа должна быть представлена для проверки не позже указанного кафедрой срока.</w:t>
      </w:r>
    </w:p>
    <w:p w:rsidR="00065FCF" w:rsidRDefault="00065FCF">
      <w:pPr>
        <w:ind w:firstLine="720"/>
        <w:jc w:val="both"/>
        <w:rPr>
          <w:rFonts w:eastAsia="Symbol" w:cs="Symbol"/>
        </w:rPr>
      </w:pPr>
    </w:p>
    <w:p w:rsidR="00065FCF" w:rsidRDefault="000F59EC">
      <w:pPr>
        <w:ind w:firstLine="720"/>
        <w:jc w:val="center"/>
        <w:rPr>
          <w:rFonts w:eastAsia="Symbol" w:cs="Symbol"/>
        </w:rPr>
      </w:pPr>
      <w:r>
        <w:rPr>
          <w:rFonts w:eastAsia="Symbol" w:cs="Symbol"/>
        </w:rPr>
        <w:t>Задание 1</w:t>
      </w:r>
    </w:p>
    <w:p w:rsidR="00065FCF" w:rsidRDefault="000F59EC">
      <w:pPr>
        <w:spacing w:before="150" w:after="150"/>
        <w:ind w:firstLine="720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Определите основные характеристики вашей домашней ЭВМ. Запишите состав вашей ЭВМ в кратком виде, определите поколение к которому она принадлежит. Выпишите состав программного обеспечения, установленный на вашей ЭВМ, и его назначение.</w:t>
      </w:r>
    </w:p>
    <w:p w:rsidR="00065FCF" w:rsidRDefault="000F59EC">
      <w:pPr>
        <w:spacing w:before="150" w:after="150"/>
        <w:ind w:firstLine="720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lastRenderedPageBreak/>
        <w:t>Приведите базовый состав аппаратных средств ЭВМ. Кратко охарактеризуйте каждый из элементов базового состава. Составьте и заполните в виде таблицы базовый состав вашей ЭВМ в сравнении со стандартным.</w:t>
      </w:r>
    </w:p>
    <w:p w:rsidR="00065FCF" w:rsidRDefault="000F59EC">
      <w:pPr>
        <w:spacing w:before="150" w:after="150"/>
        <w:ind w:firstLine="720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Создайте таблицу, показывающую систему прерываний на вашей ЭВМ в сравнении со стандартными прерываниями.</w:t>
      </w:r>
    </w:p>
    <w:p w:rsidR="00065FCF" w:rsidRDefault="000F59EC">
      <w:pPr>
        <w:spacing w:before="150" w:after="150"/>
        <w:ind w:firstLine="720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Определите марку процессора на вашей ЭВМ, выполните его описание по классификационной шкале.</w:t>
      </w:r>
    </w:p>
    <w:p w:rsidR="00065FCF" w:rsidRDefault="000F59EC">
      <w:pPr>
        <w:spacing w:before="150" w:after="150"/>
        <w:ind w:firstLine="720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Определите и охарактеризуйте системное ПО, установленное на вашей ЭВМ.</w:t>
      </w:r>
    </w:p>
    <w:p w:rsidR="00065FCF" w:rsidRDefault="00065FCF">
      <w:pPr>
        <w:spacing w:before="150" w:after="150"/>
        <w:ind w:firstLine="720"/>
        <w:jc w:val="both"/>
        <w:rPr>
          <w:rFonts w:ascii="Times New Roman" w:eastAsia="Symbol" w:hAnsi="Times New Roman" w:cs="Symbol"/>
          <w:color w:val="000000"/>
        </w:rPr>
      </w:pPr>
    </w:p>
    <w:p w:rsidR="00065FCF" w:rsidRDefault="000F59EC">
      <w:pPr>
        <w:spacing w:before="150" w:after="150"/>
        <w:ind w:firstLine="720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Задание 2</w:t>
      </w:r>
    </w:p>
    <w:p w:rsidR="00065FCF" w:rsidRDefault="00065FCF">
      <w:pPr>
        <w:spacing w:beforeAutospacing="1" w:afterAutospacing="1"/>
        <w:ind w:left="75" w:right="75" w:firstLine="300"/>
        <w:jc w:val="both"/>
      </w:pPr>
    </w:p>
    <w:p w:rsidR="00065FCF" w:rsidRDefault="000F59EC">
      <w:pPr>
        <w:pageBreakBefore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 Арифметические основы вычислительной техники и кодирование информации</w:t>
      </w:r>
    </w:p>
    <w:p w:rsidR="00065FCF" w:rsidRDefault="00065FCF">
      <w:pPr>
        <w:jc w:val="both"/>
        <w:rPr>
          <w:sz w:val="28"/>
          <w:szCs w:val="28"/>
        </w:rPr>
      </w:pPr>
    </w:p>
    <w:p w:rsidR="00065FCF" w:rsidRDefault="000F59EC">
      <w:pPr>
        <w:widowControl/>
        <w:numPr>
          <w:ilvl w:val="0"/>
          <w:numId w:val="4"/>
        </w:numPr>
        <w:suppressAutoHyphens w:val="0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Переведите числа Х1 и Х2 из шестнадцатеричной системы счисления в двоичную, восьмеричную и десятичную системы, а затем проверьте результаты, выполнив обратные переводы.</w:t>
      </w:r>
    </w:p>
    <w:p w:rsidR="00065FCF" w:rsidRDefault="000F59EC">
      <w:pPr>
        <w:pStyle w:val="af2"/>
        <w:numPr>
          <w:ilvl w:val="0"/>
          <w:numId w:val="4"/>
        </w:numPr>
        <w:spacing w:line="240" w:lineRule="auto"/>
        <w:ind w:left="357"/>
        <w:rPr>
          <w:szCs w:val="28"/>
        </w:rPr>
      </w:pPr>
      <w:r>
        <w:rPr>
          <w:szCs w:val="28"/>
        </w:rPr>
        <w:t>Выполните операцию сложения двоичных чисел, полученных в результате перевода Х1 и Х2 (формат: целые числа без знака). Результат представить в шестнадцатиразрядной сетке. Выполнить верификацию результата.</w:t>
      </w:r>
    </w:p>
    <w:p w:rsidR="00065FCF" w:rsidRDefault="000F59EC">
      <w:pPr>
        <w:pStyle w:val="af2"/>
        <w:numPr>
          <w:ilvl w:val="0"/>
          <w:numId w:val="4"/>
        </w:numPr>
        <w:spacing w:line="240" w:lineRule="auto"/>
        <w:ind w:left="357"/>
        <w:rPr>
          <w:szCs w:val="28"/>
        </w:rPr>
      </w:pPr>
      <w:r>
        <w:rPr>
          <w:szCs w:val="28"/>
        </w:rPr>
        <w:t>Выполните операцию сложения двоичных чисел Х1+Х2 (формат целые числа со знаком). Результат представить в шестнадцатиразрядной сетке. Выполнить верификацию результата.</w:t>
      </w:r>
    </w:p>
    <w:p w:rsidR="00065FCF" w:rsidRDefault="000F59EC">
      <w:pPr>
        <w:pStyle w:val="af2"/>
        <w:numPr>
          <w:ilvl w:val="0"/>
          <w:numId w:val="4"/>
        </w:numPr>
        <w:spacing w:line="240" w:lineRule="auto"/>
        <w:ind w:left="357"/>
        <w:rPr>
          <w:szCs w:val="28"/>
        </w:rPr>
      </w:pPr>
      <w:r>
        <w:rPr>
          <w:szCs w:val="28"/>
        </w:rPr>
        <w:t>Выполните операцию вычитания двоичных чисел  Х1-Х2 (формат целые числа без знака). Результат представить в шестнадцатиразрядной сетке. Выполнить верификацию результата.</w:t>
      </w:r>
    </w:p>
    <w:p w:rsidR="00065FCF" w:rsidRDefault="000F59EC">
      <w:pPr>
        <w:pStyle w:val="af2"/>
        <w:numPr>
          <w:ilvl w:val="0"/>
          <w:numId w:val="4"/>
        </w:numPr>
        <w:spacing w:line="240" w:lineRule="auto"/>
        <w:ind w:left="357"/>
        <w:rPr>
          <w:szCs w:val="28"/>
        </w:rPr>
      </w:pPr>
      <w:r>
        <w:rPr>
          <w:szCs w:val="28"/>
        </w:rPr>
        <w:t>Выполните операцию вычитания двоичных чисел  Х1-Х2 (формат целые числа со знаком). Результат представить в шестнадцатиразрядной сетке. Выполнить верификацию результата.</w:t>
      </w:r>
    </w:p>
    <w:p w:rsidR="00065FCF" w:rsidRDefault="000F59EC">
      <w:pPr>
        <w:pStyle w:val="af5"/>
        <w:numPr>
          <w:ilvl w:val="0"/>
          <w:numId w:val="4"/>
        </w:num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Получите шестнадцатеричную форму внутреннего представления числа Х3 в формате с плавающей точкой в 4-х байтовой ячейке.</w:t>
      </w:r>
    </w:p>
    <w:p w:rsidR="00065FCF" w:rsidRDefault="000F59EC">
      <w:pPr>
        <w:widowControl/>
        <w:numPr>
          <w:ilvl w:val="0"/>
          <w:numId w:val="4"/>
        </w:numPr>
        <w:suppressAutoHyphens w:val="0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Переведите десятичное число X4 в двоично-десятичную систему счисления. Результат представить в упакованном и неупакованном форматах.</w:t>
      </w:r>
    </w:p>
    <w:p w:rsidR="00065FCF" w:rsidRDefault="000F59EC">
      <w:pPr>
        <w:pStyle w:val="af5"/>
        <w:numPr>
          <w:ilvl w:val="0"/>
          <w:numId w:val="4"/>
        </w:num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Запишите свою фамилию и дату рождения в ASCII коде.</w:t>
      </w:r>
    </w:p>
    <w:p w:rsidR="00065FCF" w:rsidRDefault="00065FCF">
      <w:pPr>
        <w:widowControl/>
        <w:suppressAutoHyphens w:val="0"/>
        <w:ind w:left="720"/>
        <w:jc w:val="both"/>
        <w:rPr>
          <w:sz w:val="28"/>
          <w:szCs w:val="28"/>
        </w:rPr>
      </w:pPr>
    </w:p>
    <w:p w:rsidR="00065FCF" w:rsidRDefault="00065FCF">
      <w:pPr>
        <w:widowControl/>
        <w:suppressAutoHyphens w:val="0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/>
      </w:tblPr>
      <w:tblGrid>
        <w:gridCol w:w="1417"/>
        <w:gridCol w:w="1280"/>
        <w:gridCol w:w="1558"/>
        <w:gridCol w:w="1558"/>
        <w:gridCol w:w="1569"/>
      </w:tblGrid>
      <w:tr w:rsidR="00065FCF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F59EC">
            <w:pPr>
              <w:widowControl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F59EC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Х1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F59EC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Х2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F59EC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Х3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F59EC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Х4</w:t>
            </w:r>
          </w:p>
        </w:tc>
      </w:tr>
      <w:tr w:rsidR="00065FCF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65FCF">
            <w:pPr>
              <w:pStyle w:val="af5"/>
              <w:widowControl/>
              <w:numPr>
                <w:ilvl w:val="0"/>
                <w:numId w:val="5"/>
              </w:numPr>
              <w:suppressAutoHyphens w:val="0"/>
              <w:ind w:left="1020" w:right="227" w:hanging="794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9FC9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60B9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46,317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1357</w:t>
            </w:r>
          </w:p>
        </w:tc>
      </w:tr>
      <w:tr w:rsidR="00065FCF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65FCF">
            <w:pPr>
              <w:pStyle w:val="af5"/>
              <w:widowControl/>
              <w:numPr>
                <w:ilvl w:val="0"/>
                <w:numId w:val="5"/>
              </w:numPr>
              <w:suppressAutoHyphens w:val="0"/>
              <w:ind w:left="1020" w:right="227" w:hanging="794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B8D3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68D7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-37,052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2364</w:t>
            </w:r>
          </w:p>
        </w:tc>
      </w:tr>
      <w:tr w:rsidR="00065FCF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65FCF">
            <w:pPr>
              <w:pStyle w:val="af5"/>
              <w:widowControl/>
              <w:numPr>
                <w:ilvl w:val="0"/>
                <w:numId w:val="5"/>
              </w:numPr>
              <w:suppressAutoHyphens w:val="0"/>
              <w:ind w:left="1020" w:right="227" w:hanging="794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F8A1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68F1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33,333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3935</w:t>
            </w:r>
          </w:p>
        </w:tc>
      </w:tr>
      <w:tr w:rsidR="00065FCF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65FCF">
            <w:pPr>
              <w:pStyle w:val="af5"/>
              <w:widowControl/>
              <w:numPr>
                <w:ilvl w:val="0"/>
                <w:numId w:val="5"/>
              </w:numPr>
              <w:suppressAutoHyphens w:val="0"/>
              <w:ind w:left="1020" w:right="227" w:hanging="794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C9D5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68D7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-79,615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4621</w:t>
            </w:r>
          </w:p>
        </w:tc>
      </w:tr>
      <w:tr w:rsidR="00065FCF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65FCF">
            <w:pPr>
              <w:pStyle w:val="af5"/>
              <w:widowControl/>
              <w:numPr>
                <w:ilvl w:val="0"/>
                <w:numId w:val="5"/>
              </w:numPr>
              <w:suppressAutoHyphens w:val="0"/>
              <w:ind w:left="1020" w:right="227" w:hanging="794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E1AD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61AC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87,022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8342</w:t>
            </w:r>
          </w:p>
        </w:tc>
      </w:tr>
      <w:tr w:rsidR="00065FCF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65FCF">
            <w:pPr>
              <w:pStyle w:val="af5"/>
              <w:widowControl/>
              <w:numPr>
                <w:ilvl w:val="0"/>
                <w:numId w:val="5"/>
              </w:numPr>
              <w:suppressAutoHyphens w:val="0"/>
              <w:ind w:left="1020" w:right="227" w:hanging="794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A9C3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69C8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-39,123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9076</w:t>
            </w:r>
          </w:p>
        </w:tc>
      </w:tr>
      <w:tr w:rsidR="00065FCF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65FCF">
            <w:pPr>
              <w:pStyle w:val="af5"/>
              <w:widowControl/>
              <w:numPr>
                <w:ilvl w:val="0"/>
                <w:numId w:val="5"/>
              </w:numPr>
              <w:suppressAutoHyphens w:val="0"/>
              <w:ind w:left="1020" w:right="227" w:hanging="794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F7E6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68E2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55,777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3693</w:t>
            </w:r>
          </w:p>
        </w:tc>
      </w:tr>
      <w:tr w:rsidR="00065FCF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65FCF">
            <w:pPr>
              <w:pStyle w:val="af5"/>
              <w:widowControl/>
              <w:numPr>
                <w:ilvl w:val="0"/>
                <w:numId w:val="5"/>
              </w:numPr>
              <w:suppressAutoHyphens w:val="0"/>
              <w:ind w:left="1020" w:right="227" w:hanging="794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C2A5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72F3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-72,659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4727</w:t>
            </w:r>
          </w:p>
        </w:tc>
      </w:tr>
      <w:tr w:rsidR="00065FCF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65FCF">
            <w:pPr>
              <w:pStyle w:val="af5"/>
              <w:widowControl/>
              <w:numPr>
                <w:ilvl w:val="0"/>
                <w:numId w:val="5"/>
              </w:numPr>
              <w:suppressAutoHyphens w:val="0"/>
              <w:ind w:left="1020" w:right="227" w:hanging="794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B0C7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60B9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61,542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7354</w:t>
            </w:r>
          </w:p>
        </w:tc>
      </w:tr>
      <w:tr w:rsidR="00065FCF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65FCF">
            <w:pPr>
              <w:pStyle w:val="af5"/>
              <w:widowControl/>
              <w:numPr>
                <w:ilvl w:val="0"/>
                <w:numId w:val="5"/>
              </w:numPr>
              <w:suppressAutoHyphens w:val="0"/>
              <w:ind w:left="1020" w:right="227" w:hanging="794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A9D3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58F7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-39,789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6852</w:t>
            </w:r>
          </w:p>
        </w:tc>
      </w:tr>
      <w:tr w:rsidR="00065FCF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65FCF">
            <w:pPr>
              <w:pStyle w:val="af5"/>
              <w:widowControl/>
              <w:numPr>
                <w:ilvl w:val="0"/>
                <w:numId w:val="5"/>
              </w:numPr>
              <w:suppressAutoHyphens w:val="0"/>
              <w:ind w:left="1020" w:right="227" w:hanging="794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F6E1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6AF2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63,777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9034</w:t>
            </w:r>
          </w:p>
        </w:tc>
      </w:tr>
      <w:tr w:rsidR="00065FCF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65FCF">
            <w:pPr>
              <w:pStyle w:val="af5"/>
              <w:widowControl/>
              <w:numPr>
                <w:ilvl w:val="0"/>
                <w:numId w:val="5"/>
              </w:numPr>
              <w:suppressAutoHyphens w:val="0"/>
              <w:ind w:left="1020" w:right="227" w:hanging="794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C9DA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78C7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-49,654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6430</w:t>
            </w:r>
          </w:p>
        </w:tc>
      </w:tr>
      <w:tr w:rsidR="00065FCF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65FCF">
            <w:pPr>
              <w:pStyle w:val="af5"/>
              <w:widowControl/>
              <w:numPr>
                <w:ilvl w:val="0"/>
                <w:numId w:val="5"/>
              </w:numPr>
              <w:suppressAutoHyphens w:val="0"/>
              <w:ind w:left="1020" w:right="227" w:hanging="794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E3AC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65AB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89,862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8592</w:t>
            </w:r>
          </w:p>
        </w:tc>
      </w:tr>
      <w:tr w:rsidR="00065FCF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65FCF">
            <w:pPr>
              <w:pStyle w:val="af5"/>
              <w:widowControl/>
              <w:numPr>
                <w:ilvl w:val="0"/>
                <w:numId w:val="5"/>
              </w:numPr>
              <w:suppressAutoHyphens w:val="0"/>
              <w:ind w:left="1020" w:right="227" w:hanging="794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C9A8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78C9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-77,551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2574</w:t>
            </w:r>
          </w:p>
        </w:tc>
      </w:tr>
      <w:tr w:rsidR="00065FCF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65FCF">
            <w:pPr>
              <w:pStyle w:val="af5"/>
              <w:widowControl/>
              <w:numPr>
                <w:ilvl w:val="0"/>
                <w:numId w:val="5"/>
              </w:numPr>
              <w:suppressAutoHyphens w:val="0"/>
              <w:ind w:left="1020" w:right="227" w:hanging="794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F7C2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68E9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62,529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7352</w:t>
            </w:r>
          </w:p>
        </w:tc>
      </w:tr>
      <w:tr w:rsidR="00065FCF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65FCF">
            <w:pPr>
              <w:pStyle w:val="af5"/>
              <w:widowControl/>
              <w:numPr>
                <w:ilvl w:val="0"/>
                <w:numId w:val="5"/>
              </w:numPr>
              <w:suppressAutoHyphens w:val="0"/>
              <w:ind w:left="1020" w:right="227" w:hanging="794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C2F3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69F8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46,317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9077</w:t>
            </w:r>
          </w:p>
        </w:tc>
      </w:tr>
      <w:tr w:rsidR="00065FCF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65FCF">
            <w:pPr>
              <w:pStyle w:val="af5"/>
              <w:widowControl/>
              <w:numPr>
                <w:ilvl w:val="0"/>
                <w:numId w:val="5"/>
              </w:numPr>
              <w:suppressAutoHyphens w:val="0"/>
              <w:ind w:left="1020" w:right="227" w:hanging="794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99C3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70B8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-37,052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3679</w:t>
            </w:r>
          </w:p>
        </w:tc>
      </w:tr>
      <w:tr w:rsidR="00065FCF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65FCF">
            <w:pPr>
              <w:pStyle w:val="af5"/>
              <w:widowControl/>
              <w:numPr>
                <w:ilvl w:val="0"/>
                <w:numId w:val="5"/>
              </w:numPr>
              <w:suppressAutoHyphens w:val="0"/>
              <w:ind w:left="1020" w:right="227" w:hanging="794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A9D8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67C7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33,333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4258</w:t>
            </w:r>
          </w:p>
        </w:tc>
      </w:tr>
      <w:tr w:rsidR="00065FCF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65FCF">
            <w:pPr>
              <w:pStyle w:val="af5"/>
              <w:widowControl/>
              <w:numPr>
                <w:ilvl w:val="0"/>
                <w:numId w:val="5"/>
              </w:numPr>
              <w:suppressAutoHyphens w:val="0"/>
              <w:ind w:left="1020" w:right="227" w:hanging="794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E8C6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73F1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-79,615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3571</w:t>
            </w:r>
          </w:p>
        </w:tc>
      </w:tr>
      <w:tr w:rsidR="00065FCF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65FCF">
            <w:pPr>
              <w:pStyle w:val="af5"/>
              <w:widowControl/>
              <w:numPr>
                <w:ilvl w:val="0"/>
                <w:numId w:val="5"/>
              </w:numPr>
              <w:suppressAutoHyphens w:val="0"/>
              <w:ind w:left="1020" w:right="227" w:hanging="794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A9D7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69F7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87,022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6459</w:t>
            </w:r>
          </w:p>
        </w:tc>
      </w:tr>
      <w:tr w:rsidR="00065FCF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65FCF">
            <w:pPr>
              <w:pStyle w:val="af5"/>
              <w:widowControl/>
              <w:numPr>
                <w:ilvl w:val="0"/>
                <w:numId w:val="5"/>
              </w:numPr>
              <w:suppressAutoHyphens w:val="0"/>
              <w:ind w:left="1020" w:right="227" w:hanging="794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F3BC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59A8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-39,123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9073</w:t>
            </w:r>
          </w:p>
        </w:tc>
      </w:tr>
      <w:tr w:rsidR="00065FCF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65FCF">
            <w:pPr>
              <w:pStyle w:val="af5"/>
              <w:widowControl/>
              <w:numPr>
                <w:ilvl w:val="0"/>
                <w:numId w:val="5"/>
              </w:numPr>
              <w:suppressAutoHyphens w:val="0"/>
              <w:ind w:left="1020" w:right="227" w:hanging="794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D9C8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68C9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55,777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5719</w:t>
            </w:r>
          </w:p>
        </w:tc>
      </w:tr>
      <w:tr w:rsidR="00065FCF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65FCF">
            <w:pPr>
              <w:pStyle w:val="af5"/>
              <w:widowControl/>
              <w:numPr>
                <w:ilvl w:val="0"/>
                <w:numId w:val="5"/>
              </w:numPr>
              <w:suppressAutoHyphens w:val="0"/>
              <w:ind w:left="1020" w:right="227" w:hanging="794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E9F2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68E9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-72,659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4524</w:t>
            </w:r>
          </w:p>
        </w:tc>
      </w:tr>
      <w:tr w:rsidR="00065FCF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65FCF">
            <w:pPr>
              <w:pStyle w:val="af5"/>
              <w:widowControl/>
              <w:numPr>
                <w:ilvl w:val="0"/>
                <w:numId w:val="5"/>
              </w:numPr>
              <w:suppressAutoHyphens w:val="0"/>
              <w:ind w:left="1020" w:right="227" w:hanging="794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C2E5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52F7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61,542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6839</w:t>
            </w:r>
          </w:p>
        </w:tc>
      </w:tr>
      <w:tr w:rsidR="00065FCF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65FCF">
            <w:pPr>
              <w:pStyle w:val="af5"/>
              <w:widowControl/>
              <w:numPr>
                <w:ilvl w:val="0"/>
                <w:numId w:val="5"/>
              </w:numPr>
              <w:suppressAutoHyphens w:val="0"/>
              <w:ind w:left="1020" w:right="227" w:hanging="794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B0A7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6AB3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-39,789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3671</w:t>
            </w:r>
          </w:p>
        </w:tc>
      </w:tr>
      <w:tr w:rsidR="00065FCF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65FCF">
            <w:pPr>
              <w:pStyle w:val="af5"/>
              <w:widowControl/>
              <w:numPr>
                <w:ilvl w:val="0"/>
                <w:numId w:val="5"/>
              </w:numPr>
              <w:suppressAutoHyphens w:val="0"/>
              <w:ind w:left="1020" w:right="227" w:hanging="794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A3B8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6AD9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63,777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8539</w:t>
            </w:r>
          </w:p>
        </w:tc>
      </w:tr>
      <w:tr w:rsidR="00065FCF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65FCF">
            <w:pPr>
              <w:pStyle w:val="af5"/>
              <w:widowControl/>
              <w:numPr>
                <w:ilvl w:val="0"/>
                <w:numId w:val="5"/>
              </w:numPr>
              <w:suppressAutoHyphens w:val="0"/>
              <w:ind w:left="1020" w:right="227" w:hanging="794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F0C7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71B4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-49,654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4058</w:t>
            </w:r>
          </w:p>
        </w:tc>
      </w:tr>
      <w:tr w:rsidR="00065FCF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65FCF">
            <w:pPr>
              <w:pStyle w:val="af5"/>
              <w:widowControl/>
              <w:numPr>
                <w:ilvl w:val="0"/>
                <w:numId w:val="5"/>
              </w:numPr>
              <w:suppressAutoHyphens w:val="0"/>
              <w:ind w:left="1020" w:right="227" w:hanging="794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A9D3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68F7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89,862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5739</w:t>
            </w:r>
          </w:p>
        </w:tc>
      </w:tr>
      <w:tr w:rsidR="00065FCF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65FCF">
            <w:pPr>
              <w:pStyle w:val="af5"/>
              <w:widowControl/>
              <w:numPr>
                <w:ilvl w:val="0"/>
                <w:numId w:val="5"/>
              </w:numPr>
              <w:suppressAutoHyphens w:val="0"/>
              <w:ind w:left="1020" w:right="227" w:hanging="794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D8F4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69E1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-77,551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3174</w:t>
            </w:r>
          </w:p>
        </w:tc>
      </w:tr>
      <w:tr w:rsidR="00065FCF"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65FCF">
            <w:pPr>
              <w:pStyle w:val="af5"/>
              <w:widowControl/>
              <w:numPr>
                <w:ilvl w:val="0"/>
                <w:numId w:val="5"/>
              </w:numPr>
              <w:suppressAutoHyphens w:val="0"/>
              <w:ind w:left="1020" w:right="227" w:hanging="794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C9DA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pStyle w:val="af2"/>
              <w:spacing w:line="240" w:lineRule="auto"/>
              <w:ind w:firstLine="0"/>
              <w:jc w:val="center"/>
            </w:pPr>
            <w:r>
              <w:t>78B7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62,529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65FCF" w:rsidRDefault="000F59EC">
            <w:pPr>
              <w:widowControl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6530</w:t>
            </w:r>
          </w:p>
        </w:tc>
      </w:tr>
    </w:tbl>
    <w:p w:rsidR="00065FCF" w:rsidRDefault="00065FCF">
      <w:pPr>
        <w:pStyle w:val="af2"/>
        <w:spacing w:beforeAutospacing="1" w:afterAutospacing="1" w:line="240" w:lineRule="auto"/>
      </w:pPr>
    </w:p>
    <w:p w:rsidR="00065FCF" w:rsidRDefault="000F59EC">
      <w:pPr>
        <w:pStyle w:val="af3"/>
        <w:spacing w:beforeAutospacing="1" w:afterAutospacing="1" w:line="240" w:lineRule="auto"/>
        <w:jc w:val="center"/>
        <w:rPr>
          <w:b/>
          <w:bCs/>
        </w:rPr>
      </w:pPr>
      <w:r>
        <w:rPr>
          <w:b/>
          <w:bCs/>
        </w:rPr>
        <w:t>Задание 3</w:t>
      </w:r>
    </w:p>
    <w:p w:rsidR="00065FCF" w:rsidRDefault="000F59EC">
      <w:pPr>
        <w:jc w:val="both"/>
      </w:pPr>
      <w:r>
        <w:t>Синтез логических узлов, необходимых для построения устройств преобразования информации.</w:t>
      </w:r>
    </w:p>
    <w:p w:rsidR="00065FCF" w:rsidRDefault="000F59EC">
      <w:pPr>
        <w:jc w:val="both"/>
      </w:pPr>
      <w:r>
        <w:t>Цель задания: изучить основные функции логических узлов. Для этого предлагается синтезировать логические узлы для выполнения заданной логической операции (счет в прямом или обратном направлении, сдвиг кода вправо или влево).</w:t>
      </w:r>
    </w:p>
    <w:p w:rsidR="00065FCF" w:rsidRDefault="00065FCF">
      <w:pPr>
        <w:jc w:val="both"/>
      </w:pPr>
    </w:p>
    <w:tbl>
      <w:tblPr>
        <w:tblW w:w="935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1358"/>
        <w:gridCol w:w="2445"/>
        <w:gridCol w:w="3969"/>
        <w:gridCol w:w="1583"/>
      </w:tblGrid>
      <w:tr w:rsidR="00065FCF"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F59EC">
            <w:pPr>
              <w:pStyle w:val="af"/>
            </w:pPr>
            <w:r>
              <w:t>Вариант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F59EC">
            <w:pPr>
              <w:jc w:val="both"/>
            </w:pPr>
            <w:r>
              <w:t>Вид логического узла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F59EC">
            <w:pPr>
              <w:pStyle w:val="af"/>
            </w:pPr>
            <w:r>
              <w:t>Логическая операция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5FCF" w:rsidRDefault="000F59EC">
            <w:pPr>
              <w:pStyle w:val="af"/>
            </w:pPr>
            <w:r>
              <w:t>Тип триггера</w:t>
            </w:r>
          </w:p>
        </w:tc>
      </w:tr>
      <w:tr w:rsidR="00065FCF"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  <w:numPr>
                <w:ilvl w:val="0"/>
                <w:numId w:val="6"/>
              </w:numPr>
            </w:pPr>
          </w:p>
        </w:tc>
        <w:tc>
          <w:tcPr>
            <w:tcW w:w="244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F59EC">
            <w:pPr>
              <w:pStyle w:val="af"/>
            </w:pPr>
            <w:r>
              <w:t>Суммирующий счетчик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F59EC">
            <w:pPr>
              <w:pStyle w:val="af"/>
            </w:pPr>
            <w:r>
              <w:t>Счет по модулю 5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5FCF" w:rsidRDefault="000F59EC">
            <w:pPr>
              <w:pStyle w:val="af"/>
            </w:pPr>
            <w:r>
              <w:t>- RS</w:t>
            </w:r>
          </w:p>
        </w:tc>
      </w:tr>
      <w:tr w:rsidR="00065FCF"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  <w:numPr>
                <w:ilvl w:val="0"/>
                <w:numId w:val="6"/>
              </w:numPr>
            </w:pPr>
          </w:p>
        </w:tc>
        <w:tc>
          <w:tcPr>
            <w:tcW w:w="24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</w:pPr>
          </w:p>
        </w:tc>
        <w:tc>
          <w:tcPr>
            <w:tcW w:w="39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</w:pP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5FCF" w:rsidRDefault="000F59EC">
            <w:pPr>
              <w:pStyle w:val="af"/>
            </w:pPr>
            <w:r>
              <w:t>– D</w:t>
            </w:r>
          </w:p>
        </w:tc>
      </w:tr>
      <w:tr w:rsidR="00065FCF"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  <w:numPr>
                <w:ilvl w:val="0"/>
                <w:numId w:val="6"/>
              </w:numPr>
            </w:pPr>
          </w:p>
        </w:tc>
        <w:tc>
          <w:tcPr>
            <w:tcW w:w="24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</w:pPr>
          </w:p>
        </w:tc>
        <w:tc>
          <w:tcPr>
            <w:tcW w:w="39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</w:pP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5FCF" w:rsidRDefault="000F59EC">
            <w:pPr>
              <w:pStyle w:val="af"/>
            </w:pPr>
            <w:r>
              <w:t>- T</w:t>
            </w:r>
          </w:p>
        </w:tc>
      </w:tr>
      <w:tr w:rsidR="00065FCF"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  <w:numPr>
                <w:ilvl w:val="0"/>
                <w:numId w:val="6"/>
              </w:numPr>
            </w:pPr>
          </w:p>
        </w:tc>
        <w:tc>
          <w:tcPr>
            <w:tcW w:w="24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</w:pPr>
          </w:p>
        </w:tc>
        <w:tc>
          <w:tcPr>
            <w:tcW w:w="396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F59EC">
            <w:pPr>
              <w:pStyle w:val="af"/>
            </w:pPr>
            <w:r>
              <w:t>Счет по модулю 6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5FCF" w:rsidRDefault="000F59EC">
            <w:pPr>
              <w:pStyle w:val="af"/>
            </w:pPr>
            <w:r>
              <w:t>- RS</w:t>
            </w:r>
          </w:p>
        </w:tc>
      </w:tr>
      <w:tr w:rsidR="00065FCF"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  <w:numPr>
                <w:ilvl w:val="0"/>
                <w:numId w:val="6"/>
              </w:numPr>
            </w:pPr>
          </w:p>
        </w:tc>
        <w:tc>
          <w:tcPr>
            <w:tcW w:w="24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</w:pPr>
          </w:p>
        </w:tc>
        <w:tc>
          <w:tcPr>
            <w:tcW w:w="39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</w:pP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5FCF" w:rsidRDefault="000F59EC">
            <w:pPr>
              <w:pStyle w:val="af"/>
            </w:pPr>
            <w:r>
              <w:t>– D</w:t>
            </w:r>
          </w:p>
        </w:tc>
      </w:tr>
      <w:tr w:rsidR="00065FCF"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  <w:numPr>
                <w:ilvl w:val="0"/>
                <w:numId w:val="6"/>
              </w:numPr>
            </w:pPr>
          </w:p>
        </w:tc>
        <w:tc>
          <w:tcPr>
            <w:tcW w:w="24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</w:pPr>
          </w:p>
        </w:tc>
        <w:tc>
          <w:tcPr>
            <w:tcW w:w="39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</w:pP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5FCF" w:rsidRDefault="000F59EC">
            <w:pPr>
              <w:pStyle w:val="af"/>
            </w:pPr>
            <w:r>
              <w:t>- T</w:t>
            </w:r>
          </w:p>
        </w:tc>
      </w:tr>
      <w:tr w:rsidR="00065FCF"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  <w:numPr>
                <w:ilvl w:val="0"/>
                <w:numId w:val="6"/>
              </w:numPr>
            </w:pPr>
          </w:p>
        </w:tc>
        <w:tc>
          <w:tcPr>
            <w:tcW w:w="24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</w:pPr>
          </w:p>
        </w:tc>
        <w:tc>
          <w:tcPr>
            <w:tcW w:w="396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F59EC">
            <w:pPr>
              <w:pStyle w:val="af"/>
            </w:pPr>
            <w:r>
              <w:t>Счет по модулю 7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5FCF" w:rsidRDefault="000F59EC">
            <w:pPr>
              <w:pStyle w:val="af"/>
            </w:pPr>
            <w:r>
              <w:t>- RS</w:t>
            </w:r>
          </w:p>
        </w:tc>
      </w:tr>
      <w:tr w:rsidR="00065FCF"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  <w:numPr>
                <w:ilvl w:val="0"/>
                <w:numId w:val="6"/>
              </w:numPr>
            </w:pPr>
          </w:p>
        </w:tc>
        <w:tc>
          <w:tcPr>
            <w:tcW w:w="24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</w:pPr>
          </w:p>
        </w:tc>
        <w:tc>
          <w:tcPr>
            <w:tcW w:w="39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</w:pP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5FCF" w:rsidRDefault="000F59EC">
            <w:pPr>
              <w:pStyle w:val="af"/>
            </w:pPr>
            <w:r>
              <w:t>– D</w:t>
            </w:r>
          </w:p>
        </w:tc>
      </w:tr>
      <w:tr w:rsidR="00065FCF"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  <w:numPr>
                <w:ilvl w:val="0"/>
                <w:numId w:val="6"/>
              </w:numPr>
            </w:pPr>
          </w:p>
        </w:tc>
        <w:tc>
          <w:tcPr>
            <w:tcW w:w="24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</w:pPr>
          </w:p>
        </w:tc>
        <w:tc>
          <w:tcPr>
            <w:tcW w:w="39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</w:pP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5FCF" w:rsidRDefault="000F59EC">
            <w:pPr>
              <w:pStyle w:val="af"/>
            </w:pPr>
            <w:r>
              <w:t>- T</w:t>
            </w:r>
          </w:p>
        </w:tc>
      </w:tr>
      <w:tr w:rsidR="00065FCF"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  <w:numPr>
                <w:ilvl w:val="0"/>
                <w:numId w:val="6"/>
              </w:numPr>
            </w:pPr>
          </w:p>
        </w:tc>
        <w:tc>
          <w:tcPr>
            <w:tcW w:w="244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F59EC">
            <w:pPr>
              <w:pStyle w:val="af"/>
            </w:pPr>
            <w:r>
              <w:t>Вычитающий счетчик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F59EC">
            <w:pPr>
              <w:pStyle w:val="af"/>
            </w:pPr>
            <w:r>
              <w:t>Счет по модулю 5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5FCF" w:rsidRDefault="000F59EC">
            <w:pPr>
              <w:pStyle w:val="af"/>
            </w:pPr>
            <w:r>
              <w:t>- RS</w:t>
            </w:r>
          </w:p>
        </w:tc>
      </w:tr>
      <w:tr w:rsidR="00065FCF"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  <w:numPr>
                <w:ilvl w:val="0"/>
                <w:numId w:val="6"/>
              </w:numPr>
            </w:pPr>
          </w:p>
        </w:tc>
        <w:tc>
          <w:tcPr>
            <w:tcW w:w="24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</w:pPr>
          </w:p>
        </w:tc>
        <w:tc>
          <w:tcPr>
            <w:tcW w:w="39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F59EC">
            <w:pPr>
              <w:pStyle w:val="af"/>
            </w:pPr>
            <w:r>
              <w:t>Счет по модулю 7Счет по модулю 6Счет по модулю 5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5FCF" w:rsidRDefault="000F59EC">
            <w:pPr>
              <w:pStyle w:val="af"/>
            </w:pPr>
            <w:r>
              <w:t>– D</w:t>
            </w:r>
          </w:p>
        </w:tc>
      </w:tr>
      <w:tr w:rsidR="00065FCF"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  <w:numPr>
                <w:ilvl w:val="0"/>
                <w:numId w:val="6"/>
              </w:numPr>
            </w:pPr>
          </w:p>
        </w:tc>
        <w:tc>
          <w:tcPr>
            <w:tcW w:w="24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</w:pPr>
          </w:p>
        </w:tc>
        <w:tc>
          <w:tcPr>
            <w:tcW w:w="39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F59EC">
            <w:pPr>
              <w:pStyle w:val="af"/>
            </w:pPr>
            <w:r>
              <w:t>Счет по модулю 7Счет по модулю 6Счет по модулю 5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5FCF" w:rsidRDefault="000F59EC">
            <w:pPr>
              <w:pStyle w:val="af"/>
            </w:pPr>
            <w:r>
              <w:t>- T</w:t>
            </w:r>
          </w:p>
        </w:tc>
      </w:tr>
      <w:tr w:rsidR="00065FCF"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  <w:numPr>
                <w:ilvl w:val="0"/>
                <w:numId w:val="6"/>
              </w:numPr>
            </w:pPr>
          </w:p>
        </w:tc>
        <w:tc>
          <w:tcPr>
            <w:tcW w:w="24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</w:pPr>
          </w:p>
        </w:tc>
        <w:tc>
          <w:tcPr>
            <w:tcW w:w="396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F59EC">
            <w:pPr>
              <w:pStyle w:val="af"/>
            </w:pPr>
            <w:r>
              <w:t>Счет по модулю 6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5FCF" w:rsidRDefault="000F59EC">
            <w:pPr>
              <w:pStyle w:val="af"/>
            </w:pPr>
            <w:r>
              <w:t>- RS</w:t>
            </w:r>
          </w:p>
        </w:tc>
      </w:tr>
      <w:tr w:rsidR="00065FCF"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  <w:numPr>
                <w:ilvl w:val="0"/>
                <w:numId w:val="6"/>
              </w:numPr>
            </w:pPr>
          </w:p>
        </w:tc>
        <w:tc>
          <w:tcPr>
            <w:tcW w:w="24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</w:pPr>
          </w:p>
        </w:tc>
        <w:tc>
          <w:tcPr>
            <w:tcW w:w="39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F59EC">
            <w:pPr>
              <w:pStyle w:val="af"/>
            </w:pPr>
            <w:r>
              <w:t>Счет по модулю 7Счет по модулю 6Счет по модулю 5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5FCF" w:rsidRDefault="000F59EC">
            <w:pPr>
              <w:pStyle w:val="af"/>
            </w:pPr>
            <w:r>
              <w:t>– D</w:t>
            </w:r>
          </w:p>
        </w:tc>
      </w:tr>
      <w:tr w:rsidR="00065FCF"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  <w:numPr>
                <w:ilvl w:val="0"/>
                <w:numId w:val="6"/>
              </w:numPr>
            </w:pPr>
          </w:p>
        </w:tc>
        <w:tc>
          <w:tcPr>
            <w:tcW w:w="24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</w:pPr>
          </w:p>
        </w:tc>
        <w:tc>
          <w:tcPr>
            <w:tcW w:w="39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F59EC">
            <w:pPr>
              <w:pStyle w:val="af"/>
            </w:pPr>
            <w:r>
              <w:t>Счет по модулю 7Счет по модулю 6Счет по модулю 5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5FCF" w:rsidRDefault="000F59EC">
            <w:pPr>
              <w:pStyle w:val="af"/>
            </w:pPr>
            <w:r>
              <w:t>- T</w:t>
            </w:r>
          </w:p>
        </w:tc>
      </w:tr>
      <w:tr w:rsidR="00065FCF"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  <w:numPr>
                <w:ilvl w:val="0"/>
                <w:numId w:val="6"/>
              </w:numPr>
            </w:pPr>
          </w:p>
        </w:tc>
        <w:tc>
          <w:tcPr>
            <w:tcW w:w="24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</w:pPr>
          </w:p>
        </w:tc>
        <w:tc>
          <w:tcPr>
            <w:tcW w:w="396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F59EC">
            <w:pPr>
              <w:pStyle w:val="af"/>
            </w:pPr>
            <w:r>
              <w:t>Счет по модулю 7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5FCF" w:rsidRDefault="000F59EC">
            <w:pPr>
              <w:pStyle w:val="af"/>
            </w:pPr>
            <w:r>
              <w:t>- RS</w:t>
            </w:r>
          </w:p>
        </w:tc>
      </w:tr>
      <w:tr w:rsidR="00065FCF"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  <w:numPr>
                <w:ilvl w:val="0"/>
                <w:numId w:val="6"/>
              </w:numPr>
            </w:pPr>
          </w:p>
        </w:tc>
        <w:tc>
          <w:tcPr>
            <w:tcW w:w="24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</w:pPr>
          </w:p>
        </w:tc>
        <w:tc>
          <w:tcPr>
            <w:tcW w:w="39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</w:pP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5FCF" w:rsidRDefault="000F59EC">
            <w:pPr>
              <w:pStyle w:val="af"/>
            </w:pPr>
            <w:r>
              <w:t>– D</w:t>
            </w:r>
          </w:p>
        </w:tc>
      </w:tr>
      <w:tr w:rsidR="00065FCF"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  <w:numPr>
                <w:ilvl w:val="0"/>
                <w:numId w:val="6"/>
              </w:numPr>
            </w:pPr>
          </w:p>
        </w:tc>
        <w:tc>
          <w:tcPr>
            <w:tcW w:w="24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</w:pPr>
          </w:p>
        </w:tc>
        <w:tc>
          <w:tcPr>
            <w:tcW w:w="39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</w:pP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5FCF" w:rsidRDefault="000F59EC">
            <w:pPr>
              <w:pStyle w:val="af"/>
            </w:pPr>
            <w:r>
              <w:t>- T</w:t>
            </w:r>
          </w:p>
        </w:tc>
      </w:tr>
      <w:tr w:rsidR="00065FCF"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  <w:numPr>
                <w:ilvl w:val="0"/>
                <w:numId w:val="6"/>
              </w:numPr>
            </w:pPr>
          </w:p>
        </w:tc>
        <w:tc>
          <w:tcPr>
            <w:tcW w:w="244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F59EC">
            <w:pPr>
              <w:pStyle w:val="af"/>
            </w:pPr>
            <w:r>
              <w:t>Регистр сдвига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F59EC">
            <w:pPr>
              <w:pStyle w:val="af"/>
            </w:pPr>
            <w:r>
              <w:t>Логический сдвиг вправо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5FCF" w:rsidRDefault="000F59EC">
            <w:pPr>
              <w:pStyle w:val="af"/>
            </w:pPr>
            <w:r>
              <w:t>- RS</w:t>
            </w:r>
          </w:p>
        </w:tc>
      </w:tr>
      <w:tr w:rsidR="00065FCF"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  <w:numPr>
                <w:ilvl w:val="0"/>
                <w:numId w:val="6"/>
              </w:numPr>
            </w:pPr>
          </w:p>
        </w:tc>
        <w:tc>
          <w:tcPr>
            <w:tcW w:w="24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</w:pPr>
          </w:p>
        </w:tc>
        <w:tc>
          <w:tcPr>
            <w:tcW w:w="39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</w:pP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5FCF" w:rsidRDefault="000F59EC">
            <w:pPr>
              <w:pStyle w:val="af"/>
            </w:pPr>
            <w:r>
              <w:t>– D</w:t>
            </w:r>
          </w:p>
        </w:tc>
      </w:tr>
      <w:tr w:rsidR="00065FCF"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  <w:numPr>
                <w:ilvl w:val="0"/>
                <w:numId w:val="6"/>
              </w:numPr>
            </w:pPr>
          </w:p>
        </w:tc>
        <w:tc>
          <w:tcPr>
            <w:tcW w:w="24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</w:pPr>
          </w:p>
        </w:tc>
        <w:tc>
          <w:tcPr>
            <w:tcW w:w="39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</w:pP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5FCF" w:rsidRDefault="000F59EC">
            <w:pPr>
              <w:pStyle w:val="af"/>
            </w:pPr>
            <w:r>
              <w:t>- T</w:t>
            </w:r>
          </w:p>
        </w:tc>
      </w:tr>
      <w:tr w:rsidR="00065FCF"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  <w:numPr>
                <w:ilvl w:val="0"/>
                <w:numId w:val="6"/>
              </w:numPr>
            </w:pPr>
          </w:p>
        </w:tc>
        <w:tc>
          <w:tcPr>
            <w:tcW w:w="24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</w:pPr>
          </w:p>
        </w:tc>
        <w:tc>
          <w:tcPr>
            <w:tcW w:w="396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F59EC">
            <w:pPr>
              <w:pStyle w:val="af"/>
            </w:pPr>
            <w:r>
              <w:t>Логический сдвиг влево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5FCF" w:rsidRDefault="000F59EC">
            <w:pPr>
              <w:pStyle w:val="af"/>
            </w:pPr>
            <w:r>
              <w:t>- RS</w:t>
            </w:r>
          </w:p>
        </w:tc>
      </w:tr>
      <w:tr w:rsidR="00065FCF"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  <w:numPr>
                <w:ilvl w:val="0"/>
                <w:numId w:val="6"/>
              </w:numPr>
            </w:pPr>
          </w:p>
        </w:tc>
        <w:tc>
          <w:tcPr>
            <w:tcW w:w="24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</w:pPr>
          </w:p>
        </w:tc>
        <w:tc>
          <w:tcPr>
            <w:tcW w:w="39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</w:pP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5FCF" w:rsidRDefault="000F59EC">
            <w:pPr>
              <w:pStyle w:val="af"/>
            </w:pPr>
            <w:r>
              <w:t>– D</w:t>
            </w:r>
          </w:p>
        </w:tc>
      </w:tr>
      <w:tr w:rsidR="00065FCF"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  <w:numPr>
                <w:ilvl w:val="0"/>
                <w:numId w:val="6"/>
              </w:numPr>
            </w:pPr>
          </w:p>
        </w:tc>
        <w:tc>
          <w:tcPr>
            <w:tcW w:w="24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</w:pPr>
          </w:p>
        </w:tc>
        <w:tc>
          <w:tcPr>
            <w:tcW w:w="39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65FCF" w:rsidRDefault="00065FCF">
            <w:pPr>
              <w:pStyle w:val="af"/>
            </w:pP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5FCF" w:rsidRDefault="000F59EC">
            <w:pPr>
              <w:pStyle w:val="af"/>
            </w:pPr>
            <w:r>
              <w:t>- T</w:t>
            </w:r>
          </w:p>
        </w:tc>
      </w:tr>
    </w:tbl>
    <w:p w:rsidR="00065FCF" w:rsidRDefault="00065FCF">
      <w:pPr>
        <w:jc w:val="both"/>
      </w:pPr>
    </w:p>
    <w:p w:rsidR="00065FCF" w:rsidRDefault="000F59EC">
      <w:pPr>
        <w:jc w:val="both"/>
      </w:pPr>
      <w:r>
        <w:t>Параметры задания:</w:t>
      </w:r>
    </w:p>
    <w:p w:rsidR="00065FCF" w:rsidRDefault="000F59EC">
      <w:pPr>
        <w:jc w:val="both"/>
      </w:pPr>
      <w:r>
        <w:t>- вид логического узла,</w:t>
      </w:r>
    </w:p>
    <w:p w:rsidR="00065FCF" w:rsidRDefault="000F59EC">
      <w:pPr>
        <w:jc w:val="both"/>
      </w:pPr>
      <w:r>
        <w:t>- вид операции,</w:t>
      </w:r>
    </w:p>
    <w:p w:rsidR="00065FCF" w:rsidRDefault="000F59EC">
      <w:pPr>
        <w:jc w:val="both"/>
      </w:pPr>
      <w:r>
        <w:t>- вид триггерной логики для реализации логического узла.</w:t>
      </w:r>
    </w:p>
    <w:p w:rsidR="00065FCF" w:rsidRDefault="00065FCF">
      <w:pPr>
        <w:jc w:val="both"/>
      </w:pPr>
    </w:p>
    <w:p w:rsidR="00065FCF" w:rsidRDefault="000F59EC">
      <w:pPr>
        <w:jc w:val="both"/>
      </w:pPr>
      <w:r>
        <w:t>Задание: необходимо для определенного варианта синтезировать логический узел в виде регистра сдвига влево (вправо) или счетчика с прямым (обратным) счетом на D-триггерах (RS-, Т-триггерах). Реализовать логический узел в среде EWB и доказать его работоспособность записыванием и считыванием трехразрядных кодов.</w:t>
      </w:r>
    </w:p>
    <w:p w:rsidR="00065FCF" w:rsidRDefault="000F59EC">
      <w:pPr>
        <w:jc w:val="both"/>
      </w:pPr>
      <w:r>
        <w:t>Последовательность действий при выполнении контрольной работы:</w:t>
      </w:r>
    </w:p>
    <w:p w:rsidR="00065FCF" w:rsidRDefault="000F59EC">
      <w:pPr>
        <w:jc w:val="both"/>
      </w:pPr>
      <w:r>
        <w:t>1. Уяснить задачу.</w:t>
      </w:r>
    </w:p>
    <w:p w:rsidR="00065FCF" w:rsidRDefault="000F59EC">
      <w:pPr>
        <w:jc w:val="both"/>
      </w:pPr>
      <w:r>
        <w:t>2. Выбрать номер варианта</w:t>
      </w:r>
    </w:p>
    <w:p w:rsidR="00065FCF" w:rsidRDefault="000F59EC">
      <w:pPr>
        <w:jc w:val="both"/>
      </w:pPr>
      <w:r>
        <w:t>3. Составить граф переходов.</w:t>
      </w:r>
    </w:p>
    <w:p w:rsidR="00065FCF" w:rsidRDefault="000F59EC">
      <w:pPr>
        <w:jc w:val="both"/>
      </w:pPr>
      <w:r>
        <w:t>4. Составить таблицу переходов и функций возбуждения для указанного триггера.</w:t>
      </w:r>
    </w:p>
    <w:p w:rsidR="00065FCF" w:rsidRDefault="000F59EC">
      <w:pPr>
        <w:jc w:val="both"/>
      </w:pPr>
      <w:r>
        <w:t>5. Составить таблицу истинности для указанного логического узла.</w:t>
      </w:r>
    </w:p>
    <w:p w:rsidR="00065FCF" w:rsidRDefault="000F59EC">
      <w:pPr>
        <w:jc w:val="both"/>
      </w:pPr>
      <w:r>
        <w:t>6. Минимизировать полученные булевы функции.</w:t>
      </w:r>
    </w:p>
    <w:p w:rsidR="00065FCF" w:rsidRDefault="000F59EC">
      <w:pPr>
        <w:jc w:val="both"/>
      </w:pPr>
      <w:r>
        <w:t>7. Выбрать логический базис (</w:t>
      </w:r>
      <w:proofErr w:type="gramStart"/>
      <w:r>
        <w:t>И-НЕ</w:t>
      </w:r>
      <w:proofErr w:type="gramEnd"/>
      <w:r>
        <w:t xml:space="preserve"> либо ИЛИ-НЕ).</w:t>
      </w:r>
    </w:p>
    <w:p w:rsidR="00065FCF" w:rsidRDefault="000F59EC">
      <w:pPr>
        <w:jc w:val="both"/>
      </w:pPr>
      <w:r>
        <w:t>8. Минимизировать полученные булевы функции.</w:t>
      </w:r>
    </w:p>
    <w:p w:rsidR="00065FCF" w:rsidRDefault="000F59EC">
      <w:pPr>
        <w:jc w:val="both"/>
      </w:pPr>
      <w:r>
        <w:t>9. Привести к единому логическому базису.</w:t>
      </w:r>
    </w:p>
    <w:p w:rsidR="00065FCF" w:rsidRDefault="000F59EC">
      <w:pPr>
        <w:jc w:val="both"/>
      </w:pPr>
      <w:r>
        <w:t>10. Синтезировать схему логического узла.</w:t>
      </w:r>
    </w:p>
    <w:p w:rsidR="00065FCF" w:rsidRDefault="000F59EC">
      <w:pPr>
        <w:jc w:val="both"/>
      </w:pPr>
      <w:r>
        <w:t>11. Собрать логическую схему в среде EWB.</w:t>
      </w:r>
    </w:p>
    <w:p w:rsidR="00065FCF" w:rsidRDefault="000F59EC">
      <w:pPr>
        <w:jc w:val="both"/>
      </w:pPr>
      <w:r>
        <w:t>12. Проверить функционирование.</w:t>
      </w:r>
    </w:p>
    <w:p w:rsidR="00065FCF" w:rsidRDefault="000F59EC">
      <w:pPr>
        <w:jc w:val="both"/>
      </w:pPr>
      <w:r>
        <w:t>13. Подготовить отчет.</w:t>
      </w:r>
    </w:p>
    <w:p w:rsidR="00065FCF" w:rsidRDefault="00065FCF">
      <w:pPr>
        <w:jc w:val="both"/>
      </w:pPr>
    </w:p>
    <w:p w:rsidR="00065FCF" w:rsidRDefault="000F59EC">
      <w:pPr>
        <w:jc w:val="center"/>
        <w:rPr>
          <w:b/>
          <w:bCs/>
        </w:rPr>
      </w:pPr>
      <w:r>
        <w:rPr>
          <w:b/>
          <w:bCs/>
        </w:rPr>
        <w:t>Литература</w:t>
      </w:r>
    </w:p>
    <w:p w:rsidR="00065FCF" w:rsidRDefault="00065FCF">
      <w:pPr>
        <w:jc w:val="both"/>
        <w:rPr>
          <w:rFonts w:eastAsia="Symbol"/>
        </w:rPr>
      </w:pPr>
    </w:p>
    <w:p w:rsidR="00065FCF" w:rsidRDefault="000F59EC">
      <w:pPr>
        <w:widowControl/>
        <w:numPr>
          <w:ilvl w:val="0"/>
          <w:numId w:val="2"/>
        </w:numPr>
        <w:jc w:val="both"/>
      </w:pPr>
      <w:r>
        <w:t xml:space="preserve">Голубь Н.Е. Искусство программирования на ассемблере. Лекции и упражнения. - </w:t>
      </w:r>
      <w:proofErr w:type="spellStart"/>
      <w:r>
        <w:t>Спб</w:t>
      </w:r>
      <w:proofErr w:type="spellEnd"/>
      <w:r>
        <w:t>.: ООО «</w:t>
      </w:r>
      <w:proofErr w:type="spellStart"/>
      <w:r>
        <w:t>ДиаСофтЮП</w:t>
      </w:r>
      <w:proofErr w:type="spellEnd"/>
      <w:r>
        <w:t xml:space="preserve">», 2002 — 656 </w:t>
      </w:r>
      <w:proofErr w:type="gramStart"/>
      <w:r>
        <w:t>с</w:t>
      </w:r>
      <w:proofErr w:type="gramEnd"/>
      <w:r>
        <w:t>.</w:t>
      </w:r>
    </w:p>
    <w:p w:rsidR="00065FCF" w:rsidRDefault="000F59EC">
      <w:pPr>
        <w:widowControl/>
        <w:numPr>
          <w:ilvl w:val="0"/>
          <w:numId w:val="2"/>
        </w:numPr>
        <w:jc w:val="both"/>
      </w:pPr>
      <w:r>
        <w:t xml:space="preserve">Колисниченко, О.В. Аппаратные средства РС/ </w:t>
      </w:r>
      <w:proofErr w:type="spellStart"/>
      <w:r>
        <w:t>О.В.Колисниченко</w:t>
      </w:r>
      <w:proofErr w:type="spellEnd"/>
      <w:r>
        <w:t xml:space="preserve">, </w:t>
      </w:r>
      <w:proofErr w:type="spellStart"/>
      <w:r>
        <w:t>И.В.Шишигин</w:t>
      </w:r>
      <w:proofErr w:type="spellEnd"/>
      <w:r>
        <w:t xml:space="preserve">, </w:t>
      </w:r>
      <w:proofErr w:type="spellStart"/>
      <w:r>
        <w:t>В.Г.Соломнчук</w:t>
      </w:r>
      <w:proofErr w:type="spellEnd"/>
      <w:r>
        <w:t xml:space="preserve">. - </w:t>
      </w:r>
      <w:proofErr w:type="spellStart"/>
      <w:r>
        <w:t>Спб</w:t>
      </w:r>
      <w:proofErr w:type="spellEnd"/>
      <w:r>
        <w:t>.: БХВ-Петербург, 2010. - 800 с.</w:t>
      </w:r>
    </w:p>
    <w:p w:rsidR="00065FCF" w:rsidRDefault="000F59EC">
      <w:pPr>
        <w:widowControl/>
        <w:numPr>
          <w:ilvl w:val="0"/>
          <w:numId w:val="2"/>
        </w:numPr>
        <w:ind w:left="794"/>
        <w:jc w:val="both"/>
        <w:rPr>
          <w:rFonts w:eastAsia="Symbol"/>
        </w:rPr>
      </w:pPr>
      <w:r>
        <w:rPr>
          <w:rFonts w:eastAsia="Symbol"/>
        </w:rPr>
        <w:t>Общие требования к оформлению и изложению документов учебн</w:t>
      </w:r>
      <w:bookmarkStart w:id="0" w:name="_GoBack"/>
      <w:bookmarkEnd w:id="0"/>
      <w:r>
        <w:rPr>
          <w:rFonts w:eastAsia="Symbol"/>
        </w:rPr>
        <w:t xml:space="preserve">ой деятельности обучающихся. Стандарт организации  СТО 89-03.5 – 2013 (изм. и доп. в соответствии с приказом ректора № 1256 от 30.12.2013) — Архангельск: САФУ, 2013. - 94 с.  </w:t>
      </w:r>
    </w:p>
    <w:p w:rsidR="00065FCF" w:rsidRDefault="000F59EC">
      <w:pPr>
        <w:widowControl/>
        <w:numPr>
          <w:ilvl w:val="0"/>
          <w:numId w:val="2"/>
        </w:numPr>
        <w:ind w:left="794"/>
        <w:jc w:val="both"/>
        <w:rPr>
          <w:rFonts w:eastAsia="Symbol"/>
        </w:rPr>
      </w:pPr>
      <w:r>
        <w:rPr>
          <w:rFonts w:eastAsia="Symbol"/>
        </w:rPr>
        <w:t xml:space="preserve">Савельев А.Я. </w:t>
      </w:r>
      <w:proofErr w:type="spellStart"/>
      <w:r>
        <w:rPr>
          <w:rFonts w:eastAsia="Symbol"/>
        </w:rPr>
        <w:t>икладная</w:t>
      </w:r>
      <w:proofErr w:type="spellEnd"/>
      <w:r>
        <w:rPr>
          <w:rFonts w:eastAsia="Symbol"/>
        </w:rPr>
        <w:t xml:space="preserve"> теория цифровых автоматов.  М.: </w:t>
      </w:r>
      <w:proofErr w:type="spellStart"/>
      <w:r>
        <w:rPr>
          <w:rFonts w:eastAsia="Symbol"/>
        </w:rPr>
        <w:t>Высш</w:t>
      </w:r>
      <w:proofErr w:type="spellEnd"/>
      <w:r>
        <w:rPr>
          <w:rFonts w:eastAsia="Symbol"/>
        </w:rPr>
        <w:t xml:space="preserve">. </w:t>
      </w:r>
      <w:proofErr w:type="spellStart"/>
      <w:r>
        <w:rPr>
          <w:rFonts w:eastAsia="Symbol"/>
        </w:rPr>
        <w:t>шк</w:t>
      </w:r>
      <w:proofErr w:type="spellEnd"/>
      <w:r>
        <w:rPr>
          <w:rFonts w:eastAsia="Symbol"/>
        </w:rPr>
        <w:t>., 1987. - 272 с.</w:t>
      </w:r>
    </w:p>
    <w:p w:rsidR="00065FCF" w:rsidRDefault="000F59EC">
      <w:pPr>
        <w:widowControl/>
        <w:numPr>
          <w:ilvl w:val="0"/>
          <w:numId w:val="2"/>
        </w:numPr>
        <w:jc w:val="both"/>
        <w:rPr>
          <w:rFonts w:eastAsia="Symbol"/>
        </w:rPr>
      </w:pPr>
      <w:r>
        <w:rPr>
          <w:rFonts w:eastAsia="Symbol"/>
        </w:rPr>
        <w:t xml:space="preserve">Степанов А.Н. Архитектура вычислительных систем и компьютерных сетей. - </w:t>
      </w:r>
      <w:proofErr w:type="spellStart"/>
      <w:r>
        <w:rPr>
          <w:rFonts w:eastAsia="Symbol"/>
        </w:rPr>
        <w:t>Спб</w:t>
      </w:r>
      <w:proofErr w:type="spellEnd"/>
      <w:r>
        <w:rPr>
          <w:rFonts w:eastAsia="Symbol"/>
        </w:rPr>
        <w:t xml:space="preserve">.: Питер, 2007. - 506 </w:t>
      </w:r>
      <w:proofErr w:type="gramStart"/>
      <w:r>
        <w:rPr>
          <w:rFonts w:eastAsia="Symbol"/>
        </w:rPr>
        <w:t>с</w:t>
      </w:r>
      <w:proofErr w:type="gramEnd"/>
      <w:r>
        <w:rPr>
          <w:rFonts w:eastAsia="Symbol"/>
        </w:rPr>
        <w:t>.</w:t>
      </w:r>
    </w:p>
    <w:sectPr w:rsidR="00065FCF" w:rsidSect="000E3C47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erif Condensed;Times 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005B"/>
    <w:multiLevelType w:val="multilevel"/>
    <w:tmpl w:val="C32C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837A43"/>
    <w:multiLevelType w:val="multilevel"/>
    <w:tmpl w:val="46F44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F4E2049"/>
    <w:multiLevelType w:val="multilevel"/>
    <w:tmpl w:val="9F983A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0190B19"/>
    <w:multiLevelType w:val="multilevel"/>
    <w:tmpl w:val="F870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nsid w:val="43A5463D"/>
    <w:multiLevelType w:val="multilevel"/>
    <w:tmpl w:val="CF188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2B533D6"/>
    <w:multiLevelType w:val="multilevel"/>
    <w:tmpl w:val="9BB6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464F28"/>
    <w:multiLevelType w:val="multilevel"/>
    <w:tmpl w:val="D4C2C7EE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5FCF"/>
    <w:rsid w:val="00065FCF"/>
    <w:rsid w:val="00080C82"/>
    <w:rsid w:val="000E3C47"/>
    <w:rsid w:val="000F5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C47"/>
    <w:pPr>
      <w:widowControl w:val="0"/>
      <w:suppressAutoHyphens/>
      <w:textAlignment w:val="baseline"/>
    </w:pPr>
    <w:rPr>
      <w:rFonts w:ascii="DejaVu Serif Condensed;Times Ne" w:eastAsia="Times New Roman" w:hAnsi="DejaVu Serif Condensed;Times Ne" w:cs="DejaVu Serif Condensed;Times Ne"/>
      <w:color w:val="00000A"/>
      <w:sz w:val="24"/>
      <w:lang w:val="ru-RU" w:bidi="ar-SA"/>
    </w:rPr>
  </w:style>
  <w:style w:type="paragraph" w:styleId="1">
    <w:name w:val="heading 1"/>
    <w:basedOn w:val="a"/>
    <w:qFormat/>
    <w:rsid w:val="000E3C47"/>
    <w:pPr>
      <w:keepNext/>
      <w:jc w:val="center"/>
      <w:outlineLvl w:val="0"/>
    </w:pPr>
    <w:rPr>
      <w:b/>
      <w:color w:val="000000"/>
      <w:sz w:val="26"/>
      <w:szCs w:val="20"/>
    </w:rPr>
  </w:style>
  <w:style w:type="paragraph" w:styleId="2">
    <w:name w:val="heading 2"/>
    <w:basedOn w:val="a"/>
    <w:qFormat/>
    <w:rsid w:val="000E3C47"/>
    <w:pPr>
      <w:keepNext/>
      <w:spacing w:before="240" w:after="60"/>
      <w:outlineLvl w:val="1"/>
    </w:pPr>
    <w:rPr>
      <w:rFonts w:ascii="Arial" w:hAnsi="Arial" w:cs="Arial"/>
      <w:b/>
      <w:i/>
      <w:color w:val="000000"/>
      <w:w w:val="90"/>
      <w:szCs w:val="20"/>
    </w:rPr>
  </w:style>
  <w:style w:type="paragraph" w:styleId="3">
    <w:name w:val="heading 3"/>
    <w:basedOn w:val="a"/>
    <w:qFormat/>
    <w:rsid w:val="000E3C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0E3C47"/>
    <w:pPr>
      <w:keepNext/>
      <w:spacing w:before="240" w:after="60"/>
      <w:outlineLvl w:val="3"/>
    </w:pPr>
    <w:rPr>
      <w:rFonts w:ascii="Arial" w:hAnsi="Arial" w:cs="Arial"/>
      <w:b/>
      <w:color w:val="000000"/>
      <w:w w:val="90"/>
      <w:szCs w:val="20"/>
    </w:rPr>
  </w:style>
  <w:style w:type="paragraph" w:styleId="5">
    <w:name w:val="heading 5"/>
    <w:basedOn w:val="a"/>
    <w:qFormat/>
    <w:rsid w:val="000E3C47"/>
    <w:pPr>
      <w:spacing w:before="240" w:after="60"/>
      <w:outlineLvl w:val="4"/>
    </w:pPr>
    <w:rPr>
      <w:color w:val="000000"/>
      <w:w w:val="90"/>
      <w:sz w:val="22"/>
      <w:szCs w:val="20"/>
    </w:rPr>
  </w:style>
  <w:style w:type="paragraph" w:styleId="6">
    <w:name w:val="heading 6"/>
    <w:basedOn w:val="a"/>
    <w:qFormat/>
    <w:rsid w:val="000E3C47"/>
    <w:pPr>
      <w:spacing w:before="240" w:after="60"/>
      <w:outlineLvl w:val="5"/>
    </w:pPr>
    <w:rPr>
      <w:i/>
      <w:color w:val="000000"/>
      <w:w w:val="90"/>
      <w:sz w:val="22"/>
      <w:szCs w:val="20"/>
    </w:rPr>
  </w:style>
  <w:style w:type="paragraph" w:styleId="7">
    <w:name w:val="heading 7"/>
    <w:basedOn w:val="a"/>
    <w:qFormat/>
    <w:rsid w:val="000E3C47"/>
    <w:pPr>
      <w:spacing w:before="240" w:after="60"/>
      <w:outlineLvl w:val="6"/>
    </w:pPr>
    <w:rPr>
      <w:rFonts w:ascii="Arial" w:hAnsi="Arial" w:cs="Arial"/>
      <w:color w:val="000000"/>
      <w:w w:val="90"/>
      <w:sz w:val="20"/>
      <w:szCs w:val="20"/>
    </w:rPr>
  </w:style>
  <w:style w:type="paragraph" w:styleId="8">
    <w:name w:val="heading 8"/>
    <w:basedOn w:val="a"/>
    <w:qFormat/>
    <w:rsid w:val="000E3C47"/>
    <w:pPr>
      <w:spacing w:before="240" w:after="60"/>
      <w:outlineLvl w:val="7"/>
    </w:pPr>
    <w:rPr>
      <w:rFonts w:ascii="Arial" w:hAnsi="Arial" w:cs="Arial"/>
      <w:i/>
      <w:color w:val="000000"/>
      <w:w w:val="90"/>
      <w:sz w:val="20"/>
      <w:szCs w:val="20"/>
    </w:rPr>
  </w:style>
  <w:style w:type="paragraph" w:styleId="9">
    <w:name w:val="heading 9"/>
    <w:basedOn w:val="a"/>
    <w:qFormat/>
    <w:rsid w:val="000E3C47"/>
    <w:pPr>
      <w:spacing w:before="240" w:after="60"/>
      <w:outlineLvl w:val="8"/>
    </w:pPr>
    <w:rPr>
      <w:rFonts w:ascii="Arial" w:hAnsi="Arial" w:cs="Arial"/>
      <w:b/>
      <w:i/>
      <w:color w:val="000000"/>
      <w:w w:val="9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E3C47"/>
  </w:style>
  <w:style w:type="character" w:customStyle="1" w:styleId="WW8Num1z1">
    <w:name w:val="WW8Num1z1"/>
    <w:qFormat/>
    <w:rsid w:val="000E3C47"/>
  </w:style>
  <w:style w:type="character" w:customStyle="1" w:styleId="WW8Num1z2">
    <w:name w:val="WW8Num1z2"/>
    <w:qFormat/>
    <w:rsid w:val="000E3C47"/>
  </w:style>
  <w:style w:type="character" w:customStyle="1" w:styleId="WW8Num1z3">
    <w:name w:val="WW8Num1z3"/>
    <w:qFormat/>
    <w:rsid w:val="000E3C47"/>
  </w:style>
  <w:style w:type="character" w:customStyle="1" w:styleId="WW8Num1z4">
    <w:name w:val="WW8Num1z4"/>
    <w:qFormat/>
    <w:rsid w:val="000E3C47"/>
  </w:style>
  <w:style w:type="character" w:customStyle="1" w:styleId="WW8Num1z5">
    <w:name w:val="WW8Num1z5"/>
    <w:qFormat/>
    <w:rsid w:val="000E3C47"/>
  </w:style>
  <w:style w:type="character" w:customStyle="1" w:styleId="WW8Num1z6">
    <w:name w:val="WW8Num1z6"/>
    <w:qFormat/>
    <w:rsid w:val="000E3C47"/>
  </w:style>
  <w:style w:type="character" w:customStyle="1" w:styleId="WW8Num1z7">
    <w:name w:val="WW8Num1z7"/>
    <w:qFormat/>
    <w:rsid w:val="000E3C47"/>
  </w:style>
  <w:style w:type="character" w:customStyle="1" w:styleId="WW8Num1z8">
    <w:name w:val="WW8Num1z8"/>
    <w:qFormat/>
    <w:rsid w:val="000E3C47"/>
  </w:style>
  <w:style w:type="character" w:customStyle="1" w:styleId="WW8Num2z0">
    <w:name w:val="WW8Num2z0"/>
    <w:qFormat/>
    <w:rsid w:val="000E3C47"/>
    <w:rPr>
      <w:rFonts w:ascii="Times New Roman" w:hAnsi="Times New Roman" w:cs="Times New Roman"/>
      <w:b w:val="0"/>
      <w:i w:val="0"/>
      <w:sz w:val="30"/>
      <w:u w:val="none"/>
    </w:rPr>
  </w:style>
  <w:style w:type="character" w:customStyle="1" w:styleId="WW8Num3z0">
    <w:name w:val="WW8Num3z0"/>
    <w:qFormat/>
    <w:rsid w:val="000E3C47"/>
    <w:rPr>
      <w:rFonts w:ascii="Times New Roman" w:hAnsi="Times New Roman" w:cs="Times New Roman"/>
      <w:b/>
      <w:i w:val="0"/>
      <w:sz w:val="32"/>
      <w:u w:val="none"/>
    </w:rPr>
  </w:style>
  <w:style w:type="character" w:customStyle="1" w:styleId="WW8Num4z0">
    <w:name w:val="WW8Num4z0"/>
    <w:qFormat/>
    <w:rsid w:val="000E3C47"/>
  </w:style>
  <w:style w:type="character" w:customStyle="1" w:styleId="WW8Num4z1">
    <w:name w:val="WW8Num4z1"/>
    <w:qFormat/>
    <w:rsid w:val="000E3C47"/>
  </w:style>
  <w:style w:type="character" w:customStyle="1" w:styleId="WW8Num4z2">
    <w:name w:val="WW8Num4z2"/>
    <w:qFormat/>
    <w:rsid w:val="000E3C47"/>
  </w:style>
  <w:style w:type="character" w:customStyle="1" w:styleId="WW8Num4z3">
    <w:name w:val="WW8Num4z3"/>
    <w:qFormat/>
    <w:rsid w:val="000E3C47"/>
  </w:style>
  <w:style w:type="character" w:customStyle="1" w:styleId="WW8Num4z4">
    <w:name w:val="WW8Num4z4"/>
    <w:qFormat/>
    <w:rsid w:val="000E3C47"/>
  </w:style>
  <w:style w:type="character" w:customStyle="1" w:styleId="WW8Num4z5">
    <w:name w:val="WW8Num4z5"/>
    <w:qFormat/>
    <w:rsid w:val="000E3C47"/>
  </w:style>
  <w:style w:type="character" w:customStyle="1" w:styleId="WW8Num4z6">
    <w:name w:val="WW8Num4z6"/>
    <w:qFormat/>
    <w:rsid w:val="000E3C47"/>
  </w:style>
  <w:style w:type="character" w:customStyle="1" w:styleId="WW8Num4z7">
    <w:name w:val="WW8Num4z7"/>
    <w:qFormat/>
    <w:rsid w:val="000E3C47"/>
  </w:style>
  <w:style w:type="character" w:customStyle="1" w:styleId="WW8Num4z8">
    <w:name w:val="WW8Num4z8"/>
    <w:qFormat/>
    <w:rsid w:val="000E3C47"/>
  </w:style>
  <w:style w:type="character" w:customStyle="1" w:styleId="WW8Num5z0">
    <w:name w:val="WW8Num5z0"/>
    <w:qFormat/>
    <w:rsid w:val="000E3C47"/>
    <w:rPr>
      <w:rFonts w:ascii="Times New Roman" w:hAnsi="Times New Roman" w:cs="Times New Roman"/>
      <w:b w:val="0"/>
      <w:i w:val="0"/>
      <w:sz w:val="30"/>
      <w:u w:val="none"/>
      <w:lang w:val="en-US"/>
    </w:rPr>
  </w:style>
  <w:style w:type="character" w:customStyle="1" w:styleId="WW8Num6z0">
    <w:name w:val="WW8Num6z0"/>
    <w:qFormat/>
    <w:rsid w:val="000E3C47"/>
  </w:style>
  <w:style w:type="character" w:customStyle="1" w:styleId="WW8Num7z0">
    <w:name w:val="WW8Num7z0"/>
    <w:qFormat/>
    <w:rsid w:val="000E3C47"/>
  </w:style>
  <w:style w:type="character" w:customStyle="1" w:styleId="WW8Num7z1">
    <w:name w:val="WW8Num7z1"/>
    <w:qFormat/>
    <w:rsid w:val="000E3C47"/>
  </w:style>
  <w:style w:type="character" w:customStyle="1" w:styleId="WW8Num7z2">
    <w:name w:val="WW8Num7z2"/>
    <w:qFormat/>
    <w:rsid w:val="000E3C47"/>
  </w:style>
  <w:style w:type="character" w:customStyle="1" w:styleId="WW8Num7z3">
    <w:name w:val="WW8Num7z3"/>
    <w:qFormat/>
    <w:rsid w:val="000E3C47"/>
  </w:style>
  <w:style w:type="character" w:customStyle="1" w:styleId="WW8Num7z4">
    <w:name w:val="WW8Num7z4"/>
    <w:qFormat/>
    <w:rsid w:val="000E3C47"/>
  </w:style>
  <w:style w:type="character" w:customStyle="1" w:styleId="WW8Num7z5">
    <w:name w:val="WW8Num7z5"/>
    <w:qFormat/>
    <w:rsid w:val="000E3C47"/>
  </w:style>
  <w:style w:type="character" w:customStyle="1" w:styleId="WW8Num7z6">
    <w:name w:val="WW8Num7z6"/>
    <w:qFormat/>
    <w:rsid w:val="000E3C47"/>
  </w:style>
  <w:style w:type="character" w:customStyle="1" w:styleId="WW8Num7z7">
    <w:name w:val="WW8Num7z7"/>
    <w:qFormat/>
    <w:rsid w:val="000E3C47"/>
  </w:style>
  <w:style w:type="character" w:customStyle="1" w:styleId="WW8Num7z8">
    <w:name w:val="WW8Num7z8"/>
    <w:qFormat/>
    <w:rsid w:val="000E3C47"/>
  </w:style>
  <w:style w:type="character" w:customStyle="1" w:styleId="WW8Num8z0">
    <w:name w:val="WW8Num8z0"/>
    <w:qFormat/>
    <w:rsid w:val="000E3C47"/>
    <w:rPr>
      <w:rFonts w:ascii="Times New Roman" w:hAnsi="Times New Roman" w:cs="Times New Roman"/>
      <w:b/>
      <w:i w:val="0"/>
      <w:sz w:val="32"/>
      <w:u w:val="none"/>
    </w:rPr>
  </w:style>
  <w:style w:type="character" w:customStyle="1" w:styleId="WW8Num9z0">
    <w:name w:val="WW8Num9z0"/>
    <w:qFormat/>
    <w:rsid w:val="000E3C47"/>
  </w:style>
  <w:style w:type="character" w:customStyle="1" w:styleId="WW8Num9z1">
    <w:name w:val="WW8Num9z1"/>
    <w:qFormat/>
    <w:rsid w:val="000E3C47"/>
  </w:style>
  <w:style w:type="character" w:customStyle="1" w:styleId="WW8Num9z2">
    <w:name w:val="WW8Num9z2"/>
    <w:qFormat/>
    <w:rsid w:val="000E3C47"/>
  </w:style>
  <w:style w:type="character" w:customStyle="1" w:styleId="WW8Num9z3">
    <w:name w:val="WW8Num9z3"/>
    <w:qFormat/>
    <w:rsid w:val="000E3C47"/>
  </w:style>
  <w:style w:type="character" w:customStyle="1" w:styleId="WW8Num9z4">
    <w:name w:val="WW8Num9z4"/>
    <w:qFormat/>
    <w:rsid w:val="000E3C47"/>
  </w:style>
  <w:style w:type="character" w:customStyle="1" w:styleId="WW8Num9z5">
    <w:name w:val="WW8Num9z5"/>
    <w:qFormat/>
    <w:rsid w:val="000E3C47"/>
  </w:style>
  <w:style w:type="character" w:customStyle="1" w:styleId="WW8Num9z6">
    <w:name w:val="WW8Num9z6"/>
    <w:qFormat/>
    <w:rsid w:val="000E3C47"/>
  </w:style>
  <w:style w:type="character" w:customStyle="1" w:styleId="WW8Num9z7">
    <w:name w:val="WW8Num9z7"/>
    <w:qFormat/>
    <w:rsid w:val="000E3C47"/>
  </w:style>
  <w:style w:type="character" w:customStyle="1" w:styleId="WW8Num9z8">
    <w:name w:val="WW8Num9z8"/>
    <w:qFormat/>
    <w:rsid w:val="000E3C47"/>
  </w:style>
  <w:style w:type="character" w:customStyle="1" w:styleId="WW8Num10z0">
    <w:name w:val="WW8Num10z0"/>
    <w:qFormat/>
    <w:rsid w:val="000E3C47"/>
  </w:style>
  <w:style w:type="character" w:customStyle="1" w:styleId="WW8Num10z1">
    <w:name w:val="WW8Num10z1"/>
    <w:qFormat/>
    <w:rsid w:val="000E3C47"/>
  </w:style>
  <w:style w:type="character" w:customStyle="1" w:styleId="WW8Num10z2">
    <w:name w:val="WW8Num10z2"/>
    <w:qFormat/>
    <w:rsid w:val="000E3C47"/>
  </w:style>
  <w:style w:type="character" w:customStyle="1" w:styleId="WW8Num10z3">
    <w:name w:val="WW8Num10z3"/>
    <w:qFormat/>
    <w:rsid w:val="000E3C47"/>
  </w:style>
  <w:style w:type="character" w:customStyle="1" w:styleId="WW8Num10z4">
    <w:name w:val="WW8Num10z4"/>
    <w:qFormat/>
    <w:rsid w:val="000E3C47"/>
  </w:style>
  <w:style w:type="character" w:customStyle="1" w:styleId="WW8Num10z5">
    <w:name w:val="WW8Num10z5"/>
    <w:qFormat/>
    <w:rsid w:val="000E3C47"/>
  </w:style>
  <w:style w:type="character" w:customStyle="1" w:styleId="WW8Num10z6">
    <w:name w:val="WW8Num10z6"/>
    <w:qFormat/>
    <w:rsid w:val="000E3C47"/>
  </w:style>
  <w:style w:type="character" w:customStyle="1" w:styleId="WW8Num10z7">
    <w:name w:val="WW8Num10z7"/>
    <w:qFormat/>
    <w:rsid w:val="000E3C47"/>
  </w:style>
  <w:style w:type="character" w:customStyle="1" w:styleId="WW8Num10z8">
    <w:name w:val="WW8Num10z8"/>
    <w:qFormat/>
    <w:rsid w:val="000E3C47"/>
  </w:style>
  <w:style w:type="character" w:customStyle="1" w:styleId="WW8Num11z0">
    <w:name w:val="WW8Num11z0"/>
    <w:qFormat/>
    <w:rsid w:val="000E3C47"/>
  </w:style>
  <w:style w:type="character" w:customStyle="1" w:styleId="WW8Num12z0">
    <w:name w:val="WW8Num12z0"/>
    <w:qFormat/>
    <w:rsid w:val="000E3C47"/>
  </w:style>
  <w:style w:type="character" w:customStyle="1" w:styleId="WW8Num12z1">
    <w:name w:val="WW8Num12z1"/>
    <w:qFormat/>
    <w:rsid w:val="000E3C47"/>
  </w:style>
  <w:style w:type="character" w:customStyle="1" w:styleId="WW8Num12z2">
    <w:name w:val="WW8Num12z2"/>
    <w:qFormat/>
    <w:rsid w:val="000E3C47"/>
  </w:style>
  <w:style w:type="character" w:customStyle="1" w:styleId="WW8Num12z3">
    <w:name w:val="WW8Num12z3"/>
    <w:qFormat/>
    <w:rsid w:val="000E3C47"/>
  </w:style>
  <w:style w:type="character" w:customStyle="1" w:styleId="WW8Num12z4">
    <w:name w:val="WW8Num12z4"/>
    <w:qFormat/>
    <w:rsid w:val="000E3C47"/>
  </w:style>
  <w:style w:type="character" w:customStyle="1" w:styleId="WW8Num12z5">
    <w:name w:val="WW8Num12z5"/>
    <w:qFormat/>
    <w:rsid w:val="000E3C47"/>
  </w:style>
  <w:style w:type="character" w:customStyle="1" w:styleId="WW8Num12z6">
    <w:name w:val="WW8Num12z6"/>
    <w:qFormat/>
    <w:rsid w:val="000E3C47"/>
  </w:style>
  <w:style w:type="character" w:customStyle="1" w:styleId="WW8Num12z7">
    <w:name w:val="WW8Num12z7"/>
    <w:qFormat/>
    <w:rsid w:val="000E3C47"/>
  </w:style>
  <w:style w:type="character" w:customStyle="1" w:styleId="WW8Num12z8">
    <w:name w:val="WW8Num12z8"/>
    <w:qFormat/>
    <w:rsid w:val="000E3C47"/>
  </w:style>
  <w:style w:type="character" w:customStyle="1" w:styleId="WW8Num13z0">
    <w:name w:val="WW8Num13z0"/>
    <w:qFormat/>
    <w:rsid w:val="000E3C47"/>
    <w:rPr>
      <w:rFonts w:ascii="Times New Roman" w:hAnsi="Times New Roman" w:cs="Times New Roman"/>
      <w:b/>
      <w:i w:val="0"/>
      <w:sz w:val="32"/>
      <w:u w:val="none"/>
    </w:rPr>
  </w:style>
  <w:style w:type="character" w:customStyle="1" w:styleId="a3">
    <w:name w:val="Верхний колонтитул Знак"/>
    <w:basedOn w:val="a0"/>
    <w:qFormat/>
    <w:rsid w:val="000E3C47"/>
  </w:style>
  <w:style w:type="character" w:customStyle="1" w:styleId="ListLabel1">
    <w:name w:val="ListLabel 1"/>
    <w:qFormat/>
    <w:rsid w:val="000E3C47"/>
    <w:rPr>
      <w:rFonts w:cs="Times New Roman"/>
      <w:b w:val="0"/>
      <w:i w:val="0"/>
      <w:sz w:val="30"/>
      <w:u w:val="none"/>
    </w:rPr>
  </w:style>
  <w:style w:type="character" w:customStyle="1" w:styleId="ListLabel2">
    <w:name w:val="ListLabel 2"/>
    <w:qFormat/>
    <w:rsid w:val="000E3C47"/>
    <w:rPr>
      <w:rFonts w:cs="Times New Roman"/>
      <w:b w:val="0"/>
      <w:i w:val="0"/>
      <w:sz w:val="30"/>
      <w:u w:val="none"/>
      <w:lang w:val="en-US"/>
    </w:rPr>
  </w:style>
  <w:style w:type="character" w:customStyle="1" w:styleId="a4">
    <w:name w:val="Символ нумерации"/>
    <w:qFormat/>
    <w:rsid w:val="000E3C47"/>
  </w:style>
  <w:style w:type="character" w:customStyle="1" w:styleId="ListLabel3">
    <w:name w:val="ListLabel 3"/>
    <w:rsid w:val="000E3C47"/>
    <w:rPr>
      <w:rFonts w:cs="Times New Roman"/>
      <w:b w:val="0"/>
      <w:i w:val="0"/>
      <w:sz w:val="30"/>
      <w:u w:val="none"/>
    </w:rPr>
  </w:style>
  <w:style w:type="character" w:customStyle="1" w:styleId="ListLabel4">
    <w:name w:val="ListLabel 4"/>
    <w:rsid w:val="000E3C47"/>
    <w:rPr>
      <w:rFonts w:cs="Times New Roman"/>
      <w:b w:val="0"/>
      <w:i w:val="0"/>
      <w:sz w:val="30"/>
      <w:u w:val="none"/>
      <w:lang w:val="en-US"/>
    </w:rPr>
  </w:style>
  <w:style w:type="character" w:customStyle="1" w:styleId="ListLabel5">
    <w:name w:val="ListLabel 5"/>
    <w:rsid w:val="000E3C47"/>
    <w:rPr>
      <w:b w:val="0"/>
      <w:i w:val="0"/>
      <w:sz w:val="30"/>
      <w:u w:val="none"/>
    </w:rPr>
  </w:style>
  <w:style w:type="character" w:customStyle="1" w:styleId="a5">
    <w:name w:val="Маркеры списка"/>
    <w:rsid w:val="000E3C47"/>
    <w:rPr>
      <w:rFonts w:ascii="OpenSymbol" w:eastAsia="OpenSymbol" w:hAnsi="OpenSymbol" w:cs="OpenSymbol"/>
    </w:rPr>
  </w:style>
  <w:style w:type="character" w:customStyle="1" w:styleId="ListLabel6">
    <w:name w:val="ListLabel 6"/>
    <w:rsid w:val="000E3C47"/>
    <w:rPr>
      <w:b w:val="0"/>
      <w:i w:val="0"/>
      <w:sz w:val="30"/>
      <w:u w:val="none"/>
    </w:rPr>
  </w:style>
  <w:style w:type="character" w:customStyle="1" w:styleId="ListLabel7">
    <w:name w:val="ListLabel 7"/>
    <w:rsid w:val="000E3C47"/>
    <w:rPr>
      <w:rFonts w:cs="Symbol"/>
    </w:rPr>
  </w:style>
  <w:style w:type="character" w:customStyle="1" w:styleId="ListLabel8">
    <w:name w:val="ListLabel 8"/>
    <w:rsid w:val="000E3C47"/>
    <w:rPr>
      <w:b w:val="0"/>
      <w:i w:val="0"/>
      <w:sz w:val="30"/>
      <w:u w:val="none"/>
    </w:rPr>
  </w:style>
  <w:style w:type="character" w:customStyle="1" w:styleId="ListLabel9">
    <w:name w:val="ListLabel 9"/>
    <w:rsid w:val="000E3C47"/>
    <w:rPr>
      <w:rFonts w:cs="Symbol"/>
    </w:rPr>
  </w:style>
  <w:style w:type="character" w:customStyle="1" w:styleId="ListLabel10">
    <w:name w:val="ListLabel 10"/>
    <w:rsid w:val="000E3C47"/>
    <w:rPr>
      <w:b w:val="0"/>
      <w:i w:val="0"/>
      <w:sz w:val="30"/>
      <w:u w:val="none"/>
    </w:rPr>
  </w:style>
  <w:style w:type="character" w:customStyle="1" w:styleId="ListLabel11">
    <w:name w:val="ListLabel 11"/>
    <w:rsid w:val="000E3C47"/>
    <w:rPr>
      <w:rFonts w:cs="Symbol"/>
    </w:rPr>
  </w:style>
  <w:style w:type="character" w:customStyle="1" w:styleId="a6">
    <w:name w:val="Текст выноски Знак"/>
    <w:basedOn w:val="a0"/>
    <w:uiPriority w:val="99"/>
    <w:semiHidden/>
    <w:rsid w:val="002A0629"/>
    <w:rPr>
      <w:rFonts w:ascii="Tahoma" w:eastAsia="Times New Roman" w:hAnsi="Tahoma" w:cs="Tahoma"/>
      <w:color w:val="00000A"/>
      <w:sz w:val="16"/>
      <w:szCs w:val="16"/>
      <w:lang w:val="ru-RU" w:bidi="ar-SA"/>
    </w:rPr>
  </w:style>
  <w:style w:type="character" w:customStyle="1" w:styleId="ListLabel12">
    <w:name w:val="ListLabel 12"/>
    <w:rsid w:val="000E3C47"/>
    <w:rPr>
      <w:b w:val="0"/>
      <w:i w:val="0"/>
      <w:sz w:val="30"/>
      <w:u w:val="none"/>
    </w:rPr>
  </w:style>
  <w:style w:type="character" w:customStyle="1" w:styleId="ListLabel13">
    <w:name w:val="ListLabel 13"/>
    <w:rsid w:val="000E3C47"/>
    <w:rPr>
      <w:rFonts w:cs="Symbol"/>
    </w:rPr>
  </w:style>
  <w:style w:type="paragraph" w:customStyle="1" w:styleId="a7">
    <w:name w:val="Заголовок"/>
    <w:basedOn w:val="a"/>
    <w:next w:val="a8"/>
    <w:qFormat/>
    <w:rsid w:val="000E3C4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0E3C47"/>
    <w:pPr>
      <w:spacing w:after="140" w:line="288" w:lineRule="auto"/>
    </w:pPr>
  </w:style>
  <w:style w:type="paragraph" w:styleId="a9">
    <w:name w:val="List"/>
    <w:basedOn w:val="a8"/>
    <w:rsid w:val="000E3C47"/>
    <w:rPr>
      <w:rFonts w:cs="Arial"/>
    </w:rPr>
  </w:style>
  <w:style w:type="paragraph" w:styleId="aa">
    <w:name w:val="Title"/>
    <w:basedOn w:val="a"/>
    <w:rsid w:val="000E3C47"/>
    <w:pPr>
      <w:suppressLineNumbers/>
      <w:spacing w:before="120" w:after="120"/>
    </w:pPr>
    <w:rPr>
      <w:rFonts w:cs="FreeSans"/>
      <w:i/>
      <w:iCs/>
    </w:rPr>
  </w:style>
  <w:style w:type="paragraph" w:styleId="ab">
    <w:name w:val="index heading"/>
    <w:basedOn w:val="a"/>
    <w:qFormat/>
    <w:rsid w:val="000E3C47"/>
    <w:pPr>
      <w:suppressLineNumbers/>
    </w:pPr>
    <w:rPr>
      <w:rFonts w:cs="Arial"/>
    </w:rPr>
  </w:style>
  <w:style w:type="paragraph" w:customStyle="1" w:styleId="ac">
    <w:name w:val="Заглавие"/>
    <w:basedOn w:val="a"/>
    <w:qFormat/>
    <w:rsid w:val="000E3C47"/>
    <w:pPr>
      <w:suppressLineNumbers/>
      <w:spacing w:before="120" w:after="120"/>
    </w:pPr>
    <w:rPr>
      <w:rFonts w:cs="Arial"/>
      <w:i/>
      <w:iCs/>
    </w:rPr>
  </w:style>
  <w:style w:type="paragraph" w:styleId="20">
    <w:name w:val="Body Text Indent 2"/>
    <w:basedOn w:val="a"/>
    <w:qFormat/>
    <w:rsid w:val="000E3C47"/>
    <w:pPr>
      <w:ind w:firstLine="720"/>
      <w:jc w:val="both"/>
    </w:pPr>
    <w:rPr>
      <w:color w:val="000000"/>
      <w:w w:val="90"/>
      <w:sz w:val="26"/>
      <w:szCs w:val="20"/>
    </w:rPr>
  </w:style>
  <w:style w:type="paragraph" w:styleId="30">
    <w:name w:val="Body Text Indent 3"/>
    <w:basedOn w:val="a"/>
    <w:qFormat/>
    <w:rsid w:val="000E3C47"/>
    <w:pPr>
      <w:ind w:firstLine="720"/>
      <w:jc w:val="both"/>
    </w:pPr>
    <w:rPr>
      <w:color w:val="000000"/>
      <w:szCs w:val="20"/>
    </w:rPr>
  </w:style>
  <w:style w:type="paragraph" w:styleId="ad">
    <w:name w:val="Body Text Indent"/>
    <w:basedOn w:val="a"/>
    <w:rsid w:val="000E3C47"/>
    <w:pPr>
      <w:spacing w:after="120"/>
      <w:ind w:left="360"/>
    </w:pPr>
  </w:style>
  <w:style w:type="paragraph" w:styleId="ae">
    <w:name w:val="header"/>
    <w:basedOn w:val="a"/>
    <w:rsid w:val="000E3C47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">
    <w:name w:val="Содержимое таблицы"/>
    <w:basedOn w:val="a"/>
    <w:qFormat/>
    <w:rsid w:val="000E3C47"/>
    <w:pPr>
      <w:suppressLineNumbers/>
    </w:pPr>
  </w:style>
  <w:style w:type="paragraph" w:customStyle="1" w:styleId="af0">
    <w:name w:val="Заголовок таблицы"/>
    <w:basedOn w:val="af"/>
    <w:qFormat/>
    <w:rsid w:val="000E3C47"/>
    <w:pPr>
      <w:jc w:val="center"/>
    </w:pPr>
    <w:rPr>
      <w:b/>
      <w:bCs/>
    </w:rPr>
  </w:style>
  <w:style w:type="paragraph" w:styleId="af1">
    <w:name w:val="Normal (Web)"/>
    <w:basedOn w:val="a"/>
    <w:rsid w:val="000E3C47"/>
    <w:pPr>
      <w:spacing w:after="280"/>
    </w:pPr>
  </w:style>
  <w:style w:type="paragraph" w:customStyle="1" w:styleId="af2">
    <w:name w:val="основной текст"/>
    <w:basedOn w:val="a"/>
    <w:rsid w:val="000E3C47"/>
    <w:pPr>
      <w:spacing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customStyle="1" w:styleId="af3">
    <w:name w:val="список"/>
    <w:basedOn w:val="af2"/>
    <w:rsid w:val="000E3C47"/>
    <w:pPr>
      <w:ind w:firstLine="426"/>
    </w:pPr>
  </w:style>
  <w:style w:type="paragraph" w:customStyle="1" w:styleId="af4">
    <w:name w:val="табл"/>
    <w:basedOn w:val="20"/>
    <w:rsid w:val="000E3C47"/>
    <w:pPr>
      <w:ind w:firstLine="0"/>
    </w:pPr>
    <w:rPr>
      <w:i/>
      <w:sz w:val="28"/>
      <w:szCs w:val="28"/>
    </w:rPr>
  </w:style>
  <w:style w:type="paragraph" w:styleId="af5">
    <w:name w:val="List Paragraph"/>
    <w:basedOn w:val="a"/>
    <w:rsid w:val="000E3C47"/>
    <w:pPr>
      <w:ind w:left="720"/>
      <w:contextualSpacing/>
    </w:pPr>
    <w:rPr>
      <w:rFonts w:cs="Mangal"/>
      <w:szCs w:val="21"/>
    </w:rPr>
  </w:style>
  <w:style w:type="paragraph" w:styleId="af6">
    <w:name w:val="Balloon Text"/>
    <w:basedOn w:val="a"/>
    <w:uiPriority w:val="99"/>
    <w:semiHidden/>
    <w:unhideWhenUsed/>
    <w:rsid w:val="002A0629"/>
    <w:rPr>
      <w:rFonts w:ascii="Tahoma" w:hAnsi="Tahoma" w:cs="Tahoma"/>
      <w:sz w:val="16"/>
      <w:szCs w:val="16"/>
    </w:rPr>
  </w:style>
  <w:style w:type="numbering" w:customStyle="1" w:styleId="WW8Num1">
    <w:name w:val="WW8Num1"/>
    <w:qFormat/>
    <w:rsid w:val="000E3C47"/>
  </w:style>
  <w:style w:type="numbering" w:customStyle="1" w:styleId="WW8Num2">
    <w:name w:val="WW8Num2"/>
    <w:qFormat/>
    <w:rsid w:val="000E3C47"/>
  </w:style>
  <w:style w:type="numbering" w:customStyle="1" w:styleId="WW8Num3">
    <w:name w:val="WW8Num3"/>
    <w:qFormat/>
    <w:rsid w:val="000E3C47"/>
  </w:style>
  <w:style w:type="numbering" w:customStyle="1" w:styleId="WW8Num4">
    <w:name w:val="WW8Num4"/>
    <w:qFormat/>
    <w:rsid w:val="000E3C47"/>
  </w:style>
  <w:style w:type="numbering" w:customStyle="1" w:styleId="WW8Num5">
    <w:name w:val="WW8Num5"/>
    <w:qFormat/>
    <w:rsid w:val="000E3C47"/>
  </w:style>
  <w:style w:type="numbering" w:customStyle="1" w:styleId="WW8Num6">
    <w:name w:val="WW8Num6"/>
    <w:qFormat/>
    <w:rsid w:val="000E3C47"/>
  </w:style>
  <w:style w:type="numbering" w:customStyle="1" w:styleId="WW8Num7">
    <w:name w:val="WW8Num7"/>
    <w:qFormat/>
    <w:rsid w:val="000E3C47"/>
  </w:style>
  <w:style w:type="numbering" w:customStyle="1" w:styleId="WW8Num8">
    <w:name w:val="WW8Num8"/>
    <w:qFormat/>
    <w:rsid w:val="000E3C47"/>
  </w:style>
  <w:style w:type="numbering" w:customStyle="1" w:styleId="WW8Num9">
    <w:name w:val="WW8Num9"/>
    <w:qFormat/>
    <w:rsid w:val="000E3C47"/>
  </w:style>
  <w:style w:type="numbering" w:customStyle="1" w:styleId="WW8Num10">
    <w:name w:val="WW8Num10"/>
    <w:qFormat/>
    <w:rsid w:val="000E3C47"/>
  </w:style>
  <w:style w:type="numbering" w:customStyle="1" w:styleId="WW8Num11">
    <w:name w:val="WW8Num11"/>
    <w:qFormat/>
    <w:rsid w:val="000E3C47"/>
  </w:style>
  <w:style w:type="numbering" w:customStyle="1" w:styleId="WW8Num12">
    <w:name w:val="WW8Num12"/>
    <w:qFormat/>
    <w:rsid w:val="000E3C47"/>
  </w:style>
  <w:style w:type="numbering" w:customStyle="1" w:styleId="WW8Num13">
    <w:name w:val="WW8Num13"/>
    <w:qFormat/>
    <w:rsid w:val="000E3C4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1757</Words>
  <Characters>10020</Characters>
  <Application>Microsoft Office Word</Application>
  <DocSecurity>0</DocSecurity>
  <Lines>83</Lines>
  <Paragraphs>23</Paragraphs>
  <ScaleCrop>false</ScaleCrop>
  <Company>Grizli777</Company>
  <LinksUpToDate>false</LinksUpToDate>
  <CharactersWithSpaces>11754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Marina</dc:creator>
  <cp:lastModifiedBy>Лиза Марченкова</cp:lastModifiedBy>
  <cp:revision>2</cp:revision>
  <cp:lastPrinted>2016-09-20T07:34:00Z</cp:lastPrinted>
  <dcterms:created xsi:type="dcterms:W3CDTF">2016-10-31T18:14:00Z</dcterms:created>
  <dcterms:modified xsi:type="dcterms:W3CDTF">2016-10-31T18:14:00Z</dcterms:modified>
  <dc:language>ru</dc:language>
</cp:coreProperties>
</file>