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BCB" w:rsidRDefault="00FD6032">
      <w:pPr>
        <w:spacing w:after="0" w:line="259" w:lineRule="auto"/>
        <w:ind w:left="0" w:right="252" w:firstLine="0"/>
        <w:jc w:val="center"/>
      </w:pPr>
      <w:r>
        <w:t>Задача №2</w:t>
      </w:r>
    </w:p>
    <w:p w:rsidR="00833BCB" w:rsidRDefault="002440D7">
      <w:pPr>
        <w:spacing w:after="0" w:line="259" w:lineRule="auto"/>
        <w:ind w:left="0" w:right="252" w:firstLine="0"/>
        <w:jc w:val="center"/>
      </w:pPr>
      <w:r>
        <w:rPr>
          <w:sz w:val="28"/>
        </w:rPr>
        <w:t xml:space="preserve"> </w:t>
      </w:r>
    </w:p>
    <w:p w:rsidR="00833BCB" w:rsidRDefault="002440D7">
      <w:pPr>
        <w:spacing w:after="0" w:line="259" w:lineRule="auto"/>
        <w:ind w:left="1277" w:right="0" w:firstLine="0"/>
        <w:jc w:val="left"/>
      </w:pPr>
      <w:r>
        <w:t xml:space="preserve"> </w:t>
      </w:r>
    </w:p>
    <w:p w:rsidR="00833BCB" w:rsidRDefault="002440D7">
      <w:pPr>
        <w:ind w:left="554" w:right="29" w:firstLine="708"/>
      </w:pPr>
      <w:r>
        <w:t>Исходные данные для индивидуальных заданий на задачи работ следует взять из указанных в задачах таблиц в строгом соответствии с личным номером варианта, назначенным студенту кафедрой. Номер состоит из пяти цифр. Под каждой цифрой следует подписать буквы А,</w:t>
      </w:r>
      <w:r>
        <w:t xml:space="preserve"> Б, В, Г, Д.  </w:t>
      </w:r>
    </w:p>
    <w:p w:rsidR="00833BCB" w:rsidRDefault="002440D7">
      <w:pPr>
        <w:ind w:left="564" w:right="29"/>
      </w:pPr>
      <w:r>
        <w:t xml:space="preserve">Например, при номере 34634 это будет выглядеть так:  </w:t>
      </w:r>
    </w:p>
    <w:p w:rsidR="00833BCB" w:rsidRDefault="002440D7">
      <w:pPr>
        <w:spacing w:after="0" w:line="259" w:lineRule="auto"/>
        <w:ind w:left="569" w:right="0" w:firstLine="0"/>
        <w:jc w:val="left"/>
      </w:pPr>
      <w:r>
        <w:t xml:space="preserve"> </w:t>
      </w:r>
    </w:p>
    <w:p w:rsidR="00833BCB" w:rsidRDefault="002440D7">
      <w:pPr>
        <w:tabs>
          <w:tab w:val="center" w:pos="757"/>
          <w:tab w:val="center" w:pos="1318"/>
          <w:tab w:val="center" w:pos="1885"/>
          <w:tab w:val="center" w:pos="266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3 </w:t>
      </w:r>
      <w:r>
        <w:tab/>
        <w:t xml:space="preserve">4 </w:t>
      </w:r>
      <w:r>
        <w:tab/>
        <w:t xml:space="preserve">6 </w:t>
      </w:r>
      <w:r>
        <w:tab/>
        <w:t xml:space="preserve">3 4 </w:t>
      </w:r>
    </w:p>
    <w:p w:rsidR="00833BCB" w:rsidRDefault="002440D7">
      <w:pPr>
        <w:tabs>
          <w:tab w:val="center" w:pos="792"/>
          <w:tab w:val="center" w:pos="1330"/>
          <w:tab w:val="center" w:pos="1911"/>
          <w:tab w:val="center" w:pos="269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 </w:t>
      </w:r>
      <w:r>
        <w:tab/>
        <w:t xml:space="preserve">Б </w:t>
      </w:r>
      <w:r>
        <w:tab/>
        <w:t xml:space="preserve">В </w:t>
      </w:r>
      <w:r>
        <w:tab/>
        <w:t xml:space="preserve">Г Д </w:t>
      </w:r>
    </w:p>
    <w:p w:rsidR="00833BCB" w:rsidRDefault="002440D7">
      <w:pPr>
        <w:spacing w:after="0" w:line="259" w:lineRule="auto"/>
        <w:ind w:left="569" w:right="0" w:firstLine="0"/>
        <w:jc w:val="left"/>
      </w:pPr>
      <w:r>
        <w:t xml:space="preserve">  </w:t>
      </w:r>
    </w:p>
    <w:p w:rsidR="00833BCB" w:rsidRDefault="002440D7">
      <w:pPr>
        <w:ind w:left="564" w:right="29"/>
      </w:pPr>
      <w:r>
        <w:t xml:space="preserve">Цифра над буквой А указывает, какую строку следует брать из столбца, помеченного буквой А, над буквой Б – </w:t>
      </w:r>
      <w:r>
        <w:t xml:space="preserve">из столбца, помеченного буквой Б и т.д. в таблице предназначенной для решаемой задачи. </w:t>
      </w:r>
    </w:p>
    <w:p w:rsidR="00833BCB" w:rsidRDefault="002440D7">
      <w:pPr>
        <w:spacing w:after="45" w:line="259" w:lineRule="auto"/>
        <w:ind w:left="569" w:right="0" w:firstLine="0"/>
        <w:jc w:val="left"/>
      </w:pPr>
      <w:r>
        <w:t xml:space="preserve"> </w:t>
      </w:r>
    </w:p>
    <w:p w:rsidR="00833BCB" w:rsidRDefault="00FD6032">
      <w:pPr>
        <w:spacing w:after="0" w:line="259" w:lineRule="auto"/>
        <w:ind w:left="564" w:right="0"/>
        <w:jc w:val="left"/>
      </w:pPr>
      <w:r>
        <w:rPr>
          <w:b/>
        </w:rPr>
        <w:t>Задача №2</w:t>
      </w:r>
      <w:r w:rsidR="002440D7">
        <w:rPr>
          <w:b/>
        </w:rPr>
        <w:t xml:space="preserve"> Расчет пространственного ломанного бруса. </w:t>
      </w:r>
    </w:p>
    <w:p w:rsidR="00833BCB" w:rsidRDefault="002440D7">
      <w:pPr>
        <w:spacing w:after="30" w:line="259" w:lineRule="auto"/>
        <w:ind w:left="569" w:right="0" w:firstLine="0"/>
        <w:jc w:val="left"/>
      </w:pPr>
      <w:r>
        <w:t xml:space="preserve">    </w:t>
      </w:r>
    </w:p>
    <w:p w:rsidR="00833BCB" w:rsidRDefault="002440D7">
      <w:pPr>
        <w:ind w:left="564" w:right="29"/>
      </w:pPr>
      <w:r>
        <w:t xml:space="preserve"> Ломаный брус (рис.</w:t>
      </w:r>
      <w:r w:rsidR="00FD6032">
        <w:t>2</w:t>
      </w:r>
      <w:r>
        <w:t xml:space="preserve">) с двумя </w:t>
      </w:r>
      <w:r>
        <w:t>взаим</w:t>
      </w:r>
      <w:r w:rsidR="00FD6032">
        <w:t>н</w:t>
      </w:r>
      <w:r>
        <w:t>о</w:t>
      </w:r>
      <w:r w:rsidR="00FD6032">
        <w:t xml:space="preserve"> </w:t>
      </w:r>
      <w:r>
        <w:t>перпендикулярными</w:t>
      </w:r>
      <w:r>
        <w:t xml:space="preserve"> участками длиной </w:t>
      </w:r>
      <w:r>
        <w:rPr>
          <w:b/>
          <w:i/>
        </w:rPr>
        <w:t>a</w:t>
      </w:r>
      <w:r>
        <w:t xml:space="preserve"> и </w:t>
      </w:r>
      <w:r>
        <w:rPr>
          <w:b/>
          <w:i/>
        </w:rPr>
        <w:t>с</w:t>
      </w:r>
      <w:r>
        <w:t xml:space="preserve"> нагружен внешними силами, как показано на рисунке Требуется:  </w:t>
      </w:r>
    </w:p>
    <w:p w:rsidR="00833BCB" w:rsidRDefault="002440D7">
      <w:pPr>
        <w:numPr>
          <w:ilvl w:val="0"/>
          <w:numId w:val="3"/>
        </w:numPr>
        <w:ind w:right="29" w:hanging="708"/>
      </w:pPr>
      <w:r>
        <w:t xml:space="preserve">Построить в аксонометрии эпюры изгибающих и крутящих </w:t>
      </w:r>
    </w:p>
    <w:p w:rsidR="00833BCB" w:rsidRDefault="002440D7">
      <w:pPr>
        <w:ind w:left="564" w:right="29"/>
      </w:pPr>
      <w:r>
        <w:t>моме</w:t>
      </w:r>
      <w:r>
        <w:t xml:space="preserve">нтов;   </w:t>
      </w:r>
    </w:p>
    <w:p w:rsidR="00833BCB" w:rsidRDefault="002440D7">
      <w:pPr>
        <w:numPr>
          <w:ilvl w:val="0"/>
          <w:numId w:val="3"/>
        </w:numPr>
        <w:ind w:right="29" w:hanging="708"/>
      </w:pPr>
      <w:r>
        <w:t xml:space="preserve">Используя гипотезу прочности максимальных касательных напряжений, подобрать размеры поперечных сечений бруса (участок длиной  </w:t>
      </w:r>
      <w:r>
        <w:rPr>
          <w:b/>
          <w:i/>
        </w:rPr>
        <w:t>а</w:t>
      </w:r>
      <w:r>
        <w:t xml:space="preserve">  имеет круглое поперечное сечение диаметра </w:t>
      </w:r>
      <w:r>
        <w:rPr>
          <w:b/>
          <w:i/>
        </w:rPr>
        <w:t>d</w:t>
      </w:r>
      <w:r>
        <w:t xml:space="preserve">, а участок  длиной  </w:t>
      </w:r>
      <w:r>
        <w:rPr>
          <w:b/>
          <w:i/>
        </w:rPr>
        <w:t>с</w:t>
      </w:r>
      <w:r>
        <w:t xml:space="preserve">  - прямоугольное  поперечное сечение с размерами сто</w:t>
      </w:r>
      <w:r>
        <w:t xml:space="preserve">рон  </w:t>
      </w:r>
      <w:r>
        <w:rPr>
          <w:b/>
          <w:i/>
        </w:rPr>
        <w:t>hxb   (h = 2b)</w:t>
      </w:r>
      <w:r>
        <w:t xml:space="preserve">)  </w:t>
      </w:r>
    </w:p>
    <w:p w:rsidR="00833BCB" w:rsidRDefault="002440D7">
      <w:pPr>
        <w:spacing w:after="30" w:line="259" w:lineRule="auto"/>
        <w:ind w:left="569" w:right="0" w:firstLine="0"/>
        <w:jc w:val="left"/>
      </w:pPr>
      <w:r>
        <w:t xml:space="preserve"> </w:t>
      </w:r>
    </w:p>
    <w:p w:rsidR="00833BCB" w:rsidRDefault="002440D7">
      <w:pPr>
        <w:ind w:left="564" w:right="29"/>
      </w:pPr>
      <w:r>
        <w:t xml:space="preserve">Исходные данные взять из таблицы 2 </w:t>
      </w:r>
    </w:p>
    <w:p w:rsidR="00833BCB" w:rsidRDefault="002440D7">
      <w:pPr>
        <w:ind w:left="564" w:right="29"/>
      </w:pPr>
      <w:r>
        <w:t xml:space="preserve">При расчетах принять </w:t>
      </w:r>
      <w:r>
        <w:rPr>
          <w:b/>
          <w:i/>
        </w:rPr>
        <w:t>М=F</w:t>
      </w:r>
      <w:r>
        <w:rPr>
          <w:b/>
          <w:i/>
          <w:sz w:val="21"/>
        </w:rPr>
        <w:t>1</w:t>
      </w:r>
      <w:r>
        <w:rPr>
          <w:b/>
          <w:i/>
        </w:rPr>
        <w:t>a, Т=F</w:t>
      </w:r>
      <w:r>
        <w:rPr>
          <w:b/>
          <w:i/>
          <w:sz w:val="21"/>
        </w:rPr>
        <w:t>2</w:t>
      </w:r>
      <w:r>
        <w:rPr>
          <w:b/>
          <w:i/>
        </w:rPr>
        <w:t xml:space="preserve">c </w:t>
      </w:r>
    </w:p>
    <w:p w:rsidR="00833BCB" w:rsidRDefault="002440D7">
      <w:pPr>
        <w:spacing w:after="0" w:line="259" w:lineRule="auto"/>
        <w:ind w:left="569" w:right="0" w:firstLine="0"/>
        <w:jc w:val="left"/>
      </w:pPr>
      <w:r>
        <w:rPr>
          <w:b/>
          <w:i/>
        </w:rPr>
        <w:t xml:space="preserve"> </w:t>
      </w:r>
      <w:r>
        <w:br w:type="page"/>
      </w:r>
    </w:p>
    <w:p w:rsidR="00833BCB" w:rsidRDefault="002440D7">
      <w:pPr>
        <w:spacing w:after="0" w:line="259" w:lineRule="auto"/>
        <w:ind w:left="0" w:right="1544" w:firstLine="0"/>
        <w:jc w:val="right"/>
      </w:pPr>
      <w:r>
        <w:rPr>
          <w:noProof/>
        </w:rPr>
        <w:lastRenderedPageBreak/>
        <w:drawing>
          <wp:inline distT="0" distB="0" distL="0" distR="0">
            <wp:extent cx="4931664" cy="8468868"/>
            <wp:effectExtent l="0" t="0" r="0" b="0"/>
            <wp:docPr id="1099" name="Picture 10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" name="Picture 109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1664" cy="8468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33BCB" w:rsidRDefault="002440D7">
      <w:pPr>
        <w:ind w:left="3227" w:right="29"/>
      </w:pPr>
      <w:r>
        <w:t>Рис.</w:t>
      </w:r>
      <w:r w:rsidR="00FD6032">
        <w:t>2</w:t>
      </w:r>
      <w:r>
        <w:t xml:space="preserve"> Схема ломанного бруса </w:t>
      </w:r>
    </w:p>
    <w:p w:rsidR="00833BCB" w:rsidRDefault="002440D7">
      <w:pPr>
        <w:spacing w:after="0" w:line="259" w:lineRule="auto"/>
        <w:ind w:left="5247" w:right="0" w:firstLine="0"/>
        <w:jc w:val="left"/>
      </w:pPr>
      <w:r>
        <w:t xml:space="preserve"> </w:t>
      </w:r>
    </w:p>
    <w:p w:rsidR="00833BCB" w:rsidRDefault="002440D7">
      <w:pPr>
        <w:spacing w:after="118" w:line="259" w:lineRule="auto"/>
        <w:ind w:left="1454" w:righ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5346193" cy="5958840"/>
            <wp:effectExtent l="0" t="0" r="0" b="0"/>
            <wp:docPr id="14522" name="Picture 14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2" name="Picture 1452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6193" cy="595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CB" w:rsidRDefault="002440D7">
      <w:pPr>
        <w:spacing w:after="0" w:line="259" w:lineRule="auto"/>
        <w:ind w:left="0" w:right="1636" w:firstLine="0"/>
        <w:jc w:val="right"/>
      </w:pPr>
      <w:r>
        <w:t>Рис.</w:t>
      </w:r>
      <w:r w:rsidR="00FD6032">
        <w:t>2</w:t>
      </w:r>
      <w:bookmarkStart w:id="0" w:name="_GoBack"/>
      <w:bookmarkEnd w:id="0"/>
      <w:r>
        <w:t xml:space="preserve"> (продолжение) Схема ломанного бруса </w:t>
      </w:r>
    </w:p>
    <w:p w:rsidR="00833BCB" w:rsidRDefault="002440D7">
      <w:pPr>
        <w:spacing w:after="30" w:line="259" w:lineRule="auto"/>
        <w:ind w:left="612" w:right="0" w:firstLine="0"/>
        <w:jc w:val="center"/>
      </w:pPr>
      <w:r>
        <w:t xml:space="preserve"> </w:t>
      </w:r>
    </w:p>
    <w:p w:rsidR="00833BCB" w:rsidRDefault="002440D7">
      <w:pPr>
        <w:ind w:left="564" w:right="29"/>
      </w:pPr>
      <w:r>
        <w:t xml:space="preserve">Таблица 2. Исходные данные </w:t>
      </w:r>
    </w:p>
    <w:tbl>
      <w:tblPr>
        <w:tblStyle w:val="TableGrid"/>
        <w:tblW w:w="9328" w:type="dxa"/>
        <w:tblInd w:w="574" w:type="dxa"/>
        <w:tblCellMar>
          <w:top w:w="7" w:type="dxa"/>
          <w:left w:w="168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1189"/>
        <w:gridCol w:w="1076"/>
        <w:gridCol w:w="1010"/>
        <w:gridCol w:w="1008"/>
        <w:gridCol w:w="1008"/>
        <w:gridCol w:w="1009"/>
        <w:gridCol w:w="1010"/>
        <w:gridCol w:w="1008"/>
        <w:gridCol w:w="1010"/>
      </w:tblGrid>
      <w:tr w:rsidR="00833BCB">
        <w:trPr>
          <w:trHeight w:val="562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Номер строки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CB" w:rsidRDefault="002440D7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4"/>
              </w:rPr>
              <w:t xml:space="preserve">Схема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19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q, </w:t>
            </w:r>
          </w:p>
          <w:p w:rsidR="00833BCB" w:rsidRDefault="002440D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[kH/м]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F</w:t>
            </w:r>
            <w:r>
              <w:rPr>
                <w:sz w:val="24"/>
                <w:vertAlign w:val="subscript"/>
              </w:rPr>
              <w:t>1</w:t>
            </w:r>
            <w:r>
              <w:rPr>
                <w:sz w:val="24"/>
              </w:rPr>
              <w:t xml:space="preserve">, </w:t>
            </w:r>
          </w:p>
          <w:p w:rsidR="00833BCB" w:rsidRDefault="002440D7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[кН]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3" w:right="23" w:firstLine="0"/>
              <w:jc w:val="center"/>
            </w:pPr>
            <w:r>
              <w:rPr>
                <w:sz w:val="24"/>
              </w:rPr>
              <w:t>F</w:t>
            </w:r>
            <w:r>
              <w:rPr>
                <w:sz w:val="16"/>
              </w:rPr>
              <w:t xml:space="preserve">2 </w:t>
            </w:r>
            <w:r>
              <w:rPr>
                <w:sz w:val="24"/>
              </w:rPr>
              <w:t>[</w:t>
            </w:r>
            <w:r>
              <w:rPr>
                <w:sz w:val="24"/>
              </w:rPr>
              <w:t>кН]</w:t>
            </w:r>
            <w:r>
              <w:rPr>
                <w:sz w:val="24"/>
                <w:vertAlign w:val="subscript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а,  </w:t>
            </w:r>
          </w:p>
          <w:p w:rsidR="00833BCB" w:rsidRDefault="002440D7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[м]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c, </w:t>
            </w:r>
          </w:p>
          <w:p w:rsidR="00833BCB" w:rsidRDefault="002440D7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[м]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CB" w:rsidRDefault="002440D7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>K</w:t>
            </w:r>
            <w:r>
              <w:rPr>
                <w:sz w:val="16"/>
              </w:rPr>
              <w:t xml:space="preserve">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>K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 xml:space="preserve"> </w:t>
            </w:r>
          </w:p>
        </w:tc>
      </w:tr>
      <w:tr w:rsidR="00833BCB">
        <w:trPr>
          <w:trHeight w:val="28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I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0,8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1,5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</w:tr>
      <w:tr w:rsidR="00833BCB">
        <w:trPr>
          <w:trHeight w:val="28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II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0,9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1,2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1,7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1,9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0,7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0,1 </w:t>
            </w:r>
          </w:p>
        </w:tc>
      </w:tr>
      <w:tr w:rsidR="00833BCB">
        <w:trPr>
          <w:trHeight w:val="28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III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1,4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1,9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1,8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0,9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0,3 </w:t>
            </w:r>
          </w:p>
        </w:tc>
      </w:tr>
      <w:tr w:rsidR="00833BCB">
        <w:trPr>
          <w:trHeight w:val="28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IV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1,4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1,5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0,2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0,9 </w:t>
            </w:r>
          </w:p>
        </w:tc>
      </w:tr>
      <w:tr w:rsidR="00833BCB">
        <w:trPr>
          <w:trHeight w:val="28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V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1,3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1,7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0,6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0,4 </w:t>
            </w:r>
          </w:p>
        </w:tc>
      </w:tr>
      <w:tr w:rsidR="00833BCB">
        <w:trPr>
          <w:trHeight w:val="28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VI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>1,2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2,0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1,8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1,4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0,8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0,6 </w:t>
            </w:r>
          </w:p>
        </w:tc>
      </w:tr>
      <w:tr w:rsidR="00833BCB">
        <w:trPr>
          <w:trHeight w:val="28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VII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1,4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1,1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1,0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0,3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0,8 </w:t>
            </w:r>
          </w:p>
        </w:tc>
      </w:tr>
      <w:tr w:rsidR="00833BCB">
        <w:trPr>
          <w:trHeight w:val="28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IIX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2,0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2,0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1,2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0,4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0,7 </w:t>
            </w:r>
          </w:p>
        </w:tc>
      </w:tr>
      <w:tr w:rsidR="00833BCB">
        <w:trPr>
          <w:trHeight w:val="28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lastRenderedPageBreak/>
              <w:t xml:space="preserve">9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IX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1,9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1,7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1,6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1,5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0,55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0,55 </w:t>
            </w:r>
          </w:p>
        </w:tc>
      </w:tr>
      <w:tr w:rsidR="00833BCB">
        <w:trPr>
          <w:trHeight w:val="28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X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1,9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1,4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2,0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0,35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0,65 </w:t>
            </w:r>
          </w:p>
        </w:tc>
      </w:tr>
      <w:tr w:rsidR="00833BCB">
        <w:trPr>
          <w:trHeight w:val="28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А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В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Г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Д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А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Б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CB" w:rsidRDefault="002440D7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В </w:t>
            </w:r>
          </w:p>
        </w:tc>
      </w:tr>
    </w:tbl>
    <w:p w:rsidR="00833BCB" w:rsidRDefault="002440D7">
      <w:pPr>
        <w:spacing w:after="0" w:line="259" w:lineRule="auto"/>
        <w:ind w:left="569" w:right="0" w:firstLine="0"/>
      </w:pPr>
      <w:r>
        <w:t xml:space="preserve"> </w:t>
      </w:r>
    </w:p>
    <w:sectPr w:rsidR="00833BCB">
      <w:footerReference w:type="even" r:id="rId9"/>
      <w:footerReference w:type="default" r:id="rId10"/>
      <w:footerReference w:type="first" r:id="rId11"/>
      <w:pgSz w:w="11906" w:h="16838"/>
      <w:pgMar w:top="1128" w:right="811" w:bottom="290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0D7" w:rsidRDefault="002440D7">
      <w:pPr>
        <w:spacing w:after="0" w:line="240" w:lineRule="auto"/>
      </w:pPr>
      <w:r>
        <w:separator/>
      </w:r>
    </w:p>
  </w:endnote>
  <w:endnote w:type="continuationSeparator" w:id="0">
    <w:p w:rsidR="002440D7" w:rsidRDefault="00244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BCB" w:rsidRDefault="002440D7">
    <w:pPr>
      <w:spacing w:after="0" w:line="259" w:lineRule="auto"/>
      <w:ind w:left="53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</w:t>
    </w:r>
  </w:p>
  <w:p w:rsidR="00833BCB" w:rsidRDefault="002440D7">
    <w:pPr>
      <w:spacing w:after="0" w:line="259" w:lineRule="auto"/>
      <w:ind w:left="602" w:right="0" w:firstLine="0"/>
      <w:jc w:val="center"/>
    </w:pPr>
    <w:r>
      <w:rPr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BCB" w:rsidRDefault="002440D7">
    <w:pPr>
      <w:spacing w:after="0" w:line="259" w:lineRule="auto"/>
      <w:ind w:left="53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6032" w:rsidRPr="00FD6032">
      <w:rPr>
        <w:noProof/>
        <w:sz w:val="28"/>
      </w:rPr>
      <w:t>4</w:t>
    </w:r>
    <w:r>
      <w:rPr>
        <w:sz w:val="28"/>
      </w:rPr>
      <w:fldChar w:fldCharType="end"/>
    </w:r>
    <w:r>
      <w:rPr>
        <w:sz w:val="28"/>
      </w:rPr>
      <w:t xml:space="preserve"> </w:t>
    </w:r>
  </w:p>
  <w:p w:rsidR="00833BCB" w:rsidRDefault="002440D7">
    <w:pPr>
      <w:spacing w:after="0" w:line="259" w:lineRule="auto"/>
      <w:ind w:left="602" w:right="0" w:firstLine="0"/>
      <w:jc w:val="center"/>
    </w:pPr>
    <w:r>
      <w:rPr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BCB" w:rsidRDefault="00833BCB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0D7" w:rsidRDefault="002440D7">
      <w:pPr>
        <w:spacing w:after="0" w:line="240" w:lineRule="auto"/>
      </w:pPr>
      <w:r>
        <w:separator/>
      </w:r>
    </w:p>
  </w:footnote>
  <w:footnote w:type="continuationSeparator" w:id="0">
    <w:p w:rsidR="002440D7" w:rsidRDefault="00244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812FCD"/>
    <w:multiLevelType w:val="hybridMultilevel"/>
    <w:tmpl w:val="F3E41B92"/>
    <w:lvl w:ilvl="0" w:tplc="285259BE">
      <w:start w:val="1"/>
      <w:numFmt w:val="decimal"/>
      <w:lvlText w:val="%1)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680F8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7C0A2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B7C5F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41631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EAE7C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B8A71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F2A1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62250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454324B"/>
    <w:multiLevelType w:val="hybridMultilevel"/>
    <w:tmpl w:val="6AC8F726"/>
    <w:lvl w:ilvl="0" w:tplc="338E5C3A">
      <w:start w:val="1"/>
      <w:numFmt w:val="decimal"/>
      <w:lvlText w:val="%1)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6EA4D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1DAC1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06CE3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9C80D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3565C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1662EF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E5CCA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57008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4344049"/>
    <w:multiLevelType w:val="hybridMultilevel"/>
    <w:tmpl w:val="FFA2AD2E"/>
    <w:lvl w:ilvl="0" w:tplc="2D3CBD2C">
      <w:start w:val="1"/>
      <w:numFmt w:val="decimal"/>
      <w:lvlText w:val="%1)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E72E8F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2745E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C7AED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5064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F405E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8CC0B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4841C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3B072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CB"/>
    <w:rsid w:val="002440D7"/>
    <w:rsid w:val="00833BCB"/>
    <w:rsid w:val="00FD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A9B15-4A7A-42C4-8B99-63BDE5CA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9" w:lineRule="auto"/>
      <w:ind w:left="10" w:right="201" w:hanging="10"/>
      <w:jc w:val="both"/>
    </w:pPr>
    <w:rPr>
      <w:rFonts w:ascii="Times New Roman" w:eastAsia="Times New Roman" w:hAnsi="Times New Roman" w:cs="Times New Roman"/>
      <w:color w:val="000000"/>
      <w:sz w:val="3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579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Лукьянов</dc:creator>
  <cp:keywords/>
  <cp:lastModifiedBy>Sopromat</cp:lastModifiedBy>
  <cp:revision>2</cp:revision>
  <dcterms:created xsi:type="dcterms:W3CDTF">2016-10-01T10:59:00Z</dcterms:created>
  <dcterms:modified xsi:type="dcterms:W3CDTF">2016-10-01T10:59:00Z</dcterms:modified>
</cp:coreProperties>
</file>