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AF" w:rsidRPr="00A674AF" w:rsidRDefault="00A674AF" w:rsidP="00A674AF">
      <w:pPr>
        <w:spacing w:line="360" w:lineRule="auto"/>
        <w:jc w:val="center"/>
        <w:rPr>
          <w:b/>
          <w:i/>
          <w:iCs/>
          <w:sz w:val="32"/>
          <w:szCs w:val="32"/>
        </w:rPr>
      </w:pPr>
      <w:r w:rsidRPr="00A674AF">
        <w:rPr>
          <w:b/>
          <w:i/>
          <w:iCs/>
          <w:sz w:val="32"/>
          <w:szCs w:val="32"/>
        </w:rPr>
        <w:t xml:space="preserve">Экономическая география </w:t>
      </w:r>
    </w:p>
    <w:p w:rsidR="00A674AF" w:rsidRPr="00864C42" w:rsidRDefault="00A674AF" w:rsidP="00A674AF">
      <w:pPr>
        <w:spacing w:line="360" w:lineRule="auto"/>
        <w:ind w:left="720"/>
      </w:pPr>
    </w:p>
    <w:p w:rsidR="00A674AF" w:rsidRPr="004D0F56" w:rsidRDefault="00A674AF" w:rsidP="00A674AF">
      <w:pPr>
        <w:numPr>
          <w:ilvl w:val="0"/>
          <w:numId w:val="1"/>
        </w:numPr>
        <w:spacing w:line="360" w:lineRule="auto"/>
      </w:pPr>
      <w:r w:rsidRPr="004D0F56">
        <w:t>.Административно – территориальное устройство России: эволюция административного деления и  действующая структура АТД РФ.</w:t>
      </w:r>
    </w:p>
    <w:p w:rsidR="00A674AF" w:rsidRPr="004D0F56" w:rsidRDefault="00A674AF" w:rsidP="00A674AF">
      <w:pPr>
        <w:numPr>
          <w:ilvl w:val="0"/>
          <w:numId w:val="1"/>
        </w:numPr>
        <w:spacing w:line="360" w:lineRule="auto"/>
        <w:rPr>
          <w:spacing w:val="-4"/>
        </w:rPr>
      </w:pPr>
      <w:r w:rsidRPr="004D0F56">
        <w:rPr>
          <w:spacing w:val="-2"/>
        </w:rPr>
        <w:t>Северо-Западный экономический район</w:t>
      </w:r>
    </w:p>
    <w:p w:rsidR="00A674AF" w:rsidRPr="00864C42" w:rsidRDefault="00A674AF" w:rsidP="00A674AF">
      <w:pPr>
        <w:spacing w:line="360" w:lineRule="auto"/>
        <w:jc w:val="center"/>
        <w:rPr>
          <w:b/>
          <w:bCs/>
        </w:rPr>
      </w:pPr>
      <w:r w:rsidRPr="00864C42">
        <w:rPr>
          <w:b/>
          <w:bCs/>
        </w:rPr>
        <w:t>Типовой план экономико-географической</w:t>
      </w:r>
    </w:p>
    <w:p w:rsidR="00A674AF" w:rsidRPr="00A674AF" w:rsidRDefault="00A674AF" w:rsidP="00A674AF">
      <w:pPr>
        <w:spacing w:line="360" w:lineRule="auto"/>
        <w:jc w:val="center"/>
        <w:rPr>
          <w:b/>
          <w:bCs/>
          <w:color w:val="FF0000"/>
        </w:rPr>
      </w:pPr>
      <w:r w:rsidRPr="00864C42">
        <w:rPr>
          <w:b/>
          <w:bCs/>
        </w:rPr>
        <w:t>характеристики региона (района)</w:t>
      </w:r>
      <w:r w:rsidRPr="00A674AF">
        <w:rPr>
          <w:b/>
          <w:bCs/>
          <w:color w:val="FF0000"/>
        </w:rPr>
        <w:t>к</w:t>
      </w:r>
      <w:r>
        <w:rPr>
          <w:b/>
          <w:bCs/>
        </w:rPr>
        <w:t xml:space="preserve"> </w:t>
      </w:r>
      <w:r w:rsidRPr="00A674AF">
        <w:rPr>
          <w:b/>
          <w:bCs/>
          <w:color w:val="FF0000"/>
        </w:rPr>
        <w:t>2 вопросу.(ответить в точности по плану)</w:t>
      </w:r>
    </w:p>
    <w:p w:rsidR="00A674AF" w:rsidRPr="00864C42" w:rsidRDefault="00A674AF" w:rsidP="00A674AF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План:</w:t>
      </w:r>
    </w:p>
    <w:p w:rsidR="00A674AF" w:rsidRPr="00864C42" w:rsidRDefault="00A674AF" w:rsidP="00A674AF">
      <w:pPr>
        <w:pStyle w:val="a3"/>
        <w:spacing w:line="360" w:lineRule="auto"/>
        <w:rPr>
          <w:sz w:val="24"/>
        </w:rPr>
      </w:pPr>
      <w:r w:rsidRPr="00864C42">
        <w:rPr>
          <w:sz w:val="24"/>
        </w:rPr>
        <w:t>1. Введение (общие сведения о регионе: площадь территории, численность   населения, форма правления и государственного устройства.</w:t>
      </w:r>
    </w:p>
    <w:p w:rsidR="00A674AF" w:rsidRPr="00864C42" w:rsidRDefault="00A674AF" w:rsidP="00A674AF">
      <w:pPr>
        <w:spacing w:line="360" w:lineRule="auto"/>
        <w:ind w:firstLine="708"/>
        <w:jc w:val="both"/>
      </w:pPr>
      <w:r w:rsidRPr="00864C42">
        <w:t>2. Географическое положение (на физико-географической, экономико-географической, политической картах, карте транспортных путей).</w:t>
      </w:r>
    </w:p>
    <w:p w:rsidR="00A674AF" w:rsidRPr="00864C42" w:rsidRDefault="00A674AF" w:rsidP="00A674AF">
      <w:pPr>
        <w:pStyle w:val="a3"/>
        <w:spacing w:line="360" w:lineRule="auto"/>
        <w:rPr>
          <w:sz w:val="24"/>
        </w:rPr>
      </w:pPr>
      <w:r w:rsidRPr="00864C42">
        <w:rPr>
          <w:sz w:val="24"/>
        </w:rPr>
        <w:t>3. Природные условия и ресурсы (рельеф, климат, воды, агроклиматические ресурсы, почвенно-растительный покров, полезные ископаемые, рекреационные ресурсы с их экономической оценкой).</w:t>
      </w:r>
    </w:p>
    <w:p w:rsidR="00A674AF" w:rsidRPr="00864C42" w:rsidRDefault="00A674AF" w:rsidP="00A674AF">
      <w:pPr>
        <w:pStyle w:val="a3"/>
        <w:spacing w:line="360" w:lineRule="auto"/>
        <w:rPr>
          <w:sz w:val="24"/>
        </w:rPr>
      </w:pPr>
      <w:r w:rsidRPr="00864C42">
        <w:rPr>
          <w:sz w:val="24"/>
        </w:rPr>
        <w:t>4. Население (темпы роста и изменение их численности, показатели естественного движения воспроизводства, его плотность, соотношение городского и сельского населения, система расселения, наличие крупных центров, национальный, социальный, религиозный составы населения, половозрастная структура, миграции).</w:t>
      </w:r>
    </w:p>
    <w:p w:rsidR="00A674AF" w:rsidRPr="00864C42" w:rsidRDefault="00A674AF" w:rsidP="00A674AF">
      <w:pPr>
        <w:spacing w:line="360" w:lineRule="auto"/>
        <w:ind w:firstLine="708"/>
        <w:jc w:val="both"/>
      </w:pPr>
      <w:r w:rsidRPr="00864C42">
        <w:t>5. Историко-географический очерк (как регион развивался в прошлом и что это дало для развития производительных сил в настоящем).</w:t>
      </w:r>
    </w:p>
    <w:p w:rsidR="00A674AF" w:rsidRPr="00864C42" w:rsidRDefault="00A674AF" w:rsidP="00A674AF">
      <w:pPr>
        <w:spacing w:line="360" w:lineRule="auto"/>
        <w:ind w:firstLine="708"/>
        <w:jc w:val="both"/>
      </w:pPr>
      <w:r w:rsidRPr="00864C42">
        <w:t>6. Общая характеристика хозяйства.</w:t>
      </w:r>
    </w:p>
    <w:p w:rsidR="00A674AF" w:rsidRPr="00864C42" w:rsidRDefault="00A674AF" w:rsidP="00A674AF">
      <w:pPr>
        <w:spacing w:line="360" w:lineRule="auto"/>
        <w:jc w:val="both"/>
      </w:pPr>
      <w:r w:rsidRPr="00864C42">
        <w:t>а) промышленность (отраслевой и территориальный составы);</w:t>
      </w:r>
    </w:p>
    <w:p w:rsidR="00A674AF" w:rsidRPr="00864C42" w:rsidRDefault="00A674AF" w:rsidP="00A674AF">
      <w:pPr>
        <w:spacing w:line="360" w:lineRule="auto"/>
        <w:jc w:val="both"/>
      </w:pPr>
      <w:r w:rsidRPr="00864C42">
        <w:t>б) сельское хозяйство (отраслевой состав и характер размещения);</w:t>
      </w:r>
    </w:p>
    <w:p w:rsidR="00A674AF" w:rsidRPr="00864C42" w:rsidRDefault="00A674AF" w:rsidP="00A674AF">
      <w:pPr>
        <w:spacing w:line="360" w:lineRule="auto"/>
        <w:jc w:val="both"/>
      </w:pPr>
      <w:r w:rsidRPr="00864C42">
        <w:t xml:space="preserve">в) лесное хозяйство (процент </w:t>
      </w:r>
      <w:proofErr w:type="spellStart"/>
      <w:r w:rsidRPr="00864C42">
        <w:t>лесокрытой</w:t>
      </w:r>
      <w:proofErr w:type="spellEnd"/>
      <w:r w:rsidRPr="00864C42">
        <w:t xml:space="preserve"> площади, состав пород, наличие лесоразработок);</w:t>
      </w:r>
    </w:p>
    <w:p w:rsidR="00A674AF" w:rsidRPr="00864C42" w:rsidRDefault="00A674AF" w:rsidP="00A674AF">
      <w:pPr>
        <w:spacing w:line="360" w:lineRule="auto"/>
        <w:jc w:val="both"/>
      </w:pPr>
      <w:r w:rsidRPr="00864C42">
        <w:t>г) транспортная сеть (виды транспорта, густота и конфигурация транспортной сети, основные направления путей сообщения, степень связанности отдельных частей территории, основные транспортные узлы).</w:t>
      </w:r>
    </w:p>
    <w:p w:rsidR="00A674AF" w:rsidRPr="00864C42" w:rsidRDefault="00A674AF" w:rsidP="00A674AF">
      <w:pPr>
        <w:spacing w:line="360" w:lineRule="auto"/>
        <w:jc w:val="both"/>
      </w:pPr>
      <w:r w:rsidRPr="00864C42">
        <w:t xml:space="preserve">   </w:t>
      </w:r>
      <w:r w:rsidRPr="00864C42">
        <w:tab/>
        <w:t>7. Внешнеэкономические связи (структура и география внешней  торговли, иностранные инвестиции, международные рынки услуг, культурные и другие связи).</w:t>
      </w:r>
    </w:p>
    <w:p w:rsidR="00A674AF" w:rsidRPr="00864C42" w:rsidRDefault="00A674AF" w:rsidP="00A674AF">
      <w:pPr>
        <w:spacing w:line="360" w:lineRule="auto"/>
      </w:pPr>
      <w:r w:rsidRPr="00864C42">
        <w:t xml:space="preserve">     </w:t>
      </w:r>
      <w:r w:rsidRPr="00864C42">
        <w:tab/>
        <w:t>8.  Перспективы развития региона.</w:t>
      </w:r>
    </w:p>
    <w:p w:rsidR="00CB7064" w:rsidRDefault="00CB7064"/>
    <w:sectPr w:rsidR="00CB7064" w:rsidSect="00CB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0746"/>
    <w:multiLevelType w:val="hybridMultilevel"/>
    <w:tmpl w:val="EB502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A674AF"/>
    <w:rsid w:val="00A674AF"/>
    <w:rsid w:val="00CB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74AF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674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Company>Krokoz™ Inc.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Оник</dc:creator>
  <cp:lastModifiedBy>Оник</cp:lastModifiedBy>
  <cp:revision>2</cp:revision>
  <dcterms:created xsi:type="dcterms:W3CDTF">2016-12-11T12:20:00Z</dcterms:created>
  <dcterms:modified xsi:type="dcterms:W3CDTF">2016-12-11T12:25:00Z</dcterms:modified>
</cp:coreProperties>
</file>