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66" w:rsidRDefault="00D81B66" w:rsidP="00D81B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Физические основы современных технологий</w:t>
      </w:r>
    </w:p>
    <w:p w:rsidR="00D81B66" w:rsidRDefault="00D81B66" w:rsidP="00AB0F4B">
      <w:pPr>
        <w:pStyle w:val="Default"/>
        <w:rPr>
          <w:b/>
          <w:bCs/>
          <w:sz w:val="28"/>
          <w:szCs w:val="28"/>
        </w:rPr>
      </w:pPr>
    </w:p>
    <w:p w:rsidR="00AB0F4B" w:rsidRPr="00D81B66" w:rsidRDefault="00AB0F4B" w:rsidP="00AB0F4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Решить задачи (1</w:t>
      </w:r>
      <w:r w:rsidR="0004738C">
        <w:rPr>
          <w:b/>
          <w:bCs/>
          <w:sz w:val="28"/>
          <w:szCs w:val="28"/>
        </w:rPr>
        <w:t>,5; 1,6; 2,4; 2,5; 3,3; 3,4;</w:t>
      </w:r>
      <w:bookmarkStart w:id="0" w:name="_GoBack"/>
      <w:bookmarkEnd w:id="0"/>
      <w:r w:rsidRPr="00D81B66">
        <w:rPr>
          <w:b/>
          <w:bCs/>
          <w:sz w:val="28"/>
          <w:szCs w:val="28"/>
        </w:rPr>
        <w:t xml:space="preserve"> 4,3; 5,1; 5,2; 6,1; 6,10; 7,9; 7,10; 8,8; 8,9)</w:t>
      </w:r>
    </w:p>
    <w:p w:rsidR="00AB0F4B" w:rsidRDefault="00AB0F4B" w:rsidP="00AB0F4B">
      <w:pPr>
        <w:pStyle w:val="Default"/>
        <w:rPr>
          <w:b/>
          <w:bCs/>
          <w:sz w:val="28"/>
          <w:szCs w:val="28"/>
        </w:rPr>
      </w:pPr>
    </w:p>
    <w:p w:rsidR="00AB0F4B" w:rsidRDefault="00AB0F4B" w:rsidP="00AB0F4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r>
        <w:rPr>
          <w:sz w:val="28"/>
          <w:szCs w:val="28"/>
        </w:rPr>
        <w:t xml:space="preserve">Протон, электрон и фотон имеют одинаковую длину волны = 0,1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 xml:space="preserve">. Определите соотношение их скоростей. </w:t>
      </w:r>
    </w:p>
    <w:p w:rsidR="007E7F5C" w:rsidRDefault="00AB0F4B" w:rsidP="00AB0F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1.6. </w:t>
      </w:r>
      <w:r>
        <w:rPr>
          <w:sz w:val="28"/>
          <w:szCs w:val="28"/>
        </w:rPr>
        <w:t>Определите кинетическую энергию электрона, если его длина волны де Бройля равна 1 пм.</w:t>
      </w:r>
    </w:p>
    <w:p w:rsidR="00AB0F4B" w:rsidRDefault="00AB0F4B" w:rsidP="00AB0F4B">
      <w:r>
        <w:rPr>
          <w:noProof/>
          <w:lang w:eastAsia="ru-RU"/>
        </w:rPr>
        <w:drawing>
          <wp:inline distT="0" distB="0" distL="0" distR="0">
            <wp:extent cx="6136785" cy="31900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573" cy="319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F4B" w:rsidRDefault="00AB0F4B" w:rsidP="00AB0F4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>
        <w:rPr>
          <w:sz w:val="28"/>
          <w:szCs w:val="28"/>
        </w:rPr>
        <w:t xml:space="preserve">Две частицы, позитрон и протон, обе с энергией </w:t>
      </w:r>
      <w:r>
        <w:rPr>
          <w:i/>
          <w:iCs/>
          <w:sz w:val="28"/>
          <w:szCs w:val="28"/>
        </w:rPr>
        <w:t xml:space="preserve">E </w:t>
      </w:r>
      <w:r>
        <w:rPr>
          <w:sz w:val="28"/>
          <w:szCs w:val="28"/>
        </w:rPr>
        <w:t xml:space="preserve">= 5 эВ, движутся в положительном направлении оси </w:t>
      </w:r>
      <w:r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 xml:space="preserve">, встречая на своем пути прямоугольный потенциальный барьер (рис. 1) высотой </w:t>
      </w:r>
      <w:r>
        <w:rPr>
          <w:i/>
          <w:iCs/>
          <w:sz w:val="28"/>
          <w:szCs w:val="28"/>
        </w:rPr>
        <w:t>U</w:t>
      </w:r>
      <w:r>
        <w:rPr>
          <w:sz w:val="18"/>
          <w:szCs w:val="18"/>
        </w:rPr>
        <w:t xml:space="preserve">0 </w:t>
      </w:r>
      <w:r>
        <w:rPr>
          <w:sz w:val="28"/>
          <w:szCs w:val="28"/>
        </w:rPr>
        <w:t xml:space="preserve">= 10 эВ. Ширина барьера </w:t>
      </w:r>
      <w:r>
        <w:rPr>
          <w:i/>
          <w:iCs/>
          <w:sz w:val="28"/>
          <w:szCs w:val="28"/>
        </w:rPr>
        <w:t xml:space="preserve">l </w:t>
      </w:r>
      <w:r>
        <w:rPr>
          <w:sz w:val="28"/>
          <w:szCs w:val="28"/>
        </w:rPr>
        <w:t xml:space="preserve">= 1 пм. Определите отношение вероятностей прохождения частицами этого барьера. </w:t>
      </w:r>
    </w:p>
    <w:p w:rsidR="00AB0F4B" w:rsidRDefault="00AB0F4B" w:rsidP="00AB0F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3.4. </w:t>
      </w:r>
      <w:r>
        <w:rPr>
          <w:sz w:val="28"/>
          <w:szCs w:val="28"/>
        </w:rPr>
        <w:t xml:space="preserve">Прямоугольный потенциальный барьер (рис. 1) имеет ширину </w:t>
      </w:r>
      <w:r>
        <w:rPr>
          <w:i/>
          <w:iCs/>
          <w:sz w:val="28"/>
          <w:szCs w:val="28"/>
        </w:rPr>
        <w:t xml:space="preserve">l </w:t>
      </w:r>
      <w:r>
        <w:rPr>
          <w:sz w:val="28"/>
          <w:szCs w:val="28"/>
        </w:rPr>
        <w:t xml:space="preserve">= 0,1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 xml:space="preserve">. При какой разности </w:t>
      </w:r>
      <w:r>
        <w:rPr>
          <w:i/>
          <w:iCs/>
          <w:sz w:val="28"/>
          <w:szCs w:val="28"/>
        </w:rPr>
        <w:t>U</w:t>
      </w:r>
      <w:r>
        <w:rPr>
          <w:sz w:val="18"/>
          <w:szCs w:val="18"/>
        </w:rPr>
        <w:t xml:space="preserve">0 </w:t>
      </w: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E </w:t>
      </w:r>
      <w:r>
        <w:rPr>
          <w:sz w:val="28"/>
          <w:szCs w:val="28"/>
        </w:rPr>
        <w:t xml:space="preserve">вероятность прохождения электрона </w:t>
      </w:r>
      <w:proofErr w:type="gramStart"/>
      <w:r>
        <w:rPr>
          <w:sz w:val="28"/>
          <w:szCs w:val="28"/>
        </w:rPr>
        <w:t>че-рез</w:t>
      </w:r>
      <w:proofErr w:type="gramEnd"/>
      <w:r>
        <w:rPr>
          <w:sz w:val="28"/>
          <w:szCs w:val="28"/>
        </w:rPr>
        <w:t xml:space="preserve"> барьер равна 0,9?</w:t>
      </w:r>
    </w:p>
    <w:p w:rsidR="00AB0F4B" w:rsidRDefault="00AB0F4B" w:rsidP="00AB0F4B">
      <w:r>
        <w:rPr>
          <w:noProof/>
          <w:lang w:eastAsia="ru-RU"/>
        </w:rPr>
        <w:drawing>
          <wp:inline distT="0" distB="0" distL="0" distR="0">
            <wp:extent cx="2324100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F4B" w:rsidRDefault="00AB0F4B" w:rsidP="00AB0F4B">
      <w:r>
        <w:rPr>
          <w:noProof/>
          <w:lang w:eastAsia="ru-RU"/>
        </w:rPr>
        <w:lastRenderedPageBreak/>
        <w:drawing>
          <wp:inline distT="0" distB="0" distL="0" distR="0">
            <wp:extent cx="6155324" cy="381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324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F4B" w:rsidRDefault="00AB0F4B" w:rsidP="00AB0F4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r>
        <w:rPr>
          <w:sz w:val="28"/>
          <w:szCs w:val="28"/>
        </w:rPr>
        <w:t>Определите температуру, при которой средняя кинетическая энергия молекул идеального газа равна средней энергии свободных электронов в меди при температуре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0 К. </w:t>
      </w:r>
    </w:p>
    <w:p w:rsidR="00AB0F4B" w:rsidRDefault="00AB0F4B" w:rsidP="00AB0F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5.2. </w:t>
      </w:r>
      <w:r>
        <w:rPr>
          <w:sz w:val="28"/>
          <w:szCs w:val="28"/>
        </w:rPr>
        <w:t>Определите суммарную кинетическую энергию свободных электронов в 1 см</w:t>
      </w:r>
      <w:r>
        <w:rPr>
          <w:sz w:val="18"/>
          <w:szCs w:val="18"/>
        </w:rPr>
        <w:t xml:space="preserve">3 </w:t>
      </w:r>
      <w:r>
        <w:rPr>
          <w:sz w:val="28"/>
          <w:szCs w:val="28"/>
        </w:rPr>
        <w:t>золота при температуре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 0 К.</w:t>
      </w:r>
    </w:p>
    <w:p w:rsidR="00AB0F4B" w:rsidRDefault="00AB0F4B" w:rsidP="00AB0F4B">
      <w:r>
        <w:rPr>
          <w:noProof/>
          <w:lang w:eastAsia="ru-RU"/>
        </w:rPr>
        <w:lastRenderedPageBreak/>
        <w:drawing>
          <wp:inline distT="0" distB="0" distL="0" distR="0">
            <wp:extent cx="6182146" cy="4514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487" cy="45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F4B" w:rsidRDefault="00AB0F4B" w:rsidP="00AB0F4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7.9. </w:t>
      </w:r>
      <w:r>
        <w:rPr>
          <w:sz w:val="28"/>
          <w:szCs w:val="28"/>
        </w:rPr>
        <w:t xml:space="preserve">Температура перехода в сверхпроводящее состояние </w:t>
      </w:r>
      <w:proofErr w:type="spellStart"/>
      <w:r>
        <w:rPr>
          <w:i/>
          <w:iCs/>
          <w:sz w:val="28"/>
          <w:szCs w:val="28"/>
        </w:rPr>
        <w:t>Т</w:t>
      </w:r>
      <w:r>
        <w:rPr>
          <w:sz w:val="18"/>
          <w:szCs w:val="18"/>
        </w:rPr>
        <w:t>к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для свинца в отсутствие магнитного поля равна 7,26 К, а критическая напряженность маг- </w:t>
      </w:r>
      <w:proofErr w:type="spellStart"/>
      <w:r>
        <w:rPr>
          <w:sz w:val="28"/>
          <w:szCs w:val="28"/>
        </w:rPr>
        <w:t>нитного</w:t>
      </w:r>
      <w:proofErr w:type="spellEnd"/>
      <w:r>
        <w:rPr>
          <w:sz w:val="28"/>
          <w:szCs w:val="28"/>
        </w:rPr>
        <w:t xml:space="preserve"> поля </w:t>
      </w:r>
      <w:proofErr w:type="spellStart"/>
      <w:r>
        <w:rPr>
          <w:i/>
          <w:iCs/>
          <w:sz w:val="28"/>
          <w:szCs w:val="28"/>
        </w:rPr>
        <w:t>Н</w:t>
      </w:r>
      <w:r>
        <w:rPr>
          <w:sz w:val="18"/>
          <w:szCs w:val="18"/>
        </w:rPr>
        <w:t>к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при температуре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</w:t>
      </w:r>
      <w:proofErr w:type="gramEnd"/>
      <w:r>
        <w:rPr>
          <w:i/>
          <w:iCs/>
          <w:sz w:val="28"/>
          <w:szCs w:val="28"/>
        </w:rPr>
        <w:t xml:space="preserve"> = </w:t>
      </w:r>
      <w:r>
        <w:rPr>
          <w:sz w:val="28"/>
          <w:szCs w:val="28"/>
        </w:rPr>
        <w:t xml:space="preserve">4,9 К составляет 34,8 кА/м. Определить критическую напряженность магнитного поля </w:t>
      </w:r>
      <w:proofErr w:type="spellStart"/>
      <w:r>
        <w:rPr>
          <w:i/>
          <w:iCs/>
          <w:sz w:val="28"/>
          <w:szCs w:val="28"/>
        </w:rPr>
        <w:t>Н</w:t>
      </w:r>
      <w:r>
        <w:rPr>
          <w:sz w:val="18"/>
          <w:szCs w:val="18"/>
        </w:rPr>
        <w:t>к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для свинца при температуре 3 К. </w:t>
      </w:r>
    </w:p>
    <w:p w:rsidR="00AB0F4B" w:rsidRDefault="00AB0F4B" w:rsidP="00AB0F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7.10. </w:t>
      </w:r>
      <w:r>
        <w:rPr>
          <w:sz w:val="28"/>
          <w:szCs w:val="28"/>
        </w:rPr>
        <w:t xml:space="preserve">Температура перехода в сверхпроводящее состояние </w:t>
      </w:r>
      <w:proofErr w:type="spellStart"/>
      <w:r>
        <w:rPr>
          <w:i/>
          <w:iCs/>
          <w:sz w:val="28"/>
          <w:szCs w:val="28"/>
        </w:rPr>
        <w:t>Т</w:t>
      </w:r>
      <w:r>
        <w:rPr>
          <w:sz w:val="18"/>
          <w:szCs w:val="18"/>
        </w:rPr>
        <w:t>к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для ванадия в отсутствие магнитного поля равна 5,3 К, а критическая напряженность магни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поля </w:t>
      </w:r>
      <w:proofErr w:type="spellStart"/>
      <w:r>
        <w:rPr>
          <w:i/>
          <w:iCs/>
          <w:sz w:val="28"/>
          <w:szCs w:val="28"/>
        </w:rPr>
        <w:t>Н</w:t>
      </w:r>
      <w:r>
        <w:rPr>
          <w:sz w:val="18"/>
          <w:szCs w:val="18"/>
        </w:rPr>
        <w:t>к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при температуре абсолютного нуля </w:t>
      </w:r>
      <w:r>
        <w:rPr>
          <w:i/>
          <w:iCs/>
          <w:sz w:val="28"/>
          <w:szCs w:val="28"/>
        </w:rPr>
        <w:t xml:space="preserve">(Т = </w:t>
      </w:r>
      <w:r>
        <w:rPr>
          <w:sz w:val="28"/>
          <w:szCs w:val="28"/>
        </w:rPr>
        <w:t xml:space="preserve">0 К) составляет 109 кА/м. В эксперименте было установлено, что сверхпроводящее состояние ванадиево-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провода диаметром 2 мм исчезает при силе тока свыше 200 А. Какова была при этом температура провода?</w:t>
      </w:r>
    </w:p>
    <w:p w:rsidR="00AB0F4B" w:rsidRDefault="00AB0F4B" w:rsidP="00AB0F4B">
      <w:r>
        <w:rPr>
          <w:noProof/>
          <w:lang w:eastAsia="ru-RU"/>
        </w:rPr>
        <w:lastRenderedPageBreak/>
        <w:drawing>
          <wp:inline distT="0" distB="0" distL="0" distR="0">
            <wp:extent cx="5940425" cy="24720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7"/>
    <w:rsid w:val="0004738C"/>
    <w:rsid w:val="00085637"/>
    <w:rsid w:val="001E3FB1"/>
    <w:rsid w:val="00A34728"/>
    <w:rsid w:val="00AB0F4B"/>
    <w:rsid w:val="00AF02DD"/>
    <w:rsid w:val="00D81B66"/>
    <w:rsid w:val="00DC115E"/>
    <w:rsid w:val="00E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264</Words>
  <Characters>1506</Characters>
  <Application>Microsoft Office Word</Application>
  <DocSecurity>0</DocSecurity>
  <Lines>12</Lines>
  <Paragraphs>3</Paragraphs>
  <ScaleCrop>false</ScaleCrop>
  <Company>diakov.net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2016-12-06T07:19:00Z</dcterms:created>
  <dcterms:modified xsi:type="dcterms:W3CDTF">2016-12-12T11:55:00Z</dcterms:modified>
</cp:coreProperties>
</file>