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79" w:rsidRDefault="00C31179" w:rsidP="00C31179">
      <w:pPr>
        <w:numPr>
          <w:ilvl w:val="0"/>
          <w:numId w:val="1"/>
        </w:numPr>
        <w:jc w:val="both"/>
      </w:pPr>
      <w:r>
        <w:rPr>
          <w:b/>
          <w:sz w:val="28"/>
          <w:szCs w:val="28"/>
        </w:rPr>
        <w:t xml:space="preserve">Тема: </w:t>
      </w:r>
      <w:r w:rsidRPr="00D42A38">
        <w:t xml:space="preserve">Участие России в работе «Большой восьмёрки» и «Большой двадцатки». Значение Вооруженных Сил Российской Федерации в укреплении международного статуса страны. Участие </w:t>
      </w:r>
      <w:proofErr w:type="gramStart"/>
      <w:r w:rsidRPr="00D42A38">
        <w:t>ВС</w:t>
      </w:r>
      <w:proofErr w:type="gramEnd"/>
      <w:r w:rsidRPr="00D42A38">
        <w:t xml:space="preserve"> РФ в миротворческой деятельности как на территории бывшего СССР: Приднестровье, Южная Осетия, Абхазия, так и в странах дальнего зарубежья: Сьерра-Леоне, Сербия.</w:t>
      </w:r>
    </w:p>
    <w:p w:rsidR="00C31179" w:rsidRDefault="00C31179" w:rsidP="00C31179">
      <w:pPr>
        <w:jc w:val="both"/>
      </w:pPr>
    </w:p>
    <w:p w:rsidR="00C31179" w:rsidRDefault="00C31179" w:rsidP="00C31179">
      <w:pPr>
        <w:ind w:firstLine="709"/>
        <w:jc w:val="both"/>
      </w:pPr>
      <w:r w:rsidRPr="00C31179">
        <w:rPr>
          <w:u w:val="single"/>
        </w:rPr>
        <w:t>Требования</w:t>
      </w:r>
    </w:p>
    <w:p w:rsidR="00C31179" w:rsidRDefault="00C31179" w:rsidP="00C31179">
      <w:pPr>
        <w:ind w:firstLine="709"/>
        <w:jc w:val="both"/>
      </w:pPr>
    </w:p>
    <w:p w:rsidR="00C31179" w:rsidRPr="001F39D1" w:rsidRDefault="00C31179" w:rsidP="00C31179">
      <w:pPr>
        <w:ind w:firstLine="709"/>
        <w:jc w:val="both"/>
      </w:pPr>
    </w:p>
    <w:p w:rsidR="00C31179" w:rsidRPr="001F39D1" w:rsidRDefault="00C31179" w:rsidP="00C31179">
      <w:pPr>
        <w:ind w:firstLine="709"/>
        <w:jc w:val="both"/>
      </w:pPr>
      <w:r w:rsidRPr="001F39D1">
        <w:t>- содержание,</w:t>
      </w:r>
    </w:p>
    <w:p w:rsidR="00C31179" w:rsidRPr="001F39D1" w:rsidRDefault="00C31179" w:rsidP="00C31179">
      <w:pPr>
        <w:ind w:firstLine="709"/>
        <w:jc w:val="both"/>
      </w:pPr>
      <w:r w:rsidRPr="001F39D1">
        <w:t xml:space="preserve">- введение, </w:t>
      </w:r>
    </w:p>
    <w:p w:rsidR="00C31179" w:rsidRPr="001F39D1" w:rsidRDefault="00C31179" w:rsidP="00C31179">
      <w:pPr>
        <w:ind w:firstLine="709"/>
        <w:jc w:val="both"/>
      </w:pPr>
      <w:r w:rsidRPr="001F39D1">
        <w:t>- основная часть,</w:t>
      </w:r>
    </w:p>
    <w:p w:rsidR="00C31179" w:rsidRPr="001F39D1" w:rsidRDefault="00C31179" w:rsidP="00C31179">
      <w:pPr>
        <w:ind w:firstLine="709"/>
        <w:jc w:val="both"/>
      </w:pPr>
      <w:r w:rsidRPr="001F39D1">
        <w:t>- заключение,</w:t>
      </w:r>
    </w:p>
    <w:p w:rsidR="00C31179" w:rsidRPr="001F39D1" w:rsidRDefault="00C31179" w:rsidP="00C31179">
      <w:pPr>
        <w:ind w:firstLine="709"/>
        <w:jc w:val="both"/>
      </w:pPr>
      <w:r w:rsidRPr="001F39D1">
        <w:t>- список литературы,</w:t>
      </w:r>
    </w:p>
    <w:p w:rsidR="00C31179" w:rsidRPr="001F39D1" w:rsidRDefault="00C31179" w:rsidP="00C31179">
      <w:pPr>
        <w:ind w:firstLine="709"/>
        <w:jc w:val="both"/>
      </w:pPr>
      <w:r w:rsidRPr="001F39D1">
        <w:t>- глоссарий.</w:t>
      </w:r>
    </w:p>
    <w:p w:rsidR="00C31179" w:rsidRPr="001F39D1" w:rsidRDefault="00C31179" w:rsidP="00C31179">
      <w:pPr>
        <w:ind w:firstLine="709"/>
        <w:jc w:val="both"/>
      </w:pPr>
      <w:r>
        <w:t xml:space="preserve">1.2. </w:t>
      </w:r>
      <w:r w:rsidRPr="001F39D1">
        <w:t xml:space="preserve">Содержание включает введение, основную часть, заключение, список использованных источников с указанием страниц, глоссарий. </w:t>
      </w:r>
    </w:p>
    <w:p w:rsidR="00C31179" w:rsidRPr="001F39D1" w:rsidRDefault="00C31179" w:rsidP="00C31179">
      <w:pPr>
        <w:ind w:firstLine="709"/>
        <w:jc w:val="both"/>
      </w:pPr>
      <w:r>
        <w:t xml:space="preserve">1.3. </w:t>
      </w:r>
      <w:r w:rsidRPr="001F39D1">
        <w:t>Во введении обосновывается актуальность темы контрольной работы, определяются цели и задачи работы. Объем введения 1-2 страницы.</w:t>
      </w:r>
    </w:p>
    <w:p w:rsidR="00C31179" w:rsidRPr="001F39D1" w:rsidRDefault="00C31179" w:rsidP="00C31179">
      <w:pPr>
        <w:ind w:firstLine="709"/>
        <w:jc w:val="both"/>
      </w:pPr>
      <w:r>
        <w:t xml:space="preserve">1.4. </w:t>
      </w:r>
      <w:r w:rsidRPr="001F39D1">
        <w:t>В основной части раскрывается тема контрольной работы. Основная часть может содержать 1-2-3 раздела; каждый раздел – 2-3 темы. Объем основной части составляет 80-85% от всего объема работы.</w:t>
      </w:r>
    </w:p>
    <w:p w:rsidR="00C31179" w:rsidRPr="001F39D1" w:rsidRDefault="00C31179" w:rsidP="00C31179">
      <w:pPr>
        <w:ind w:firstLine="709"/>
        <w:jc w:val="both"/>
      </w:pPr>
      <w:r>
        <w:t xml:space="preserve">1.5. </w:t>
      </w:r>
      <w:r w:rsidRPr="001F39D1">
        <w:t>В заключении содержатся основные выводы. Объем заключения 1-3 страницы.</w:t>
      </w:r>
    </w:p>
    <w:p w:rsidR="00C31179" w:rsidRPr="001F39D1" w:rsidRDefault="00C31179" w:rsidP="00C31179">
      <w:pPr>
        <w:ind w:firstLine="709"/>
        <w:jc w:val="both"/>
      </w:pPr>
      <w:r>
        <w:t xml:space="preserve">1.6. </w:t>
      </w:r>
      <w:r w:rsidRPr="001F39D1">
        <w:t>Список использовавшейся  учебной литературы, периодических изданий и др. источников информации составляется в алфавитном порядке.</w:t>
      </w:r>
    </w:p>
    <w:p w:rsidR="00C31179" w:rsidRPr="001F39D1" w:rsidRDefault="00C31179" w:rsidP="00C31179">
      <w:pPr>
        <w:ind w:firstLine="709"/>
        <w:jc w:val="both"/>
      </w:pPr>
      <w:r w:rsidRPr="001F39D1">
        <w:t xml:space="preserve"> </w:t>
      </w:r>
      <w:r>
        <w:t xml:space="preserve">1.7. </w:t>
      </w:r>
      <w:r w:rsidRPr="001F39D1">
        <w:t>Словарь терминов (глоссарий) завершает работу. Термины должны быть сформированы в алфавитном порядке.</w:t>
      </w:r>
    </w:p>
    <w:p w:rsidR="00C31179" w:rsidRDefault="00C31179" w:rsidP="00C31179">
      <w:pPr>
        <w:jc w:val="both"/>
      </w:pPr>
    </w:p>
    <w:p w:rsidR="00C31179" w:rsidRPr="00D42A38" w:rsidRDefault="00C31179" w:rsidP="00C31179">
      <w:pPr>
        <w:jc w:val="both"/>
      </w:pPr>
    </w:p>
    <w:p w:rsidR="00C31179" w:rsidRDefault="00C31179"/>
    <w:sectPr w:rsidR="00C31179" w:rsidSect="006949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E00D2"/>
    <w:multiLevelType w:val="hybridMultilevel"/>
    <w:tmpl w:val="B47A5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31179"/>
    <w:rsid w:val="00013A4A"/>
    <w:rsid w:val="00017821"/>
    <w:rsid w:val="000418C5"/>
    <w:rsid w:val="00047E36"/>
    <w:rsid w:val="00066056"/>
    <w:rsid w:val="00077D7D"/>
    <w:rsid w:val="000806C2"/>
    <w:rsid w:val="000C6F21"/>
    <w:rsid w:val="000D6EA7"/>
    <w:rsid w:val="000E3A33"/>
    <w:rsid w:val="000E69FA"/>
    <w:rsid w:val="001046FB"/>
    <w:rsid w:val="00115AF4"/>
    <w:rsid w:val="0013008A"/>
    <w:rsid w:val="001326CC"/>
    <w:rsid w:val="00133841"/>
    <w:rsid w:val="0013584D"/>
    <w:rsid w:val="00141547"/>
    <w:rsid w:val="001578CD"/>
    <w:rsid w:val="00177B1B"/>
    <w:rsid w:val="001938DD"/>
    <w:rsid w:val="001A0B57"/>
    <w:rsid w:val="001A24A8"/>
    <w:rsid w:val="001B28F3"/>
    <w:rsid w:val="001D3158"/>
    <w:rsid w:val="001D3811"/>
    <w:rsid w:val="001D7A2A"/>
    <w:rsid w:val="001E4F43"/>
    <w:rsid w:val="001E5C37"/>
    <w:rsid w:val="001F796D"/>
    <w:rsid w:val="00236331"/>
    <w:rsid w:val="00241307"/>
    <w:rsid w:val="00241A71"/>
    <w:rsid w:val="00245DB7"/>
    <w:rsid w:val="0027359A"/>
    <w:rsid w:val="00284F5B"/>
    <w:rsid w:val="00286253"/>
    <w:rsid w:val="00286BC5"/>
    <w:rsid w:val="00293F2A"/>
    <w:rsid w:val="00294199"/>
    <w:rsid w:val="002B1DF0"/>
    <w:rsid w:val="002B4214"/>
    <w:rsid w:val="002B5196"/>
    <w:rsid w:val="002C02D8"/>
    <w:rsid w:val="002D0E93"/>
    <w:rsid w:val="002E6C58"/>
    <w:rsid w:val="002F30FB"/>
    <w:rsid w:val="00306FDC"/>
    <w:rsid w:val="00313AA1"/>
    <w:rsid w:val="00314139"/>
    <w:rsid w:val="0031482B"/>
    <w:rsid w:val="00337C97"/>
    <w:rsid w:val="003476C9"/>
    <w:rsid w:val="00360AB1"/>
    <w:rsid w:val="00383505"/>
    <w:rsid w:val="00384ECA"/>
    <w:rsid w:val="003A25EF"/>
    <w:rsid w:val="003A346F"/>
    <w:rsid w:val="003A3B1F"/>
    <w:rsid w:val="003A64B8"/>
    <w:rsid w:val="003B01C8"/>
    <w:rsid w:val="003B2E0C"/>
    <w:rsid w:val="003C2C73"/>
    <w:rsid w:val="003C7DDD"/>
    <w:rsid w:val="003D4AEA"/>
    <w:rsid w:val="003D5015"/>
    <w:rsid w:val="00437009"/>
    <w:rsid w:val="00445077"/>
    <w:rsid w:val="004450AC"/>
    <w:rsid w:val="00490442"/>
    <w:rsid w:val="00497604"/>
    <w:rsid w:val="004B1279"/>
    <w:rsid w:val="004B67F9"/>
    <w:rsid w:val="004B6DA8"/>
    <w:rsid w:val="004E61FD"/>
    <w:rsid w:val="004F4A37"/>
    <w:rsid w:val="00526192"/>
    <w:rsid w:val="00533471"/>
    <w:rsid w:val="005335EF"/>
    <w:rsid w:val="00542884"/>
    <w:rsid w:val="005508BB"/>
    <w:rsid w:val="00574980"/>
    <w:rsid w:val="00585A4A"/>
    <w:rsid w:val="00587722"/>
    <w:rsid w:val="005A1903"/>
    <w:rsid w:val="005A4B96"/>
    <w:rsid w:val="005A741B"/>
    <w:rsid w:val="005B22F0"/>
    <w:rsid w:val="005C4C22"/>
    <w:rsid w:val="005D0BD3"/>
    <w:rsid w:val="005D1F58"/>
    <w:rsid w:val="005D6976"/>
    <w:rsid w:val="005D6EE5"/>
    <w:rsid w:val="005E1AFC"/>
    <w:rsid w:val="005F12DB"/>
    <w:rsid w:val="005F6E8C"/>
    <w:rsid w:val="00606CC6"/>
    <w:rsid w:val="00617F6B"/>
    <w:rsid w:val="00631B34"/>
    <w:rsid w:val="0063219E"/>
    <w:rsid w:val="00633B90"/>
    <w:rsid w:val="00643395"/>
    <w:rsid w:val="00651097"/>
    <w:rsid w:val="00682D88"/>
    <w:rsid w:val="00682EC8"/>
    <w:rsid w:val="0068547F"/>
    <w:rsid w:val="00685C5D"/>
    <w:rsid w:val="00690372"/>
    <w:rsid w:val="00694934"/>
    <w:rsid w:val="006B2FB2"/>
    <w:rsid w:val="006B6E1C"/>
    <w:rsid w:val="006C0A52"/>
    <w:rsid w:val="006C4E02"/>
    <w:rsid w:val="006C56C1"/>
    <w:rsid w:val="006D6CAE"/>
    <w:rsid w:val="006D7A17"/>
    <w:rsid w:val="006F0315"/>
    <w:rsid w:val="00703736"/>
    <w:rsid w:val="00727D55"/>
    <w:rsid w:val="00745B27"/>
    <w:rsid w:val="0075205C"/>
    <w:rsid w:val="00753FC6"/>
    <w:rsid w:val="00763935"/>
    <w:rsid w:val="007656C7"/>
    <w:rsid w:val="00765A09"/>
    <w:rsid w:val="00776A65"/>
    <w:rsid w:val="007939DE"/>
    <w:rsid w:val="007A10DB"/>
    <w:rsid w:val="007C5A1C"/>
    <w:rsid w:val="007D558E"/>
    <w:rsid w:val="007F00EB"/>
    <w:rsid w:val="007F63B0"/>
    <w:rsid w:val="00807341"/>
    <w:rsid w:val="00807B81"/>
    <w:rsid w:val="0081232D"/>
    <w:rsid w:val="00812B6E"/>
    <w:rsid w:val="00817919"/>
    <w:rsid w:val="00843CFB"/>
    <w:rsid w:val="0087300A"/>
    <w:rsid w:val="0088618D"/>
    <w:rsid w:val="00890074"/>
    <w:rsid w:val="008908C8"/>
    <w:rsid w:val="00897CEE"/>
    <w:rsid w:val="008A20BF"/>
    <w:rsid w:val="008B5979"/>
    <w:rsid w:val="008C0550"/>
    <w:rsid w:val="008D49D6"/>
    <w:rsid w:val="008D580E"/>
    <w:rsid w:val="008D62F9"/>
    <w:rsid w:val="008E11AD"/>
    <w:rsid w:val="008F02EF"/>
    <w:rsid w:val="008F29D6"/>
    <w:rsid w:val="008F6E3F"/>
    <w:rsid w:val="00931C16"/>
    <w:rsid w:val="00951482"/>
    <w:rsid w:val="009713A6"/>
    <w:rsid w:val="00977002"/>
    <w:rsid w:val="00977EB3"/>
    <w:rsid w:val="00981226"/>
    <w:rsid w:val="009A17AF"/>
    <w:rsid w:val="009B0718"/>
    <w:rsid w:val="009B1FB8"/>
    <w:rsid w:val="009D3870"/>
    <w:rsid w:val="009E23F9"/>
    <w:rsid w:val="009E5BEE"/>
    <w:rsid w:val="009F21C7"/>
    <w:rsid w:val="009F5A98"/>
    <w:rsid w:val="009F60D0"/>
    <w:rsid w:val="00A069C6"/>
    <w:rsid w:val="00A112F8"/>
    <w:rsid w:val="00A12D68"/>
    <w:rsid w:val="00A14B41"/>
    <w:rsid w:val="00A14EA5"/>
    <w:rsid w:val="00A16B2A"/>
    <w:rsid w:val="00A40C0C"/>
    <w:rsid w:val="00A827CB"/>
    <w:rsid w:val="00A95C7A"/>
    <w:rsid w:val="00A96640"/>
    <w:rsid w:val="00AA7CEB"/>
    <w:rsid w:val="00AD2015"/>
    <w:rsid w:val="00AE0B30"/>
    <w:rsid w:val="00AE0BF9"/>
    <w:rsid w:val="00AE5B24"/>
    <w:rsid w:val="00AE7A6F"/>
    <w:rsid w:val="00AF1425"/>
    <w:rsid w:val="00AF5122"/>
    <w:rsid w:val="00AF646E"/>
    <w:rsid w:val="00AF650A"/>
    <w:rsid w:val="00B07073"/>
    <w:rsid w:val="00B10B8F"/>
    <w:rsid w:val="00B21531"/>
    <w:rsid w:val="00B27532"/>
    <w:rsid w:val="00B429C8"/>
    <w:rsid w:val="00B462A1"/>
    <w:rsid w:val="00B842AA"/>
    <w:rsid w:val="00B93EC1"/>
    <w:rsid w:val="00BA0B64"/>
    <w:rsid w:val="00BA78E9"/>
    <w:rsid w:val="00BB6645"/>
    <w:rsid w:val="00BC4FBF"/>
    <w:rsid w:val="00BD7310"/>
    <w:rsid w:val="00BD77F4"/>
    <w:rsid w:val="00BE4BDE"/>
    <w:rsid w:val="00C04307"/>
    <w:rsid w:val="00C266D9"/>
    <w:rsid w:val="00C31179"/>
    <w:rsid w:val="00C3463D"/>
    <w:rsid w:val="00C4548C"/>
    <w:rsid w:val="00C530BD"/>
    <w:rsid w:val="00C56E72"/>
    <w:rsid w:val="00C85F56"/>
    <w:rsid w:val="00C871F6"/>
    <w:rsid w:val="00C8737C"/>
    <w:rsid w:val="00C95593"/>
    <w:rsid w:val="00C9631F"/>
    <w:rsid w:val="00CA3D2A"/>
    <w:rsid w:val="00CB7FF0"/>
    <w:rsid w:val="00CC34EE"/>
    <w:rsid w:val="00CE0098"/>
    <w:rsid w:val="00D15AA7"/>
    <w:rsid w:val="00D206DA"/>
    <w:rsid w:val="00D25A0A"/>
    <w:rsid w:val="00D32284"/>
    <w:rsid w:val="00D34B9E"/>
    <w:rsid w:val="00D45D7F"/>
    <w:rsid w:val="00D8020E"/>
    <w:rsid w:val="00D81ED5"/>
    <w:rsid w:val="00DD05DC"/>
    <w:rsid w:val="00DD0C76"/>
    <w:rsid w:val="00DD1A06"/>
    <w:rsid w:val="00DE1683"/>
    <w:rsid w:val="00DF73D9"/>
    <w:rsid w:val="00E01114"/>
    <w:rsid w:val="00E0446F"/>
    <w:rsid w:val="00E21DED"/>
    <w:rsid w:val="00E53EEF"/>
    <w:rsid w:val="00E656F7"/>
    <w:rsid w:val="00E705B1"/>
    <w:rsid w:val="00E76EF3"/>
    <w:rsid w:val="00E833C7"/>
    <w:rsid w:val="00E912C5"/>
    <w:rsid w:val="00EA5D0E"/>
    <w:rsid w:val="00EB0AF9"/>
    <w:rsid w:val="00EC2BBF"/>
    <w:rsid w:val="00ED2D3A"/>
    <w:rsid w:val="00F03AE6"/>
    <w:rsid w:val="00F10CF3"/>
    <w:rsid w:val="00F12D16"/>
    <w:rsid w:val="00F17314"/>
    <w:rsid w:val="00F27BAD"/>
    <w:rsid w:val="00F3290E"/>
    <w:rsid w:val="00F32C4F"/>
    <w:rsid w:val="00F35868"/>
    <w:rsid w:val="00F359B7"/>
    <w:rsid w:val="00F43CC8"/>
    <w:rsid w:val="00F4618A"/>
    <w:rsid w:val="00F60BA9"/>
    <w:rsid w:val="00F81552"/>
    <w:rsid w:val="00F904A2"/>
    <w:rsid w:val="00F928C2"/>
    <w:rsid w:val="00F95D95"/>
    <w:rsid w:val="00FA1389"/>
    <w:rsid w:val="00FB4DB0"/>
    <w:rsid w:val="00FB5320"/>
    <w:rsid w:val="00FE4464"/>
    <w:rsid w:val="00FE71AB"/>
    <w:rsid w:val="00FF39E3"/>
    <w:rsid w:val="00FF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7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14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14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14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AF1425"/>
    <w:pPr>
      <w:spacing w:line="240" w:lineRule="auto"/>
      <w:ind w:firstLine="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219E"/>
    <w:rPr>
      <w:rFonts w:ascii="Times New Roman" w:eastAsiaTheme="minorEastAsia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1425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AF1425"/>
    <w:pPr>
      <w:spacing w:line="276" w:lineRule="auto"/>
      <w:outlineLvl w:val="9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F1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14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14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F14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Strong"/>
    <w:basedOn w:val="a0"/>
    <w:uiPriority w:val="22"/>
    <w:qFormat/>
    <w:rsid w:val="00AF1425"/>
    <w:rPr>
      <w:b/>
      <w:bCs/>
    </w:rPr>
  </w:style>
  <w:style w:type="character" w:styleId="aa">
    <w:name w:val="Emphasis"/>
    <w:basedOn w:val="a0"/>
    <w:uiPriority w:val="20"/>
    <w:qFormat/>
    <w:rsid w:val="00AF14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1041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2016-12-14T08:40:00Z</dcterms:created>
  <dcterms:modified xsi:type="dcterms:W3CDTF">2016-12-14T08:48:00Z</dcterms:modified>
</cp:coreProperties>
</file>