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EC" w:rsidRDefault="00345EEC" w:rsidP="00345EEC">
      <w:r>
        <w:t>Вариант 4</w:t>
      </w:r>
    </w:p>
    <w:p w:rsidR="00345EEC" w:rsidRDefault="00345EEC" w:rsidP="00345EEC"/>
    <w:p w:rsidR="00345EEC" w:rsidRDefault="00345EEC" w:rsidP="00345EEC">
      <w:r>
        <w:t>1. В чем сущность процесса модифицирования? Приведите пример использования модификаторов для повышения свойств литейных алюминиевых сплавов.</w:t>
      </w:r>
    </w:p>
    <w:p w:rsidR="00345EEC" w:rsidRDefault="00345EEC" w:rsidP="00345EEC"/>
    <w:p w:rsidR="00345EEC" w:rsidRDefault="00345EEC" w:rsidP="00345EEC">
      <w:r>
        <w:t>2. Вычертите диаграмму состояния железо – карбид железа, укажите структурные составляющие во всех областях диаграммы, опишите превращения и постройте кривую охлаждения для сплава, содержащего 3,0% С.</w:t>
      </w:r>
    </w:p>
    <w:p w:rsidR="00345EEC" w:rsidRDefault="00345EEC" w:rsidP="00345EEC"/>
    <w:p w:rsidR="00345EEC" w:rsidRDefault="00345EEC" w:rsidP="00345EEC">
      <w:r>
        <w:t>Схематически изобразите микроструктуру этого сплава при комнатной температуре (Приложение Б).</w:t>
      </w:r>
    </w:p>
    <w:p w:rsidR="00345EEC" w:rsidRDefault="00345EEC" w:rsidP="00345EEC"/>
    <w:p w:rsidR="00345EEC" w:rsidRDefault="00345EEC" w:rsidP="00345EEC">
      <w:r>
        <w:t>3. Назначьте режим термической обработки пружины, изготовленной из стали 75. Приведите график термической обработки и структуру после закалки и после отпуска. Опишите, как изменятся свойства стали после отпуска.</w:t>
      </w:r>
    </w:p>
    <w:p w:rsidR="00345EEC" w:rsidRDefault="00345EEC" w:rsidP="00345EEC"/>
    <w:p w:rsidR="00345EEC" w:rsidRDefault="00345EEC" w:rsidP="00345EEC">
      <w:r>
        <w:t>4. Сравните основные характеристики электроизоляционных материалов. Какой из предложенных материалов в большей степени является диэлектриком и почему? От каких факторов зависит их электрическая прочность? Какие виды пробоя могут возникнуть в этих материалах? (Винипласт и стеклотекстолит)</w:t>
      </w:r>
    </w:p>
    <w:p w:rsidR="00345EEC" w:rsidRDefault="00345EEC" w:rsidP="00345EEC"/>
    <w:p w:rsidR="00345EEC" w:rsidRDefault="00345EEC" w:rsidP="00345EEC">
      <w:r>
        <w:t>5. Расшифруйте марочный состав сталей и классифицируйте их по назначению: Ст1сп; 20; А40Г; 20ХГР; ШХ10; У10; 4Х3ВМФ; Р6М3. Укажите их применение.</w:t>
      </w:r>
    </w:p>
    <w:p w:rsidR="00345EEC" w:rsidRDefault="00345EEC" w:rsidP="00345EEC"/>
    <w:p w:rsidR="003E5CD5" w:rsidRDefault="00345EEC" w:rsidP="00345EEC">
      <w:r>
        <w:t>Расшифруйте марки чугунов и укажите вид графита: СЧ35; ВЧ50; КЧ37-12.</w:t>
      </w:r>
      <w:bookmarkStart w:id="0" w:name="_GoBack"/>
      <w:bookmarkEnd w:id="0"/>
    </w:p>
    <w:sectPr w:rsidR="003E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C"/>
    <w:rsid w:val="00345EEC"/>
    <w:rsid w:val="003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Ерыкалин</dc:creator>
  <cp:keywords/>
  <dc:description/>
  <cp:lastModifiedBy>Александр Ерыкалин</cp:lastModifiedBy>
  <cp:revision>1</cp:revision>
  <dcterms:created xsi:type="dcterms:W3CDTF">2016-12-14T08:14:00Z</dcterms:created>
  <dcterms:modified xsi:type="dcterms:W3CDTF">2016-12-14T08:14:00Z</dcterms:modified>
</cp:coreProperties>
</file>