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AB" w:rsidRDefault="00C62FAB" w:rsidP="00C62FAB">
      <w:pPr>
        <w:ind w:firstLine="5940"/>
        <w:jc w:val="both"/>
      </w:pPr>
      <w:r>
        <w:t>ИСХОДНЫЕ ДАННЫЕ</w:t>
      </w:r>
      <w:r w:rsidRPr="00EC6CA6">
        <w:rPr>
          <w:b/>
        </w:rPr>
        <w:t xml:space="preserve">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C426E3">
        <w:rPr>
          <w:b/>
        </w:rPr>
        <w:t xml:space="preserve">Группы </w:t>
      </w:r>
      <w:r>
        <w:rPr>
          <w:b/>
        </w:rPr>
        <w:t>ЗО СПбПУ</w:t>
      </w:r>
    </w:p>
    <w:p w:rsidR="00C62FAB" w:rsidRDefault="00C62FAB" w:rsidP="00C62FAB">
      <w:pPr>
        <w:ind w:firstLine="6300"/>
        <w:jc w:val="both"/>
      </w:pPr>
      <w:r>
        <w:t>курсового проекта                                                         (</w:t>
      </w:r>
      <w:r>
        <w:rPr>
          <w:b/>
        </w:rPr>
        <w:t>весенний</w:t>
      </w:r>
      <w:r w:rsidRPr="000931C4">
        <w:rPr>
          <w:b/>
        </w:rPr>
        <w:t xml:space="preserve"> семестр</w:t>
      </w:r>
      <w:r>
        <w:rPr>
          <w:b/>
        </w:rPr>
        <w:t xml:space="preserve"> 2016</w:t>
      </w:r>
      <w:r w:rsidRPr="00CC2569">
        <w:rPr>
          <w:b/>
        </w:rPr>
        <w:t>)</w:t>
      </w:r>
    </w:p>
    <w:p w:rsidR="00C62FAB" w:rsidRDefault="00C62FAB" w:rsidP="00C62FAB">
      <w:pPr>
        <w:ind w:firstLine="5940"/>
      </w:pPr>
      <w:r w:rsidRPr="00EC6CA6">
        <w:rPr>
          <w:b/>
        </w:rPr>
        <w:t>"ПРИВОД СИЛОВОЙ</w:t>
      </w:r>
    </w:p>
    <w:tbl>
      <w:tblPr>
        <w:tblStyle w:val="a3"/>
        <w:tblpPr w:leftFromText="180" w:rightFromText="180" w:vertAnchor="text" w:horzAnchor="margin" w:tblpXSpec="center" w:tblpY="698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1134"/>
        <w:gridCol w:w="992"/>
        <w:gridCol w:w="1134"/>
        <w:gridCol w:w="992"/>
        <w:gridCol w:w="1134"/>
        <w:gridCol w:w="993"/>
        <w:gridCol w:w="708"/>
        <w:gridCol w:w="1134"/>
        <w:gridCol w:w="1843"/>
      </w:tblGrid>
      <w:tr w:rsidR="00C62FAB" w:rsidTr="00520EA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Ф И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№</w:t>
            </w:r>
          </w:p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схемы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proofErr w:type="spellStart"/>
            <w:r w:rsidRPr="00C426E3">
              <w:rPr>
                <w:sz w:val="22"/>
                <w:szCs w:val="22"/>
              </w:rPr>
              <w:t>Т</w:t>
            </w:r>
            <w:r w:rsidRPr="00C426E3">
              <w:rPr>
                <w:sz w:val="22"/>
                <w:szCs w:val="22"/>
                <w:vertAlign w:val="subscript"/>
              </w:rPr>
              <w:t>вых</w:t>
            </w:r>
            <w:proofErr w:type="spellEnd"/>
          </w:p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Нм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 w:rsidRPr="00C426E3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C426E3">
              <w:rPr>
                <w:sz w:val="22"/>
                <w:szCs w:val="22"/>
                <w:vertAlign w:val="subscript"/>
              </w:rPr>
              <w:t>вых</w:t>
            </w:r>
            <w:proofErr w:type="spellEnd"/>
          </w:p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proofErr w:type="gramStart"/>
            <w:r w:rsidRPr="00C426E3">
              <w:rPr>
                <w:sz w:val="22"/>
                <w:szCs w:val="22"/>
              </w:rPr>
              <w:t>об</w:t>
            </w:r>
            <w:proofErr w:type="gramEnd"/>
            <w:r w:rsidRPr="00C426E3">
              <w:rPr>
                <w:sz w:val="22"/>
                <w:szCs w:val="22"/>
              </w:rPr>
              <w:t>/мин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  <w:lang w:val="en-US"/>
              </w:rPr>
            </w:pPr>
            <w:r w:rsidRPr="00C426E3">
              <w:rPr>
                <w:sz w:val="22"/>
                <w:szCs w:val="22"/>
                <w:lang w:val="en-US"/>
              </w:rPr>
              <w:t>n</w:t>
            </w:r>
            <w:r w:rsidRPr="00C426E3">
              <w:rPr>
                <w:sz w:val="22"/>
                <w:szCs w:val="22"/>
                <w:vertAlign w:val="subscript"/>
              </w:rPr>
              <w:t>с</w:t>
            </w:r>
          </w:p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proofErr w:type="gramStart"/>
            <w:r w:rsidRPr="00C426E3">
              <w:rPr>
                <w:sz w:val="22"/>
                <w:szCs w:val="22"/>
              </w:rPr>
              <w:t>об</w:t>
            </w:r>
            <w:proofErr w:type="gramEnd"/>
            <w:r w:rsidRPr="00C426E3">
              <w:rPr>
                <w:sz w:val="22"/>
                <w:szCs w:val="22"/>
              </w:rPr>
              <w:t>/мин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Ресурс</w:t>
            </w:r>
          </w:p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№</w:t>
            </w:r>
          </w:p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режима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Реверс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РП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Особые</w:t>
            </w:r>
          </w:p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 w:rsidRPr="00C426E3">
              <w:rPr>
                <w:sz w:val="22"/>
                <w:szCs w:val="22"/>
              </w:rPr>
              <w:t>условия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2FAB" w:rsidRPr="00C426E3" w:rsidRDefault="00C62FAB" w:rsidP="00520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C62FAB" w:rsidTr="00520EA5">
        <w:tc>
          <w:tcPr>
            <w:tcW w:w="959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C62FAB" w:rsidRDefault="00C62FAB" w:rsidP="00520EA5">
            <w:pPr>
              <w:jc w:val="center"/>
            </w:pPr>
          </w:p>
        </w:tc>
        <w:tc>
          <w:tcPr>
            <w:tcW w:w="13466" w:type="dxa"/>
            <w:gridSpan w:val="11"/>
            <w:tcBorders>
              <w:left w:val="nil"/>
            </w:tcBorders>
            <w:shd w:val="clear" w:color="auto" w:fill="FBD4B4" w:themeFill="accent6" w:themeFillTint="66"/>
          </w:tcPr>
          <w:p w:rsidR="00C62FAB" w:rsidRDefault="00C62FAB" w:rsidP="00520EA5">
            <w:pPr>
              <w:jc w:val="center"/>
            </w:pPr>
            <w:proofErr w:type="spellStart"/>
            <w:r w:rsidRPr="00E42F46">
              <w:rPr>
                <w:b/>
              </w:rPr>
              <w:t>ИЭиТС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 w:rsidRPr="00934115">
              <w:rPr>
                <w:bCs/>
                <w:color w:val="000000"/>
                <w:sz w:val="22"/>
                <w:szCs w:val="22"/>
              </w:rPr>
              <w:t xml:space="preserve">Группа </w:t>
            </w:r>
            <w:r w:rsidRPr="00934115">
              <w:rPr>
                <w:b/>
                <w:bCs/>
                <w:color w:val="000000"/>
                <w:sz w:val="22"/>
                <w:szCs w:val="22"/>
                <w:lang w:val="en-US"/>
              </w:rPr>
              <w:t>z</w:t>
            </w:r>
            <w:r w:rsidRPr="00934115">
              <w:rPr>
                <w:b/>
                <w:bCs/>
                <w:color w:val="000000"/>
                <w:sz w:val="22"/>
                <w:szCs w:val="22"/>
              </w:rPr>
              <w:t>23221/1</w:t>
            </w:r>
            <w:r w:rsidRPr="00934115">
              <w:rPr>
                <w:bCs/>
                <w:color w:val="000000"/>
                <w:sz w:val="22"/>
                <w:szCs w:val="22"/>
              </w:rPr>
              <w:t xml:space="preserve"> (каф.</w:t>
            </w:r>
            <w:proofErr w:type="gramEnd"/>
            <w:r w:rsidRPr="0093411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34115">
              <w:rPr>
                <w:bCs/>
                <w:color w:val="000000"/>
                <w:sz w:val="22"/>
                <w:szCs w:val="22"/>
              </w:rPr>
              <w:t>"Атомная и тепловая энергетика")</w:t>
            </w:r>
            <w:proofErr w:type="gramEnd"/>
          </w:p>
        </w:tc>
      </w:tr>
      <w:tr w:rsidR="00C62FAB" w:rsidTr="00520EA5">
        <w:tc>
          <w:tcPr>
            <w:tcW w:w="9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C62FAB" w:rsidRPr="00256BFE" w:rsidRDefault="00C62FAB" w:rsidP="00520EA5">
            <w:pPr>
              <w:spacing w:line="220" w:lineRule="atLeast"/>
              <w:rPr>
                <w:b/>
                <w:color w:val="000000"/>
                <w:sz w:val="22"/>
                <w:szCs w:val="22"/>
              </w:rPr>
            </w:pPr>
            <w:r w:rsidRPr="00256BFE">
              <w:rPr>
                <w:b/>
                <w:color w:val="000000"/>
                <w:sz w:val="22"/>
                <w:szCs w:val="22"/>
              </w:rPr>
              <w:t>Зотов П.А..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048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1200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FAB" w:rsidRPr="00256BFE" w:rsidRDefault="00C62FAB" w:rsidP="00520EA5">
            <w:pPr>
              <w:jc w:val="center"/>
              <w:rPr>
                <w:b/>
              </w:rPr>
            </w:pPr>
            <w:r w:rsidRPr="00256BFE">
              <w:rPr>
                <w:b/>
              </w:rPr>
              <w:t>КМ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C62FAB" w:rsidRPr="00123541" w:rsidRDefault="00C62FAB" w:rsidP="00520EA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23541">
              <w:rPr>
                <w:b/>
                <w:color w:val="FF0000"/>
              </w:rPr>
              <w:t xml:space="preserve">к/р </w:t>
            </w:r>
            <w:proofErr w:type="gramStart"/>
            <w:r w:rsidRPr="00123541">
              <w:rPr>
                <w:b/>
                <w:color w:val="FF0000"/>
              </w:rPr>
              <w:t>-с</w:t>
            </w:r>
            <w:proofErr w:type="gramEnd"/>
            <w:r w:rsidRPr="00123541">
              <w:rPr>
                <w:b/>
                <w:color w:val="FF0000"/>
              </w:rPr>
              <w:t>дана</w:t>
            </w:r>
          </w:p>
        </w:tc>
      </w:tr>
    </w:tbl>
    <w:p w:rsidR="00C62FAB" w:rsidRDefault="00C62FAB" w:rsidP="00C62FAB">
      <w:pPr>
        <w:ind w:firstLine="3960"/>
      </w:pPr>
      <w:bookmarkStart w:id="0" w:name="_GoBack"/>
      <w:bookmarkEnd w:id="0"/>
      <w:r>
        <w:t xml:space="preserve">  </w:t>
      </w:r>
    </w:p>
    <w:p w:rsidR="00C62FAB" w:rsidRDefault="00C62FAB" w:rsidP="00C62FAB">
      <w:pPr>
        <w:ind w:firstLine="720"/>
        <w:rPr>
          <w:b/>
        </w:rPr>
      </w:pPr>
    </w:p>
    <w:p w:rsidR="00C62FAB" w:rsidRDefault="00C62FAB" w:rsidP="00C62FAB">
      <w:pPr>
        <w:ind w:firstLine="7513"/>
      </w:pPr>
      <w:r>
        <w:t>Н</w:t>
      </w:r>
      <w:r w:rsidRPr="00C426E3">
        <w:t xml:space="preserve">а выходном валу редуктора </w:t>
      </w:r>
      <w:r>
        <w:t xml:space="preserve">установить  </w:t>
      </w:r>
      <w:proofErr w:type="gramStart"/>
      <w:r>
        <w:t>КМ</w:t>
      </w:r>
      <w:proofErr w:type="gramEnd"/>
    </w:p>
    <w:p w:rsidR="00C62FAB" w:rsidRPr="00C426E3" w:rsidRDefault="00C62FAB" w:rsidP="00C62FAB">
      <w:pPr>
        <w:ind w:firstLine="7513"/>
      </w:pPr>
      <w:r>
        <w:t>Между двигателем и редуктором - РП</w:t>
      </w:r>
    </w:p>
    <w:p w:rsidR="00C62FAB" w:rsidRPr="00C426E3" w:rsidRDefault="00C540E1" w:rsidP="00C62FAB">
      <w:pPr>
        <w:ind w:firstLine="720"/>
        <w:rPr>
          <w:b/>
        </w:rPr>
      </w:pPr>
      <w:r>
        <w:rPr>
          <w:noProof/>
          <w:sz w:val="20"/>
          <w:szCs w:val="20"/>
        </w:rPr>
        <w:pict>
          <v:rect id="_x0000_s1026" style="position:absolute;left:0;text-align:left;margin-left:377.55pt;margin-top:12.9pt;width:311.45pt;height:47.05pt;z-index:-251658752"/>
        </w:pict>
      </w:r>
    </w:p>
    <w:p w:rsidR="00C62FAB" w:rsidRDefault="00C62FAB" w:rsidP="00C62FAB">
      <w:pPr>
        <w:ind w:firstLine="720"/>
      </w:pPr>
      <w:r w:rsidRPr="00C426E3">
        <w:t xml:space="preserve">    </w:t>
      </w:r>
      <w:r>
        <w:t xml:space="preserve">                                                                                                               </w:t>
      </w:r>
      <w:r w:rsidRPr="00C426E3">
        <w:rPr>
          <w:u w:val="single"/>
        </w:rPr>
        <w:t>Примечание</w:t>
      </w:r>
      <w:r w:rsidRPr="00C426E3">
        <w:t>:</w:t>
      </w:r>
      <w:r>
        <w:t xml:space="preserve"> </w:t>
      </w:r>
      <w:proofErr w:type="gramStart"/>
      <w:r w:rsidRPr="00E021DD">
        <w:t>КМ</w:t>
      </w:r>
      <w:proofErr w:type="gramEnd"/>
      <w:r w:rsidRPr="00E021DD">
        <w:t xml:space="preserve"> – компенсирующая муфта</w:t>
      </w:r>
      <w:r>
        <w:t xml:space="preserve"> (зубчатая)</w:t>
      </w:r>
      <w:r w:rsidRPr="00E021DD">
        <w:t>;</w:t>
      </w:r>
      <w:r>
        <w:rPr>
          <w:sz w:val="20"/>
          <w:szCs w:val="20"/>
        </w:rPr>
        <w:t xml:space="preserve">  </w:t>
      </w:r>
    </w:p>
    <w:p w:rsidR="00C62FAB" w:rsidRDefault="00C62FAB" w:rsidP="00C62FAB">
      <w:pPr>
        <w:ind w:firstLine="72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C62FAB" w:rsidRDefault="00C62FAB" w:rsidP="00C62FAB">
      <w:pPr>
        <w:ind w:firstLine="720"/>
      </w:pPr>
      <w:r>
        <w:t xml:space="preserve">    </w:t>
      </w:r>
      <w:r>
        <w:tab/>
      </w:r>
      <w:r>
        <w:tab/>
        <w:t xml:space="preserve">                                                                                                                        </w:t>
      </w:r>
      <w:r w:rsidRPr="00E021DD">
        <w:t>РП – ременная передача;</w:t>
      </w:r>
      <w:r>
        <w:t xml:space="preserve">              </w:t>
      </w:r>
    </w:p>
    <w:p w:rsidR="00C62FAB" w:rsidRDefault="00C62FAB" w:rsidP="00C62FAB">
      <w:pPr>
        <w:ind w:firstLine="720"/>
      </w:pPr>
    </w:p>
    <w:p w:rsidR="00C62FAB" w:rsidRDefault="00C62FAB" w:rsidP="00C62FAB">
      <w:pPr>
        <w:ind w:firstLine="720"/>
      </w:pPr>
    </w:p>
    <w:p w:rsidR="00C62FAB" w:rsidRDefault="00C62FAB" w:rsidP="001D724D">
      <w:pPr>
        <w:ind w:firstLine="3960"/>
        <w:rPr>
          <w:b/>
          <w:color w:val="FF0000"/>
          <w:sz w:val="28"/>
          <w:szCs w:val="28"/>
        </w:rPr>
      </w:pPr>
      <w:r>
        <w:t xml:space="preserve">  </w:t>
      </w:r>
    </w:p>
    <w:p w:rsidR="00C62FAB" w:rsidRPr="00CC2569" w:rsidRDefault="00C62FAB" w:rsidP="001D724D">
      <w:pPr>
        <w:ind w:firstLine="851"/>
        <w:jc w:val="center"/>
        <w:rPr>
          <w:b/>
          <w:color w:val="FF0000"/>
          <w:sz w:val="28"/>
          <w:szCs w:val="28"/>
        </w:rPr>
      </w:pPr>
      <w:r w:rsidRPr="00CC2569">
        <w:rPr>
          <w:b/>
          <w:color w:val="FF0000"/>
          <w:sz w:val="28"/>
          <w:szCs w:val="28"/>
          <w:highlight w:val="yellow"/>
        </w:rPr>
        <w:t>Курсовой проект  рекомендуется выполнять  по следующей тактической схеме:</w:t>
      </w:r>
    </w:p>
    <w:p w:rsidR="00C62FAB" w:rsidRDefault="00C62FAB" w:rsidP="00C62FAB">
      <w:pPr>
        <w:ind w:firstLine="851"/>
        <w:rPr>
          <w:b/>
          <w:sz w:val="28"/>
          <w:szCs w:val="28"/>
        </w:rPr>
      </w:pPr>
    </w:p>
    <w:p w:rsidR="00C62FAB" w:rsidRPr="005411B3" w:rsidRDefault="00C62FAB" w:rsidP="00C62FAB">
      <w:pPr>
        <w:ind w:firstLine="851"/>
        <w:rPr>
          <w:b/>
          <w:sz w:val="28"/>
          <w:szCs w:val="28"/>
        </w:rPr>
      </w:pPr>
      <w:r w:rsidRPr="00597D77">
        <w:rPr>
          <w:b/>
          <w:sz w:val="28"/>
          <w:szCs w:val="28"/>
          <w:highlight w:val="cyan"/>
        </w:rPr>
        <w:t>1. Расчеты передач и проверочные  расчеты подшипников качения выполнять в программе "</w:t>
      </w:r>
      <w:r w:rsidRPr="00597D77">
        <w:rPr>
          <w:b/>
          <w:sz w:val="28"/>
          <w:szCs w:val="28"/>
          <w:highlight w:val="cyan"/>
          <w:lang w:val="en-US"/>
        </w:rPr>
        <w:t>MADE</w:t>
      </w:r>
      <w:r w:rsidRPr="00597D77">
        <w:rPr>
          <w:b/>
          <w:sz w:val="28"/>
          <w:szCs w:val="28"/>
          <w:highlight w:val="cyan"/>
        </w:rPr>
        <w:t>-2008"</w:t>
      </w:r>
    </w:p>
    <w:p w:rsidR="00C62FAB" w:rsidRPr="005411B3" w:rsidRDefault="00C62FAB" w:rsidP="00C62FAB">
      <w:pPr>
        <w:ind w:firstLine="851"/>
        <w:rPr>
          <w:b/>
          <w:sz w:val="28"/>
          <w:szCs w:val="28"/>
        </w:rPr>
      </w:pPr>
    </w:p>
    <w:p w:rsidR="00C62FAB" w:rsidRDefault="00C62FAB" w:rsidP="00C62FAB">
      <w:pPr>
        <w:ind w:firstLine="851"/>
        <w:rPr>
          <w:b/>
          <w:sz w:val="28"/>
          <w:szCs w:val="28"/>
        </w:rPr>
      </w:pPr>
      <w:r w:rsidRPr="00597D77">
        <w:rPr>
          <w:b/>
          <w:sz w:val="28"/>
          <w:szCs w:val="28"/>
          <w:highlight w:val="cyan"/>
        </w:rPr>
        <w:t>2. Чертежи,  выполненные  в электронном формате (в "Компасе") отсылать мне на почту</w:t>
      </w:r>
      <w:r w:rsidR="00C3143A">
        <w:rPr>
          <w:b/>
          <w:sz w:val="28"/>
          <w:szCs w:val="28"/>
          <w:highlight w:val="cyan"/>
        </w:rPr>
        <w:t>;</w:t>
      </w:r>
      <w:r w:rsidRPr="00597D77">
        <w:rPr>
          <w:b/>
          <w:sz w:val="28"/>
          <w:szCs w:val="28"/>
          <w:highlight w:val="cyan"/>
        </w:rPr>
        <w:t xml:space="preserve"> </w:t>
      </w:r>
    </w:p>
    <w:p w:rsidR="00C62FAB" w:rsidRDefault="00C62FAB" w:rsidP="00C62FAB">
      <w:pPr>
        <w:ind w:firstLine="851"/>
        <w:rPr>
          <w:b/>
          <w:sz w:val="28"/>
          <w:szCs w:val="28"/>
        </w:rPr>
      </w:pPr>
    </w:p>
    <w:p w:rsidR="00C62FAB" w:rsidRPr="00DF373E" w:rsidRDefault="00C62FAB" w:rsidP="00C62FAB">
      <w:pPr>
        <w:ind w:firstLine="851"/>
        <w:rPr>
          <w:b/>
          <w:sz w:val="28"/>
          <w:szCs w:val="28"/>
        </w:rPr>
      </w:pPr>
      <w:r w:rsidRPr="00597D77">
        <w:rPr>
          <w:b/>
          <w:sz w:val="28"/>
          <w:szCs w:val="28"/>
          <w:highlight w:val="cyan"/>
        </w:rPr>
        <w:t xml:space="preserve">3. </w:t>
      </w:r>
      <w:proofErr w:type="gramStart"/>
      <w:r w:rsidRPr="00597D77">
        <w:rPr>
          <w:b/>
          <w:sz w:val="28"/>
          <w:szCs w:val="28"/>
          <w:highlight w:val="cyan"/>
        </w:rPr>
        <w:t>Распечатанные ПЗ приносить с собой на консультации (забираю домой на проверку);</w:t>
      </w:r>
      <w:r>
        <w:rPr>
          <w:b/>
          <w:sz w:val="28"/>
          <w:szCs w:val="28"/>
        </w:rPr>
        <w:t xml:space="preserve"> </w:t>
      </w:r>
      <w:proofErr w:type="gramEnd"/>
    </w:p>
    <w:p w:rsidR="00C62FAB" w:rsidRPr="00DF373E" w:rsidRDefault="00C62FAB" w:rsidP="00C62FAB">
      <w:pPr>
        <w:ind w:firstLine="851"/>
        <w:rPr>
          <w:b/>
          <w:sz w:val="28"/>
          <w:szCs w:val="28"/>
        </w:rPr>
      </w:pPr>
    </w:p>
    <w:p w:rsidR="00C62FAB" w:rsidRPr="005411B3" w:rsidRDefault="00C62FAB" w:rsidP="00C62FAB">
      <w:pPr>
        <w:ind w:firstLine="851"/>
        <w:rPr>
          <w:b/>
          <w:sz w:val="28"/>
          <w:szCs w:val="28"/>
        </w:rPr>
      </w:pPr>
      <w:r w:rsidRPr="005411B3">
        <w:rPr>
          <w:b/>
          <w:sz w:val="28"/>
          <w:szCs w:val="28"/>
          <w:highlight w:val="yellow"/>
          <w:u w:val="single"/>
        </w:rPr>
        <w:t>Разрабатываемая документация</w:t>
      </w:r>
      <w:r w:rsidRPr="005411B3">
        <w:rPr>
          <w:b/>
          <w:sz w:val="28"/>
          <w:szCs w:val="28"/>
          <w:highlight w:val="yellow"/>
        </w:rPr>
        <w:t xml:space="preserve">:  2 </w:t>
      </w:r>
      <w:proofErr w:type="gramStart"/>
      <w:r w:rsidRPr="005411B3">
        <w:rPr>
          <w:b/>
          <w:sz w:val="28"/>
          <w:szCs w:val="28"/>
          <w:highlight w:val="yellow"/>
        </w:rPr>
        <w:t>сборочных</w:t>
      </w:r>
      <w:proofErr w:type="gramEnd"/>
      <w:r w:rsidRPr="005411B3">
        <w:rPr>
          <w:b/>
          <w:sz w:val="28"/>
          <w:szCs w:val="28"/>
          <w:highlight w:val="yellow"/>
        </w:rPr>
        <w:t xml:space="preserve"> чертежа редуктора; спецификация редуктора; пояснительная записка;</w:t>
      </w:r>
    </w:p>
    <w:p w:rsidR="00C62FAB" w:rsidRDefault="00C62FAB" w:rsidP="00C62FAB">
      <w:pPr>
        <w:ind w:firstLine="851"/>
        <w:rPr>
          <w:b/>
          <w:sz w:val="26"/>
          <w:szCs w:val="26"/>
        </w:rPr>
      </w:pPr>
      <w:r w:rsidRPr="00CC2569">
        <w:rPr>
          <w:b/>
          <w:color w:val="FF0000"/>
          <w:sz w:val="28"/>
          <w:szCs w:val="28"/>
          <w:highlight w:val="yellow"/>
        </w:rPr>
        <w:t>Пример оформления документации (на основе редуктора схемы 061) выложен на почте кафедры</w:t>
      </w:r>
      <w:r w:rsidRPr="00CC2569">
        <w:rPr>
          <w:b/>
          <w:color w:val="FF0000"/>
          <w:sz w:val="26"/>
          <w:szCs w:val="26"/>
        </w:rPr>
        <w:t>:</w:t>
      </w:r>
      <w:r w:rsidRPr="005411B3">
        <w:rPr>
          <w:b/>
          <w:sz w:val="26"/>
          <w:szCs w:val="26"/>
        </w:rPr>
        <w:t xml:space="preserve"> </w:t>
      </w:r>
    </w:p>
    <w:p w:rsidR="00C62FAB" w:rsidRDefault="00C62FAB" w:rsidP="00C62FAB">
      <w:pPr>
        <w:ind w:firstLine="851"/>
        <w:rPr>
          <w:b/>
          <w:sz w:val="26"/>
          <w:szCs w:val="26"/>
        </w:rPr>
      </w:pPr>
    </w:p>
    <w:p w:rsidR="00C62FAB" w:rsidRPr="004D1A3A" w:rsidRDefault="00C62FAB" w:rsidP="00C62FAB">
      <w:pPr>
        <w:ind w:firstLine="851"/>
        <w:jc w:val="both"/>
        <w:rPr>
          <w:sz w:val="32"/>
          <w:szCs w:val="32"/>
        </w:rPr>
      </w:pPr>
      <w:r w:rsidRPr="0012684F">
        <w:rPr>
          <w:b/>
          <w:sz w:val="32"/>
          <w:szCs w:val="32"/>
          <w:u w:val="single"/>
        </w:rPr>
        <w:t>Логин</w:t>
      </w:r>
      <w:r w:rsidRPr="0012684F">
        <w:rPr>
          <w:b/>
          <w:sz w:val="32"/>
          <w:szCs w:val="32"/>
        </w:rPr>
        <w:t>:</w:t>
      </w:r>
      <w:r w:rsidRPr="004D1A3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hyperlink r:id="rId5" w:history="1">
        <w:r w:rsidRPr="00D054E2">
          <w:rPr>
            <w:rStyle w:val="a4"/>
            <w:sz w:val="32"/>
            <w:szCs w:val="32"/>
            <w:lang w:val="en-US"/>
          </w:rPr>
          <w:t>ozo</w:t>
        </w:r>
        <w:r w:rsidRPr="004D1A3A">
          <w:rPr>
            <w:rStyle w:val="a4"/>
            <w:sz w:val="32"/>
            <w:szCs w:val="32"/>
          </w:rPr>
          <w:t>-</w:t>
        </w:r>
        <w:r w:rsidRPr="00D054E2">
          <w:rPr>
            <w:rStyle w:val="a4"/>
            <w:sz w:val="32"/>
            <w:szCs w:val="32"/>
            <w:lang w:val="en-US"/>
          </w:rPr>
          <w:t>miok</w:t>
        </w:r>
        <w:r w:rsidRPr="004D1A3A">
          <w:rPr>
            <w:rStyle w:val="a4"/>
            <w:sz w:val="32"/>
            <w:szCs w:val="32"/>
          </w:rPr>
          <w:t>@</w:t>
        </w:r>
        <w:r w:rsidRPr="00D054E2">
          <w:rPr>
            <w:rStyle w:val="a4"/>
            <w:sz w:val="32"/>
            <w:szCs w:val="32"/>
            <w:lang w:val="en-US"/>
          </w:rPr>
          <w:t>bk</w:t>
        </w:r>
        <w:r w:rsidRPr="004D1A3A">
          <w:rPr>
            <w:rStyle w:val="a4"/>
            <w:sz w:val="32"/>
            <w:szCs w:val="32"/>
          </w:rPr>
          <w:t>.</w:t>
        </w:r>
        <w:r w:rsidRPr="00D054E2">
          <w:rPr>
            <w:rStyle w:val="a4"/>
            <w:sz w:val="32"/>
            <w:szCs w:val="32"/>
            <w:lang w:val="en-US"/>
          </w:rPr>
          <w:t>ru</w:t>
        </w:r>
      </w:hyperlink>
    </w:p>
    <w:p w:rsidR="00C62FAB" w:rsidRDefault="00C62FAB" w:rsidP="00C62FAB">
      <w:pPr>
        <w:ind w:firstLine="851"/>
        <w:jc w:val="both"/>
        <w:rPr>
          <w:sz w:val="32"/>
          <w:szCs w:val="32"/>
        </w:rPr>
      </w:pPr>
      <w:r w:rsidRPr="0012684F">
        <w:rPr>
          <w:b/>
          <w:sz w:val="32"/>
          <w:szCs w:val="32"/>
          <w:u w:val="single"/>
        </w:rPr>
        <w:t>Пароль</w:t>
      </w:r>
      <w:r w:rsidRPr="0012684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Pr="00B45E57">
        <w:rPr>
          <w:sz w:val="32"/>
          <w:szCs w:val="32"/>
        </w:rPr>
        <w:t>(</w:t>
      </w:r>
      <w:proofErr w:type="spellStart"/>
      <w:r>
        <w:rPr>
          <w:sz w:val="32"/>
          <w:szCs w:val="32"/>
          <w:lang w:val="en-US"/>
        </w:rPr>
        <w:t>shponka</w:t>
      </w:r>
      <w:proofErr w:type="spellEnd"/>
      <w:r w:rsidRPr="00B45E57">
        <w:rPr>
          <w:sz w:val="32"/>
          <w:szCs w:val="32"/>
        </w:rPr>
        <w:t>!)</w:t>
      </w:r>
    </w:p>
    <w:p w:rsidR="00C62FAB" w:rsidRDefault="00C62FAB" w:rsidP="00C62FAB">
      <w:pPr>
        <w:ind w:firstLine="851"/>
        <w:jc w:val="both"/>
        <w:rPr>
          <w:sz w:val="32"/>
          <w:szCs w:val="32"/>
        </w:rPr>
      </w:pPr>
    </w:p>
    <w:p w:rsidR="00C62FAB" w:rsidRPr="007E3ADF" w:rsidRDefault="00C62FAB" w:rsidP="00C62FAB">
      <w:pPr>
        <w:ind w:firstLine="851"/>
        <w:jc w:val="both"/>
        <w:rPr>
          <w:color w:val="FF0000"/>
          <w:sz w:val="32"/>
          <w:szCs w:val="32"/>
        </w:rPr>
      </w:pPr>
      <w:r w:rsidRPr="007E3ADF">
        <w:rPr>
          <w:b/>
          <w:color w:val="FF0000"/>
          <w:sz w:val="32"/>
          <w:szCs w:val="32"/>
          <w:highlight w:val="yellow"/>
        </w:rPr>
        <w:t xml:space="preserve">См. также "Справочные материалы по проектированию" [А.А. Ашейчик, 2014], (в конце пособия приведены примеры чертежей редукторов разных схем – </w:t>
      </w:r>
      <w:proofErr w:type="gramStart"/>
      <w:r w:rsidRPr="007E3ADF">
        <w:rPr>
          <w:b/>
          <w:color w:val="FF0000"/>
          <w:sz w:val="32"/>
          <w:szCs w:val="32"/>
          <w:highlight w:val="yellow"/>
        </w:rPr>
        <w:t>выложена</w:t>
      </w:r>
      <w:proofErr w:type="gramEnd"/>
      <w:r w:rsidRPr="007E3ADF">
        <w:rPr>
          <w:b/>
          <w:color w:val="FF0000"/>
          <w:sz w:val="32"/>
          <w:szCs w:val="32"/>
          <w:highlight w:val="yellow"/>
        </w:rPr>
        <w:t xml:space="preserve"> на почте</w:t>
      </w:r>
      <w:r w:rsidRPr="007E3ADF">
        <w:rPr>
          <w:color w:val="FF0000"/>
          <w:sz w:val="32"/>
          <w:szCs w:val="32"/>
        </w:rPr>
        <w:t>).</w:t>
      </w:r>
    </w:p>
    <w:p w:rsidR="00C62FAB" w:rsidRPr="007E3ADF" w:rsidRDefault="00C62FAB" w:rsidP="00C62FAB">
      <w:pPr>
        <w:ind w:firstLine="851"/>
        <w:rPr>
          <w:b/>
          <w:color w:val="FF0000"/>
          <w:sz w:val="28"/>
          <w:szCs w:val="28"/>
        </w:rPr>
      </w:pPr>
    </w:p>
    <w:p w:rsidR="00C62FAB" w:rsidRPr="003A59E7" w:rsidRDefault="00C62FAB" w:rsidP="00C62FAB">
      <w:pPr>
        <w:spacing w:line="276" w:lineRule="auto"/>
        <w:ind w:firstLine="85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59E7">
        <w:rPr>
          <w:b/>
          <w:color w:val="FF0000"/>
          <w:sz w:val="28"/>
          <w:szCs w:val="28"/>
          <w:highlight w:val="yellow"/>
        </w:rPr>
        <w:t xml:space="preserve">Чертежи сборочных чертежей редуктора (технические аналоги) </w:t>
      </w:r>
      <w:r w:rsidRPr="003A59E7">
        <w:rPr>
          <w:b/>
          <w:color w:val="FF0000"/>
          <w:sz w:val="28"/>
          <w:szCs w:val="28"/>
          <w:highlight w:val="yellow"/>
          <w:u w:val="single"/>
        </w:rPr>
        <w:t>всех схем привода</w:t>
      </w:r>
      <w:r w:rsidRPr="003A59E7">
        <w:rPr>
          <w:b/>
          <w:color w:val="FF0000"/>
          <w:sz w:val="28"/>
          <w:szCs w:val="28"/>
          <w:highlight w:val="yellow"/>
        </w:rPr>
        <w:t xml:space="preserve"> в формате А3 можно взять (заказать) у лаборантов на кафедре МиОК  (а.327, 3-й этаж г.з.).</w:t>
      </w:r>
    </w:p>
    <w:p w:rsidR="00C62FAB" w:rsidRDefault="00C62FAB" w:rsidP="00C62FAB">
      <w:pPr>
        <w:spacing w:line="276" w:lineRule="auto"/>
        <w:ind w:firstLine="851"/>
        <w:rPr>
          <w:b/>
          <w:sz w:val="28"/>
          <w:szCs w:val="28"/>
        </w:rPr>
      </w:pPr>
    </w:p>
    <w:p w:rsidR="00C62FAB" w:rsidRPr="00936D4C" w:rsidRDefault="00C62FAB" w:rsidP="00C62FAB">
      <w:pPr>
        <w:spacing w:line="276" w:lineRule="auto"/>
        <w:ind w:firstLine="851"/>
        <w:rPr>
          <w:b/>
          <w:color w:val="FF0000"/>
          <w:sz w:val="28"/>
          <w:szCs w:val="28"/>
        </w:rPr>
      </w:pPr>
      <w:r w:rsidRPr="00936D4C">
        <w:rPr>
          <w:b/>
          <w:color w:val="FF0000"/>
          <w:sz w:val="28"/>
          <w:szCs w:val="28"/>
          <w:highlight w:val="yellow"/>
        </w:rPr>
        <w:t xml:space="preserve">Все </w:t>
      </w:r>
      <w:r>
        <w:rPr>
          <w:b/>
          <w:color w:val="FF0000"/>
          <w:sz w:val="28"/>
          <w:szCs w:val="28"/>
          <w:highlight w:val="yellow"/>
        </w:rPr>
        <w:t xml:space="preserve">текущие </w:t>
      </w:r>
      <w:r w:rsidRPr="00936D4C">
        <w:rPr>
          <w:b/>
          <w:color w:val="FF0000"/>
          <w:sz w:val="28"/>
          <w:szCs w:val="28"/>
          <w:highlight w:val="yellow"/>
        </w:rPr>
        <w:t>подробности и ответы на вопросы</w:t>
      </w:r>
      <w:r>
        <w:rPr>
          <w:b/>
          <w:color w:val="FF0000"/>
          <w:sz w:val="28"/>
          <w:szCs w:val="28"/>
          <w:highlight w:val="yellow"/>
        </w:rPr>
        <w:t xml:space="preserve"> – на консультациях,      </w:t>
      </w:r>
      <w:r w:rsidRPr="00936D4C">
        <w:rPr>
          <w:b/>
          <w:color w:val="FF0000"/>
          <w:sz w:val="28"/>
          <w:szCs w:val="28"/>
          <w:highlight w:val="yellow"/>
        </w:rPr>
        <w:t>лаб. ДМ (подвал г.з.)</w:t>
      </w:r>
    </w:p>
    <w:p w:rsidR="00C62FAB" w:rsidRPr="005411B3" w:rsidRDefault="00C62FAB" w:rsidP="00C62FAB">
      <w:pPr>
        <w:ind w:firstLine="851"/>
        <w:rPr>
          <w:b/>
          <w:sz w:val="28"/>
          <w:szCs w:val="28"/>
        </w:rPr>
      </w:pPr>
    </w:p>
    <w:p w:rsidR="00C62FAB" w:rsidRPr="00AE11E3" w:rsidRDefault="00C62FAB" w:rsidP="00C62FAB">
      <w:pPr>
        <w:jc w:val="center"/>
        <w:rPr>
          <w:b/>
          <w:sz w:val="28"/>
          <w:szCs w:val="28"/>
        </w:rPr>
      </w:pPr>
      <w:r w:rsidRPr="00AE11E3">
        <w:rPr>
          <w:b/>
          <w:sz w:val="28"/>
          <w:szCs w:val="28"/>
          <w:highlight w:val="yellow"/>
        </w:rPr>
        <w:t>[</w:t>
      </w:r>
      <w:r w:rsidRPr="00A058D4">
        <w:rPr>
          <w:b/>
          <w:color w:val="FF0000"/>
          <w:sz w:val="28"/>
          <w:szCs w:val="28"/>
          <w:highlight w:val="yellow"/>
        </w:rPr>
        <w:t>В субботу кафедра МиОК работает до 14-00</w:t>
      </w:r>
      <w:r w:rsidRPr="00AE11E3">
        <w:rPr>
          <w:b/>
          <w:sz w:val="28"/>
          <w:szCs w:val="28"/>
          <w:highlight w:val="yellow"/>
        </w:rPr>
        <w:t>]</w:t>
      </w:r>
    </w:p>
    <w:p w:rsidR="00C62FAB" w:rsidRDefault="00C62FAB" w:rsidP="00C62FAB"/>
    <w:p w:rsidR="00C62FAB" w:rsidRDefault="00C62FAB" w:rsidP="00C62FAB"/>
    <w:p w:rsidR="005A1C05" w:rsidRDefault="005A1C05"/>
    <w:sectPr w:rsidR="005A1C05" w:rsidSect="00304F4D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2FAB"/>
    <w:rsid w:val="0002152A"/>
    <w:rsid w:val="00144CB0"/>
    <w:rsid w:val="001D724D"/>
    <w:rsid w:val="005003C7"/>
    <w:rsid w:val="005A1C05"/>
    <w:rsid w:val="007E3ADF"/>
    <w:rsid w:val="00B8776F"/>
    <w:rsid w:val="00C3143A"/>
    <w:rsid w:val="00C540E1"/>
    <w:rsid w:val="00C62FAB"/>
    <w:rsid w:val="00C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A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2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o-mio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1752</Characters>
  <Application>Microsoft Office Word</Application>
  <DocSecurity>0</DocSecurity>
  <Lines>14</Lines>
  <Paragraphs>4</Paragraphs>
  <ScaleCrop>false</ScaleCrop>
  <Company>House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e v - 49</dc:creator>
  <cp:keywords/>
  <dc:description/>
  <cp:lastModifiedBy>User</cp:lastModifiedBy>
  <cp:revision>5</cp:revision>
  <dcterms:created xsi:type="dcterms:W3CDTF">2016-07-03T07:12:00Z</dcterms:created>
  <dcterms:modified xsi:type="dcterms:W3CDTF">2016-12-25T07:16:00Z</dcterms:modified>
</cp:coreProperties>
</file>