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25C" w:rsidRDefault="00AE225C" w:rsidP="00AE225C">
      <w:pPr>
        <w:pStyle w:val="1"/>
        <w:spacing w:before="68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014</w:t>
      </w:r>
    </w:p>
    <w:p w:rsidR="00AE225C" w:rsidRDefault="00AE225C" w:rsidP="00AE225C">
      <w:pPr>
        <w:pStyle w:val="1"/>
        <w:spacing w:before="68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ДИСЦИПЛИНА: ИСТОЧНИКИ И СИСТЕМЫ ТЕПЛОСНАБЖЕНИЯ</w:t>
      </w:r>
    </w:p>
    <w:p w:rsidR="00AE225C" w:rsidRDefault="00AE225C" w:rsidP="00AE225C">
      <w:pPr>
        <w:pStyle w:val="a3"/>
        <w:spacing w:before="11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E225C" w:rsidRDefault="00AE225C" w:rsidP="00AE225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Задание № 1. Гидравлический режим системы теплоснабжения</w:t>
      </w:r>
    </w:p>
    <w:p w:rsidR="00AE225C" w:rsidRDefault="00AE225C" w:rsidP="00AE225C">
      <w:pPr>
        <w:pStyle w:val="a3"/>
        <w:spacing w:line="360" w:lineRule="auto"/>
        <w:ind w:firstLine="6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1" locked="0" layoutInCell="1" allowOverlap="1" wp14:anchorId="6D9552B3" wp14:editId="14929957">
            <wp:simplePos x="0" y="0"/>
            <wp:positionH relativeFrom="page">
              <wp:posOffset>4591050</wp:posOffset>
            </wp:positionH>
            <wp:positionV relativeFrom="paragraph">
              <wp:posOffset>17145</wp:posOffset>
            </wp:positionV>
            <wp:extent cx="2614930" cy="1337945"/>
            <wp:effectExtent l="0" t="0" r="0" b="0"/>
            <wp:wrapTight wrapText="bothSides">
              <wp:wrapPolygon edited="0">
                <wp:start x="0" y="0"/>
                <wp:lineTo x="0" y="21221"/>
                <wp:lineTo x="21401" y="21221"/>
                <wp:lineTo x="2140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30" cy="1337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Вычислить необходимый напор насоса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>ΔН</w:t>
      </w:r>
      <w:r>
        <w:rPr>
          <w:rFonts w:ascii="Times New Roman" w:hAnsi="Times New Roman" w:cs="Times New Roman"/>
          <w:spacing w:val="-3"/>
          <w:position w:val="-2"/>
          <w:sz w:val="28"/>
          <w:szCs w:val="28"/>
          <w:vertAlign w:val="subscript"/>
          <w:lang w:val="ru-RU"/>
        </w:rPr>
        <w:t>70</w:t>
      </w:r>
      <w:r>
        <w:rPr>
          <w:rFonts w:ascii="Times New Roman" w:hAnsi="Times New Roman" w:cs="Times New Roman"/>
          <w:spacing w:val="-3"/>
          <w:position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условии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что напор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абонентских установках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А, В и Б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будет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менее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15 м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>вод</w:t>
      </w:r>
      <w:proofErr w:type="gramStart"/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т.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(рис. 1). Исходные </w:t>
      </w: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>данные</w:t>
      </w:r>
      <w:r>
        <w:rPr>
          <w:rFonts w:ascii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для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расчета взять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из </w:t>
      </w: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табл. </w:t>
      </w:r>
      <w:r>
        <w:rPr>
          <w:rFonts w:ascii="Times New Roman" w:hAnsi="Times New Roman" w:cs="Times New Roman"/>
          <w:sz w:val="28"/>
          <w:szCs w:val="28"/>
          <w:lang w:val="ru-RU"/>
        </w:rPr>
        <w:t>1.</w:t>
      </w:r>
    </w:p>
    <w:p w:rsidR="00AE225C" w:rsidRDefault="00AE225C" w:rsidP="00AE225C">
      <w:pPr>
        <w:pStyle w:val="a3"/>
        <w:spacing w:before="1" w:line="36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Рис. 1. Схема системы теплоснабжения</w:t>
      </w:r>
    </w:p>
    <w:p w:rsidR="00AE225C" w:rsidRDefault="00AE225C" w:rsidP="00AE225C">
      <w:pPr>
        <w:pStyle w:val="a3"/>
        <w:spacing w:before="31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E225C" w:rsidRDefault="00AE225C" w:rsidP="00AE225C">
      <w:pPr>
        <w:pStyle w:val="a3"/>
        <w:spacing w:before="31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1</w:t>
      </w:r>
    </w:p>
    <w:tbl>
      <w:tblPr>
        <w:tblStyle w:val="TableNormal"/>
        <w:tblW w:w="949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3"/>
        <w:gridCol w:w="1583"/>
        <w:gridCol w:w="1654"/>
        <w:gridCol w:w="1512"/>
        <w:gridCol w:w="1583"/>
        <w:gridCol w:w="1583"/>
      </w:tblGrid>
      <w:tr w:rsidR="00AE225C" w:rsidTr="00641D27">
        <w:trPr>
          <w:trHeight w:val="620"/>
        </w:trPr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25C" w:rsidRDefault="00AE225C" w:rsidP="00641D27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Падение напора на участках</w:t>
            </w: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25C" w:rsidRDefault="00AE225C" w:rsidP="00641D27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Длины участков</w:t>
            </w:r>
          </w:p>
        </w:tc>
      </w:tr>
      <w:tr w:rsidR="00AE225C" w:rsidTr="00641D27">
        <w:trPr>
          <w:trHeight w:val="380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225C" w:rsidRDefault="00AE225C" w:rsidP="00641D27">
            <w:pPr>
              <w:pStyle w:val="TableParagraph"/>
              <w:spacing w:before="1" w:line="360" w:lineRule="auto"/>
              <w:ind w:left="81" w:right="8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ΔН</w:t>
            </w:r>
            <w:r>
              <w:rPr>
                <w:rFonts w:ascii="Times New Roman" w:hAnsi="Times New Roman" w:cs="Times New Roman"/>
                <w:position w:val="-2"/>
                <w:sz w:val="28"/>
                <w:szCs w:val="28"/>
                <w:vertAlign w:val="subscript"/>
                <w:lang w:val="ru-RU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=ΔН</w:t>
            </w:r>
            <w:r>
              <w:rPr>
                <w:rFonts w:ascii="Times New Roman" w:hAnsi="Times New Roman" w:cs="Times New Roman"/>
                <w:position w:val="-2"/>
                <w:sz w:val="28"/>
                <w:szCs w:val="28"/>
                <w:vertAlign w:val="subscript"/>
                <w:lang w:val="ru-RU"/>
              </w:rPr>
              <w:t>67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225C" w:rsidRDefault="00AE225C" w:rsidP="00641D27">
            <w:pPr>
              <w:pStyle w:val="TableParagraph"/>
              <w:spacing w:before="1" w:line="360" w:lineRule="auto"/>
              <w:ind w:left="42" w:right="4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ΔН</w:t>
            </w:r>
            <w:r w:rsidRPr="002858B5">
              <w:rPr>
                <w:rFonts w:ascii="Times New Roman" w:hAnsi="Times New Roman" w:cs="Times New Roman"/>
                <w:position w:val="-2"/>
                <w:sz w:val="28"/>
                <w:szCs w:val="28"/>
                <w:vertAlign w:val="subscript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=ΔН</w:t>
            </w:r>
            <w:r>
              <w:rPr>
                <w:rFonts w:ascii="Times New Roman" w:hAnsi="Times New Roman" w:cs="Times New Roman"/>
                <w:position w:val="-2"/>
                <w:sz w:val="28"/>
                <w:szCs w:val="28"/>
                <w:vertAlign w:val="subscript"/>
                <w:lang w:val="ru-RU"/>
              </w:rPr>
              <w:t>56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225C" w:rsidRDefault="00AE225C" w:rsidP="00641D27">
            <w:pPr>
              <w:pStyle w:val="TableParagraph"/>
              <w:spacing w:before="1" w:line="360" w:lineRule="auto"/>
              <w:ind w:left="59" w:right="12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ΔН</w:t>
            </w:r>
            <w:r>
              <w:rPr>
                <w:rFonts w:ascii="Times New Roman" w:hAnsi="Times New Roman" w:cs="Times New Roman"/>
                <w:position w:val="-2"/>
                <w:sz w:val="28"/>
                <w:szCs w:val="28"/>
                <w:vertAlign w:val="subscript"/>
                <w:lang w:val="ru-RU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=ΔН</w:t>
            </w:r>
            <w:r>
              <w:rPr>
                <w:rFonts w:ascii="Times New Roman" w:hAnsi="Times New Roman" w:cs="Times New Roman"/>
                <w:position w:val="-2"/>
                <w:sz w:val="28"/>
                <w:szCs w:val="28"/>
                <w:vertAlign w:val="subscript"/>
                <w:lang w:val="ru-RU"/>
              </w:rPr>
              <w:t>46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225C" w:rsidRDefault="00AE225C" w:rsidP="00641D27">
            <w:pPr>
              <w:pStyle w:val="TableParagraph"/>
              <w:spacing w:line="360" w:lineRule="auto"/>
              <w:ind w:left="76" w:right="7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0</w:t>
            </w:r>
            <w:r w:rsidRPr="002858B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1</w:t>
            </w:r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>=L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67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225C" w:rsidRDefault="00AE225C" w:rsidP="00641D27">
            <w:pPr>
              <w:pStyle w:val="TableParagraph"/>
              <w:spacing w:line="360" w:lineRule="auto"/>
              <w:ind w:left="66" w:right="6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12</w:t>
            </w:r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>=L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56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225C" w:rsidRDefault="00AE225C" w:rsidP="00641D27">
            <w:pPr>
              <w:pStyle w:val="TableParagraph"/>
              <w:spacing w:line="360" w:lineRule="auto"/>
              <w:ind w:left="107" w:right="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13</w:t>
            </w:r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>=L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46</w:t>
            </w:r>
          </w:p>
        </w:tc>
      </w:tr>
      <w:tr w:rsidR="00F75110" w:rsidTr="00641D27">
        <w:trPr>
          <w:trHeight w:val="260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  <w:hideMark/>
          </w:tcPr>
          <w:p w:rsidR="00F75110" w:rsidRPr="00F75110" w:rsidRDefault="00F75110" w:rsidP="00F75110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1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  <w:hideMark/>
          </w:tcPr>
          <w:p w:rsidR="00F75110" w:rsidRPr="00F75110" w:rsidRDefault="00F75110" w:rsidP="00F75110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1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  <w:hideMark/>
          </w:tcPr>
          <w:p w:rsidR="00F75110" w:rsidRPr="00F75110" w:rsidRDefault="00F75110" w:rsidP="00F75110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1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  <w:hideMark/>
          </w:tcPr>
          <w:p w:rsidR="00F75110" w:rsidRPr="00F75110" w:rsidRDefault="00F75110" w:rsidP="00F75110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11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  <w:hideMark/>
          </w:tcPr>
          <w:p w:rsidR="00F75110" w:rsidRPr="00F75110" w:rsidRDefault="00F75110" w:rsidP="00F75110">
            <w:pPr>
              <w:spacing w:line="267" w:lineRule="exact"/>
              <w:ind w:right="-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11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  <w:hideMark/>
          </w:tcPr>
          <w:p w:rsidR="00F75110" w:rsidRPr="00F75110" w:rsidRDefault="00F75110" w:rsidP="00F75110">
            <w:pPr>
              <w:spacing w:line="267" w:lineRule="exact"/>
              <w:ind w:right="-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11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AE225C" w:rsidRDefault="00AE225C" w:rsidP="00AE225C">
      <w:pPr>
        <w:pStyle w:val="a3"/>
        <w:spacing w:before="1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E225C" w:rsidRDefault="00AE225C" w:rsidP="00AE225C">
      <w:pPr>
        <w:pStyle w:val="1"/>
        <w:tabs>
          <w:tab w:val="left" w:pos="142"/>
        </w:tabs>
        <w:spacing w:before="1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Задание № 2. Гидравлический расчёт систем теплоснабжения</w:t>
      </w:r>
    </w:p>
    <w:p w:rsidR="00AE225C" w:rsidRDefault="00AE225C" w:rsidP="00AE225C">
      <w:pPr>
        <w:pStyle w:val="a3"/>
        <w:spacing w:line="360" w:lineRule="auto"/>
        <w:ind w:right="33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Произвести гидравлический расчёт одного из участков тепловой сети из задания № 1. Обеспечить расход теплоносителя G. Абсолютную эквивалентную шероховатость труб принять равной 0.5 мм. Исходные данные для расчета взять из табл. 2.</w:t>
      </w:r>
    </w:p>
    <w:p w:rsidR="00AE225C" w:rsidRDefault="00AE225C" w:rsidP="00AE225C">
      <w:pPr>
        <w:pStyle w:val="a3"/>
        <w:spacing w:before="31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2</w:t>
      </w:r>
    </w:p>
    <w:tbl>
      <w:tblPr>
        <w:tblStyle w:val="TableNormal"/>
        <w:tblW w:w="0" w:type="auto"/>
        <w:tblInd w:w="18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1759"/>
        <w:gridCol w:w="1701"/>
      </w:tblGrid>
      <w:tr w:rsidR="00AE225C" w:rsidTr="00641D27">
        <w:trPr>
          <w:trHeight w:val="540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25C" w:rsidRPr="002858B5" w:rsidRDefault="00AE225C" w:rsidP="002858B5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58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r w:rsidRPr="002858B5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>участка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25C" w:rsidRPr="002858B5" w:rsidRDefault="00AE225C" w:rsidP="002858B5">
            <w:pPr>
              <w:pStyle w:val="TableParagraph"/>
              <w:spacing w:before="132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58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G кг/</w:t>
            </w:r>
            <w:proofErr w:type="gramStart"/>
            <w:r w:rsidRPr="002858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25C" w:rsidRPr="002858B5" w:rsidRDefault="00AE225C" w:rsidP="002858B5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58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2858B5">
              <w:rPr>
                <w:rFonts w:ascii="Times New Roman" w:hAnsi="Times New Roman" w:cs="Times New Roman"/>
                <w:position w:val="-2"/>
                <w:sz w:val="28"/>
                <w:szCs w:val="28"/>
                <w:lang w:val="ru-RU"/>
              </w:rPr>
              <w:t>э</w:t>
            </w:r>
            <w:r w:rsidRPr="002858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м</w:t>
            </w:r>
          </w:p>
        </w:tc>
      </w:tr>
      <w:tr w:rsidR="00F75110" w:rsidTr="00641D27">
        <w:trPr>
          <w:trHeight w:val="260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75110" w:rsidRPr="002858B5" w:rsidRDefault="00F75110" w:rsidP="002858B5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8B5">
              <w:rPr>
                <w:rFonts w:ascii="Times New Roman" w:hAnsi="Times New Roman" w:cs="Times New Roman"/>
                <w:w w:val="97"/>
                <w:sz w:val="28"/>
                <w:szCs w:val="28"/>
              </w:rPr>
              <w:t>01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75110" w:rsidRPr="002858B5" w:rsidRDefault="00F75110" w:rsidP="002858B5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8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  <w:hideMark/>
          </w:tcPr>
          <w:p w:rsidR="00F75110" w:rsidRPr="002858B5" w:rsidRDefault="00F75110" w:rsidP="002858B5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8B5">
              <w:rPr>
                <w:rFonts w:ascii="Times New Roman" w:hAnsi="Times New Roman" w:cs="Times New Roman"/>
                <w:sz w:val="28"/>
                <w:szCs w:val="28"/>
              </w:rPr>
              <w:t>0,0002</w:t>
            </w:r>
          </w:p>
        </w:tc>
      </w:tr>
    </w:tbl>
    <w:p w:rsidR="00AE225C" w:rsidRDefault="00AE225C" w:rsidP="00AE225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AE225C" w:rsidRDefault="00AE225C" w:rsidP="00AE225C">
      <w:pPr>
        <w:pStyle w:val="1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Задание № 3. Тепловой расчет участка сети</w:t>
      </w:r>
    </w:p>
    <w:p w:rsidR="00AE225C" w:rsidRDefault="00AE225C" w:rsidP="00AE225C">
      <w:pPr>
        <w:pStyle w:val="a3"/>
        <w:spacing w:before="93" w:line="360" w:lineRule="auto"/>
        <w:ind w:left="101" w:firstLine="57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Произвести тепл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овой расчет участка сети, рассчитанного в задании № 2. Материал изоляции – минеральная вата, температура воды в теплопроводе  τ</w:t>
      </w:r>
      <w:r>
        <w:rPr>
          <w:rFonts w:ascii="Times New Roman" w:hAnsi="Times New Roman" w:cs="Times New Roman"/>
          <w:position w:val="-2"/>
          <w:sz w:val="28"/>
          <w:szCs w:val="28"/>
          <w:vertAlign w:val="subscript"/>
          <w:lang w:val="ru-RU"/>
        </w:rPr>
        <w:t>во</w:t>
      </w:r>
      <w:r w:rsidRPr="002858B5">
        <w:rPr>
          <w:rFonts w:ascii="Times New Roman" w:hAnsi="Times New Roman" w:cs="Times New Roman"/>
          <w:position w:val="-2"/>
          <w:sz w:val="28"/>
          <w:szCs w:val="28"/>
          <w:vertAlign w:val="subscript"/>
          <w:lang w:val="ru-RU"/>
        </w:rPr>
        <w:t>д</w:t>
      </w:r>
      <w:r>
        <w:rPr>
          <w:rFonts w:ascii="Times New Roman" w:hAnsi="Times New Roman" w:cs="Times New Roman"/>
          <w:position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= 95°С. Исходные данные для расчета взять из табл. 3.</w:t>
      </w:r>
    </w:p>
    <w:p w:rsidR="00AE225C" w:rsidRDefault="00AE225C" w:rsidP="00AE225C">
      <w:pPr>
        <w:pStyle w:val="a3"/>
        <w:spacing w:line="360" w:lineRule="auto"/>
        <w:ind w:right="19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3</w:t>
      </w:r>
    </w:p>
    <w:p w:rsidR="00AE225C" w:rsidRDefault="00AE225C" w:rsidP="00AE225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Тепловой расчет систем</w:t>
      </w:r>
      <w:r>
        <w:rPr>
          <w:rFonts w:ascii="Times New Roman" w:hAnsi="Times New Roman" w:cs="Times New Roman"/>
          <w:b/>
          <w:spacing w:val="6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теплоснабжения</w:t>
      </w:r>
    </w:p>
    <w:tbl>
      <w:tblPr>
        <w:tblStyle w:val="TableNormal"/>
        <w:tblW w:w="964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2146"/>
        <w:gridCol w:w="3810"/>
      </w:tblGrid>
      <w:tr w:rsidR="00AE225C" w:rsidTr="00641D27">
        <w:trPr>
          <w:trHeight w:val="560"/>
        </w:trPr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25C" w:rsidRDefault="00AE225C" w:rsidP="00641D27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h – глубина заложения теплопровода,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proofErr w:type="gramEnd"/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25C" w:rsidRDefault="00AE225C" w:rsidP="00641D27">
            <w:pPr>
              <w:pStyle w:val="TableParagraph"/>
              <w:spacing w:before="85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>t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. ср</w:t>
            </w:r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0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  <w:lang w:val="ru-RU"/>
              </w:rPr>
              <w:t>С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25C" w:rsidRDefault="00AE225C" w:rsidP="00641D27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Δ – толщина изоляции,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мм</w:t>
            </w:r>
            <w:proofErr w:type="gramEnd"/>
          </w:p>
        </w:tc>
      </w:tr>
      <w:tr w:rsidR="00F75110" w:rsidTr="00641D27">
        <w:trPr>
          <w:trHeight w:val="260"/>
        </w:trPr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75110" w:rsidRPr="00F75110" w:rsidRDefault="00F75110" w:rsidP="00F75110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110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75110" w:rsidRPr="00F75110" w:rsidRDefault="00F75110" w:rsidP="00F75110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110">
              <w:rPr>
                <w:rFonts w:ascii="Times New Roman" w:hAnsi="Times New Roman" w:cs="Times New Roman"/>
                <w:sz w:val="28"/>
                <w:szCs w:val="28"/>
              </w:rPr>
              <w:t>-35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75110" w:rsidRPr="00F75110" w:rsidRDefault="00F75110" w:rsidP="00F75110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11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:rsidR="00AE225C" w:rsidRDefault="00AE225C" w:rsidP="00AE225C">
      <w:pPr>
        <w:pStyle w:val="1"/>
        <w:spacing w:before="66" w:line="360" w:lineRule="auto"/>
        <w:ind w:left="1168" w:right="111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E225C" w:rsidRDefault="00AE225C" w:rsidP="00AE225C">
      <w:pPr>
        <w:pStyle w:val="1"/>
        <w:spacing w:before="66" w:line="360" w:lineRule="auto"/>
        <w:ind w:left="0" w:right="111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Задание № 4. Расчёт аккумулятора горячей воды</w:t>
      </w:r>
    </w:p>
    <w:p w:rsidR="00AE225C" w:rsidRDefault="00AE225C" w:rsidP="00AE225C">
      <w:pPr>
        <w:pStyle w:val="a3"/>
        <w:spacing w:line="360" w:lineRule="auto"/>
        <w:ind w:right="100" w:firstLine="56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Произвести расчёт необходимой ёмкости аккумулятора горячей воды графическим методом, исходя из заданного графика суточного потребления горячей воды (рис. 2). Исходные данные для расчета взять из табл. 4.</w:t>
      </w:r>
    </w:p>
    <w:p w:rsidR="00AE225C" w:rsidRDefault="00AE225C" w:rsidP="00AE225C">
      <w:pPr>
        <w:pStyle w:val="a3"/>
        <w:spacing w:before="9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E225C" w:rsidRDefault="00AE225C" w:rsidP="00AE225C">
      <w:pPr>
        <w:pStyle w:val="a3"/>
        <w:spacing w:before="1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Почасовое потребление горячей воды в течение суток</w:t>
      </w:r>
    </w:p>
    <w:p w:rsidR="00AE225C" w:rsidRDefault="00AE225C" w:rsidP="00AE225C">
      <w:pPr>
        <w:pStyle w:val="a3"/>
        <w:spacing w:before="7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60288" behindDoc="0" locked="0" layoutInCell="1" allowOverlap="1" wp14:anchorId="3715CC50" wp14:editId="5A4BF4C6">
            <wp:simplePos x="0" y="0"/>
            <wp:positionH relativeFrom="page">
              <wp:posOffset>2125980</wp:posOffset>
            </wp:positionH>
            <wp:positionV relativeFrom="paragraph">
              <wp:posOffset>124460</wp:posOffset>
            </wp:positionV>
            <wp:extent cx="4133215" cy="1848485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184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Рис. 2. График суточного потребления горячей воды (задание)</w:t>
      </w:r>
    </w:p>
    <w:p w:rsidR="00AE225C" w:rsidRDefault="00AE225C" w:rsidP="00AE225C">
      <w:pPr>
        <w:pStyle w:val="a3"/>
        <w:spacing w:before="233" w:line="360" w:lineRule="auto"/>
        <w:ind w:right="9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4</w:t>
      </w:r>
    </w:p>
    <w:tbl>
      <w:tblPr>
        <w:tblStyle w:val="TableNormal"/>
        <w:tblW w:w="9072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843"/>
        <w:gridCol w:w="1701"/>
        <w:gridCol w:w="1701"/>
        <w:gridCol w:w="1985"/>
      </w:tblGrid>
      <w:tr w:rsidR="00AE225C" w:rsidRPr="002858B5" w:rsidTr="00641D27">
        <w:trPr>
          <w:trHeight w:val="560"/>
        </w:trPr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225C" w:rsidRDefault="00AE225C" w:rsidP="00641D27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Потребления «α» и «b», т/ч</w:t>
            </w:r>
          </w:p>
        </w:tc>
        <w:tc>
          <w:tcPr>
            <w:tcW w:w="5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225C" w:rsidRDefault="00AE225C" w:rsidP="00641D27">
            <w:pPr>
              <w:pStyle w:val="TableParagraph"/>
              <w:spacing w:before="141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Потребления «с», «d» и «е», т/ч</w:t>
            </w:r>
          </w:p>
        </w:tc>
      </w:tr>
      <w:tr w:rsidR="00AE225C" w:rsidTr="00641D27">
        <w:trPr>
          <w:trHeight w:val="260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225C" w:rsidRDefault="00AE225C" w:rsidP="00641D27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α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225C" w:rsidRDefault="00AE225C" w:rsidP="00641D27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b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225C" w:rsidRDefault="00AE225C" w:rsidP="00641D27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225C" w:rsidRDefault="00AE225C" w:rsidP="00641D27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d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225C" w:rsidRDefault="00AE225C" w:rsidP="00641D27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е</w:t>
            </w:r>
          </w:p>
        </w:tc>
      </w:tr>
      <w:tr w:rsidR="00F75110" w:rsidTr="00641D27">
        <w:trPr>
          <w:trHeight w:val="260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75110" w:rsidRPr="00F75110" w:rsidRDefault="00F75110" w:rsidP="00F75110">
            <w:pPr>
              <w:spacing w:line="26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11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75110" w:rsidRPr="00F75110" w:rsidRDefault="00F75110" w:rsidP="00F75110">
            <w:pPr>
              <w:spacing w:line="266" w:lineRule="exact"/>
              <w:ind w:left="5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1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75110" w:rsidRPr="00F75110" w:rsidRDefault="00F75110" w:rsidP="00F75110">
            <w:pPr>
              <w:spacing w:line="26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1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75110" w:rsidRPr="00F75110" w:rsidRDefault="00F75110" w:rsidP="00F75110">
            <w:pPr>
              <w:spacing w:line="266" w:lineRule="exact"/>
              <w:ind w:left="6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1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75110" w:rsidRPr="00F75110" w:rsidRDefault="00F75110" w:rsidP="00F75110">
            <w:pPr>
              <w:spacing w:line="26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11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AE225C" w:rsidRDefault="00AE225C" w:rsidP="00AE225C">
      <w:pPr>
        <w:spacing w:line="360" w:lineRule="auto"/>
      </w:pPr>
    </w:p>
    <w:p w:rsidR="000E5149" w:rsidRDefault="002858B5"/>
    <w:sectPr w:rsidR="000E5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25C"/>
    <w:rsid w:val="002858B5"/>
    <w:rsid w:val="00AE225C"/>
    <w:rsid w:val="00B26478"/>
    <w:rsid w:val="00D908DF"/>
    <w:rsid w:val="00F7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E22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1">
    <w:name w:val="heading 1"/>
    <w:basedOn w:val="a"/>
    <w:link w:val="10"/>
    <w:uiPriority w:val="1"/>
    <w:qFormat/>
    <w:rsid w:val="00AE225C"/>
    <w:pPr>
      <w:ind w:left="1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E225C"/>
    <w:rPr>
      <w:rFonts w:ascii="Arial" w:eastAsia="Arial" w:hAnsi="Arial" w:cs="Arial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semiHidden/>
    <w:unhideWhenUsed/>
    <w:qFormat/>
    <w:rsid w:val="00AE225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AE225C"/>
    <w:rPr>
      <w:rFonts w:ascii="Arial" w:eastAsia="Arial" w:hAnsi="Arial" w:cs="Arial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AE225C"/>
    <w:pPr>
      <w:spacing w:line="271" w:lineRule="exact"/>
      <w:jc w:val="center"/>
    </w:pPr>
  </w:style>
  <w:style w:type="table" w:customStyle="1" w:styleId="TableNormal">
    <w:name w:val="Table Normal"/>
    <w:uiPriority w:val="2"/>
    <w:semiHidden/>
    <w:qFormat/>
    <w:rsid w:val="00AE225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E22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1">
    <w:name w:val="heading 1"/>
    <w:basedOn w:val="a"/>
    <w:link w:val="10"/>
    <w:uiPriority w:val="1"/>
    <w:qFormat/>
    <w:rsid w:val="00AE225C"/>
    <w:pPr>
      <w:ind w:left="1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E225C"/>
    <w:rPr>
      <w:rFonts w:ascii="Arial" w:eastAsia="Arial" w:hAnsi="Arial" w:cs="Arial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semiHidden/>
    <w:unhideWhenUsed/>
    <w:qFormat/>
    <w:rsid w:val="00AE225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AE225C"/>
    <w:rPr>
      <w:rFonts w:ascii="Arial" w:eastAsia="Arial" w:hAnsi="Arial" w:cs="Arial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AE225C"/>
    <w:pPr>
      <w:spacing w:line="271" w:lineRule="exact"/>
      <w:jc w:val="center"/>
    </w:pPr>
  </w:style>
  <w:style w:type="table" w:customStyle="1" w:styleId="TableNormal">
    <w:name w:val="Table Normal"/>
    <w:uiPriority w:val="2"/>
    <w:semiHidden/>
    <w:qFormat/>
    <w:rsid w:val="00AE225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2016-12-02T22:15:00Z</dcterms:created>
  <dcterms:modified xsi:type="dcterms:W3CDTF">2016-12-03T11:59:00Z</dcterms:modified>
</cp:coreProperties>
</file>